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6E" w:rsidRDefault="00AA13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136E" w:rsidRDefault="00AA136E">
      <w:pPr>
        <w:pStyle w:val="ConsPlusNormal"/>
        <w:ind w:firstLine="540"/>
        <w:jc w:val="both"/>
        <w:outlineLvl w:val="0"/>
      </w:pPr>
    </w:p>
    <w:p w:rsidR="00AA136E" w:rsidRDefault="00AA136E">
      <w:pPr>
        <w:pStyle w:val="ConsPlusNormal"/>
        <w:jc w:val="right"/>
        <w:outlineLvl w:val="0"/>
      </w:pPr>
      <w:r>
        <w:t>Утверждены</w:t>
      </w:r>
    </w:p>
    <w:p w:rsidR="00AA136E" w:rsidRDefault="00AA136E">
      <w:pPr>
        <w:pStyle w:val="ConsPlusNormal"/>
        <w:jc w:val="right"/>
      </w:pPr>
      <w:r>
        <w:t>РАО "ЕЭС России"</w:t>
      </w:r>
    </w:p>
    <w:p w:rsidR="00AA136E" w:rsidRDefault="00AA136E">
      <w:pPr>
        <w:pStyle w:val="ConsPlusNormal"/>
        <w:jc w:val="center"/>
      </w:pPr>
    </w:p>
    <w:p w:rsidR="00AA136E" w:rsidRDefault="00AA136E">
      <w:pPr>
        <w:pStyle w:val="ConsPlusNormal"/>
        <w:jc w:val="right"/>
      </w:pPr>
      <w:r>
        <w:t>Дата введения -</w:t>
      </w:r>
    </w:p>
    <w:p w:rsidR="00AA136E" w:rsidRDefault="00AA136E">
      <w:pPr>
        <w:pStyle w:val="ConsPlusNormal"/>
        <w:jc w:val="right"/>
      </w:pPr>
      <w:r>
        <w:t>с 1 марта 2005 года</w:t>
      </w:r>
    </w:p>
    <w:p w:rsidR="00AA136E" w:rsidRDefault="00AA136E">
      <w:pPr>
        <w:pStyle w:val="ConsPlusNormal"/>
        <w:jc w:val="center"/>
      </w:pPr>
    </w:p>
    <w:p w:rsidR="00AA136E" w:rsidRDefault="00AA136E">
      <w:pPr>
        <w:pStyle w:val="ConsPlusTitle"/>
        <w:jc w:val="center"/>
      </w:pPr>
      <w:r>
        <w:t>МЕТОДИЧЕСКИЕ УКАЗАНИЯ</w:t>
      </w:r>
    </w:p>
    <w:p w:rsidR="00AA136E" w:rsidRDefault="00AA136E">
      <w:pPr>
        <w:pStyle w:val="ConsPlusTitle"/>
        <w:jc w:val="center"/>
      </w:pPr>
      <w:r>
        <w:t>ПО ФОРМИРОВАНИЮ СМЕТ И КАЛЬКУЛЯЦИЙ НА РЕМОНТ</w:t>
      </w:r>
    </w:p>
    <w:p w:rsidR="00AA136E" w:rsidRDefault="00AA136E">
      <w:pPr>
        <w:pStyle w:val="ConsPlusTitle"/>
        <w:jc w:val="center"/>
      </w:pPr>
      <w:r>
        <w:t>ЭНЕРГООБОРУДОВАНИЯ</w:t>
      </w:r>
    </w:p>
    <w:p w:rsidR="00AA136E" w:rsidRDefault="00AA136E">
      <w:pPr>
        <w:pStyle w:val="ConsPlusTitle"/>
        <w:jc w:val="center"/>
      </w:pPr>
    </w:p>
    <w:p w:rsidR="00AA136E" w:rsidRDefault="00AA136E">
      <w:pPr>
        <w:pStyle w:val="ConsPlusTitle"/>
        <w:jc w:val="center"/>
      </w:pPr>
      <w:r>
        <w:t>СО 34.20.607-2005</w:t>
      </w:r>
    </w:p>
    <w:p w:rsidR="00AA136E" w:rsidRDefault="00AA136E">
      <w:pPr>
        <w:pStyle w:val="ConsPlusNormal"/>
        <w:jc w:val="center"/>
      </w:pPr>
    </w:p>
    <w:p w:rsidR="00AA136E" w:rsidRDefault="00AA136E">
      <w:pPr>
        <w:pStyle w:val="ConsPlusNormal"/>
        <w:ind w:firstLine="540"/>
        <w:jc w:val="both"/>
      </w:pPr>
      <w:r>
        <w:t>Разработано Открытым акционерным обществом "Центральное конструкторское бюро Энергоремонт".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Исполнители: ОАО "ЦКБ Энергоремонт".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Согласовано ОАО РАО "ЕЭС России":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Департаментом экономической политики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Заместитель начальника В.Я. Дрель;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Бизнес-единицей N 1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Заместитель Управляющего директора, Исполнительный директор И.Ш. </w:t>
      </w:r>
      <w:proofErr w:type="spellStart"/>
      <w:r>
        <w:t>Загретдинов</w:t>
      </w:r>
      <w:proofErr w:type="spellEnd"/>
      <w:r>
        <w:t>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Бизнес-единицей N 2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Заместитель Управляющего директора А.А. Вагнер;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Бизнес-единицей "</w:t>
      </w:r>
      <w:proofErr w:type="spellStart"/>
      <w:r>
        <w:t>Гидрогенерация</w:t>
      </w:r>
      <w:proofErr w:type="spellEnd"/>
      <w:r>
        <w:t>"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Заместитель Управляющего директора Р.М. </w:t>
      </w:r>
      <w:proofErr w:type="spellStart"/>
      <w:r>
        <w:t>Хазиахметов</w:t>
      </w:r>
      <w:proofErr w:type="spellEnd"/>
      <w:r>
        <w:t>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Утверждено ОАО РАО "ЕЭС России"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Заместитель Председателя Правления Я.М. Уринсон.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Взамен </w:t>
      </w:r>
      <w:hyperlink r:id="rId5" w:history="1">
        <w:r>
          <w:rPr>
            <w:color w:val="0000FF"/>
          </w:rPr>
          <w:t>СО 34.20.607-2002</w:t>
        </w:r>
      </w:hyperlink>
      <w:r>
        <w:t>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Настоящие Методические указания устанавливают методы и порядок формирования смет и калькуляций на ремонт </w:t>
      </w:r>
      <w:proofErr w:type="spellStart"/>
      <w:r>
        <w:t>энергооборудования</w:t>
      </w:r>
      <w:proofErr w:type="spellEnd"/>
      <w:r>
        <w:t>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Методические указания применяются электростанциями и предприятиями электрических и тепловых сетей при определении общей потребности в финансовых средствах, необходимых для производства ремонтных работ на планируемый год.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Методические указания разработаны с учетом требований и положений "</w:t>
      </w:r>
      <w:hyperlink r:id="rId6" w:history="1">
        <w:r>
          <w:rPr>
            <w:color w:val="0000FF"/>
          </w:rPr>
          <w:t>Правил</w:t>
        </w:r>
      </w:hyperlink>
      <w:r>
        <w:t xml:space="preserve"> организации технического обслуживания и ремонта оборудования, зданий и сооружений электростанций и сетей" СО 34.04.181-2003 и "Базовых цен на работы по ремонту энергетического оборудования, адекватных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>", 2003 год, согласованных Министерством Энергетики РФ, Федеральной Энергетической комиссией РФ, ОАО РАО "ЕЭС России".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center"/>
        <w:outlineLvl w:val="1"/>
      </w:pPr>
      <w:bookmarkStart w:id="0" w:name="P32"/>
      <w:bookmarkEnd w:id="0"/>
      <w:r>
        <w:t>1. РЕКОМЕНДАЦИИ ПО ФОРМИРОВАНИЮ СМЕТ И ДОГОВОРНЫХ ЦЕН</w:t>
      </w:r>
    </w:p>
    <w:p w:rsidR="00AA136E" w:rsidRDefault="00AA136E">
      <w:pPr>
        <w:pStyle w:val="ConsPlusNormal"/>
        <w:jc w:val="center"/>
      </w:pPr>
      <w:r>
        <w:t>НА РЕМОНТ ЭНЕРГООБОРУДОВАНИЯ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1.1. </w:t>
      </w:r>
      <w:r w:rsidRPr="00814DF5">
        <w:rPr>
          <w:highlight w:val="yellow"/>
        </w:rPr>
        <w:t xml:space="preserve">Сметы на ремонт </w:t>
      </w:r>
      <w:proofErr w:type="spellStart"/>
      <w:r w:rsidRPr="00814DF5">
        <w:rPr>
          <w:highlight w:val="yellow"/>
        </w:rPr>
        <w:t>энергооборудования</w:t>
      </w:r>
      <w:proofErr w:type="spellEnd"/>
      <w:r w:rsidRPr="00814DF5">
        <w:rPr>
          <w:highlight w:val="yellow"/>
        </w:rPr>
        <w:t>, составляемые подрядными организациями, электростанциями и предприятиями электрических и тепловых сетей, состоят из двух разделов: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1. </w:t>
      </w:r>
      <w:hyperlink w:anchor="P38" w:history="1">
        <w:r>
          <w:rPr>
            <w:color w:val="0000FF"/>
          </w:rPr>
          <w:t>Стоимость</w:t>
        </w:r>
      </w:hyperlink>
      <w:r>
        <w:t xml:space="preserve"> работ;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2. </w:t>
      </w:r>
      <w:hyperlink w:anchor="P56" w:history="1">
        <w:r>
          <w:rPr>
            <w:color w:val="0000FF"/>
          </w:rPr>
          <w:t>Стоимость</w:t>
        </w:r>
      </w:hyperlink>
      <w:r>
        <w:t xml:space="preserve"> материалов и запчастей.</w:t>
      </w:r>
    </w:p>
    <w:p w:rsidR="00AA136E" w:rsidRDefault="00AA136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1.2. Раздел 1 - стоимость работ.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Стоимость по номенклатуре ремонтных работ определяется на основе "Базовых цен на работы по ремонту энергетического оборудования, адекватных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", а при их отсутствии - по ценам согласованных калькуляций. </w:t>
      </w:r>
      <w:hyperlink w:anchor="P174" w:history="1">
        <w:r>
          <w:rPr>
            <w:color w:val="0000FF"/>
          </w:rPr>
          <w:t>Перечень</w:t>
        </w:r>
      </w:hyperlink>
      <w:r>
        <w:t xml:space="preserve"> частей "Базовых цен" приведен в Приложении 1.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В связи с инфляционными процессами к "Базовым ценам" применяется поправочный индекс. Поправочный индекс определяется путем соотношения плановой цены ремонтного предприятия на текущий период чел.-мес. рабочего одного из шести разрядов и цены чел.-мес. рабочего аналогичного разряда по "Базовым ценам".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Плановая цена чел.-мес. рабочего ремонтного предприятия определяется на базе основной заработной платы производственных рабочих.</w:t>
      </w:r>
    </w:p>
    <w:p w:rsidR="00AA136E" w:rsidRDefault="00AA136E">
      <w:pPr>
        <w:pStyle w:val="ConsPlusNormal"/>
        <w:spacing w:before="220"/>
        <w:ind w:firstLine="540"/>
        <w:jc w:val="both"/>
      </w:pPr>
      <w:r w:rsidRPr="00814DF5">
        <w:rPr>
          <w:highlight w:val="yellow"/>
        </w:rPr>
        <w:t>Основная заработная плата</w:t>
      </w:r>
      <w:r>
        <w:t xml:space="preserve"> производственных рабочих формируется на основе заработной платы по действующему тарифу и доплат по премиальной системе согласно действующему положению о премировании на предприятии.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В доплаты по премиальной системе включаются премии стимулирующего характера за производственные результаты, достигнутые при выполнении непосредственно ремонта </w:t>
      </w:r>
      <w:proofErr w:type="spellStart"/>
      <w:r>
        <w:t>энергооборудования</w:t>
      </w:r>
      <w:proofErr w:type="spellEnd"/>
      <w:r>
        <w:t>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В основную заработную плату производственных рабочих </w:t>
      </w:r>
      <w:r w:rsidRPr="00F4404F">
        <w:rPr>
          <w:highlight w:val="yellow"/>
        </w:rPr>
        <w:t>не включаются</w:t>
      </w:r>
      <w:r>
        <w:t xml:space="preserve"> доплаты за выполнение работ в тяжелых, особо тяжелых, вредных и особо вредных условиях труда &lt;1&gt;, доплата по районному коэффициенту, надбавка за непрерывный стаж работы для районов Крайнего Севера и местностей, приравненных к ним, вознаграждение за выслугу лет, премии за перевыполнение объемов работ, экономию топлива, перевыполнение заданий по рабочей мощности и т.п. выплаты.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&lt;1&gt; При расчете поправочного индекса по частям 13, 14 "Базовых цен" в основной заработной плате производственных рабочих учитываются доплаты за выполнение работ в тяжелых, особо тяжелых, вредных и особо вредных условиях труда.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Единый социальный налог и средства на обязательное социальное страхование от несчастных случаев на производстве и профессиональных заболеваний принимаются по установленным законодательством нормам обязательных отчислений органам государственного страхования, пенсионного фонда, медицинского страхования и страхования от несчастных случаев на производстве и профессиональных заболеваний по отношению к основной и дополнительной заработной плате производственных рабочих.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Затраты по статьям "Дополнительная заработная плата производственных рабочих", "Расходы по содержанию и эксплуатации оборудования", "Цеховые расходы", "Общезаводские </w:t>
      </w:r>
      <w:r>
        <w:lastRenderedPageBreak/>
        <w:t>расходы" принимаются на уровне показателей ремонтного предприятия по плану на текущий период.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Прибыль учитывается в размере рентабельности к себестоимости ремонтного предприятия по плану на текущий период.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При расчете поправочного индекса к "Базовым ценам" на ремонтные работы, выполняемые собственным ремонтным персоналом электростанции (предприятия электрических или тепловых сетей), </w:t>
      </w:r>
      <w:r w:rsidRPr="00814DF5">
        <w:rPr>
          <w:highlight w:val="yellow"/>
        </w:rPr>
        <w:t>прибыль не учитывается.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Цена чел.-мес. по "Базовым ценам" для производственного рабочего разряда, принятого при определении плановой цены ремонтного предприятия на текущий период, рассчитывается исходя из месячной тарифной ставки, доплаты по премиальной системе, накладных расходов и рентабельности к себестоимости, приведенных в "Общих положениях" частей "Базовых цен".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При согласовании поправочных индексов к "Базовым ценам" со сторонними подрядными организациями (ОАО, ООО, ИЧП и др.) </w:t>
      </w:r>
      <w:proofErr w:type="spellStart"/>
      <w:r>
        <w:t>энергообъединениям</w:t>
      </w:r>
      <w:proofErr w:type="spellEnd"/>
      <w:r>
        <w:t xml:space="preserve"> (электростанциям, предприятиям электрических и тепловых сетей) рекомендуется </w:t>
      </w:r>
      <w:r w:rsidRPr="00F4404F">
        <w:rPr>
          <w:highlight w:val="yellow"/>
        </w:rPr>
        <w:t>тщательно анализировать экономическую обоснованность уровня накладных расходов и прибыли</w:t>
      </w:r>
      <w:r>
        <w:t>, имея в виду их взаимосвязь с величиной основных производственных фондов, инженерно-технической обеспеченностью ремонтных работ и другими факторами.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Уровень поправочных </w:t>
      </w:r>
      <w:r w:rsidRPr="00F4404F">
        <w:rPr>
          <w:highlight w:val="yellow"/>
        </w:rPr>
        <w:t>индексов</w:t>
      </w:r>
      <w:r>
        <w:t xml:space="preserve"> к "Базовым ценам" не должен превышать уровень предельных индексов, устанавливаемых ОАО РАО "ЕЭС России".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Пример расчета поправочного индекса приведен в "Общих положениях" каждой части "Базовых цен".</w:t>
      </w:r>
    </w:p>
    <w:p w:rsidR="00AA136E" w:rsidRDefault="00AA136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1.3. Раздел 2 - стоимость материалов и запасных частей.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Стоимость материалов и запасных частей, используемых при ремонте </w:t>
      </w:r>
      <w:proofErr w:type="spellStart"/>
      <w:r>
        <w:t>энергооборудования</w:t>
      </w:r>
      <w:proofErr w:type="spellEnd"/>
      <w:r>
        <w:t xml:space="preserve">, определяется на основе договорных цен с производителями и цен, </w:t>
      </w:r>
      <w:r w:rsidRPr="00814DF5">
        <w:rPr>
          <w:highlight w:val="yellow"/>
        </w:rPr>
        <w:t>приведенных в прайс-листах, с учетом транспортно-заготовительных расходов.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Из затрат на материалы и запчасти исключается стоимость возвратных отходов.</w:t>
      </w:r>
    </w:p>
    <w:p w:rsidR="00AA136E" w:rsidRDefault="00AA136E">
      <w:pPr>
        <w:pStyle w:val="ConsPlusNormal"/>
        <w:spacing w:before="220"/>
        <w:ind w:firstLine="540"/>
        <w:jc w:val="both"/>
      </w:pPr>
      <w:r w:rsidRPr="00814DF5">
        <w:rPr>
          <w:highlight w:val="yellow"/>
        </w:rPr>
        <w:t>Возвратные отходы оцениваются в следующем порядке: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по пониженной цене исходных материалов, если отходы могут быть использованы для ремонтного производства;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по установленным ценам на отходы за вычетом расходов на их сбор и обработку, когда отходы, обрезки, стружка и др. сдаются на сторону;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по полной цене исходных материалов, если отходы реализуются на сторону для использования в качестве полномерного (полноценного) материала.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1.4. В сметах </w:t>
      </w:r>
      <w:r w:rsidRPr="00814DF5">
        <w:rPr>
          <w:highlight w:val="yellow"/>
        </w:rPr>
        <w:t xml:space="preserve">по </w:t>
      </w:r>
      <w:proofErr w:type="spellStart"/>
      <w:r w:rsidRPr="00814DF5">
        <w:rPr>
          <w:highlight w:val="yellow"/>
        </w:rPr>
        <w:t>хозспособу</w:t>
      </w:r>
      <w:proofErr w:type="spellEnd"/>
      <w:r>
        <w:t xml:space="preserve"> приводится коэффициент, отражающий уровень основной заработной платы производственных рабочих по отношению к "Базовым ценам".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Расчет коэффициента основной заработной платы производственных рабочих производится на основе экономических показателей электростанций и предприятий электрических и тепловых сетей.</w:t>
      </w:r>
    </w:p>
    <w:p w:rsidR="00AA136E" w:rsidRDefault="00AA136E">
      <w:pPr>
        <w:pStyle w:val="ConsPlusNonformat"/>
        <w:spacing w:before="200"/>
        <w:jc w:val="both"/>
      </w:pPr>
      <w:r>
        <w:t xml:space="preserve">    </w:t>
      </w:r>
      <w:hyperlink w:anchor="P208" w:history="1">
        <w:proofErr w:type="gramStart"/>
        <w:r>
          <w:rPr>
            <w:color w:val="0000FF"/>
          </w:rPr>
          <w:t>Пример</w:t>
        </w:r>
      </w:hyperlink>
      <w:r>
        <w:t xml:space="preserve">  расчета</w:t>
      </w:r>
      <w:proofErr w:type="gramEnd"/>
      <w:r>
        <w:t xml:space="preserve"> коэффициента основной заработной платы производственных</w:t>
      </w:r>
    </w:p>
    <w:p w:rsidR="00AA136E" w:rsidRDefault="00AA136E">
      <w:pPr>
        <w:pStyle w:val="ConsPlusNonformat"/>
        <w:jc w:val="both"/>
      </w:pPr>
      <w:r>
        <w:t xml:space="preserve">рабочих </w:t>
      </w:r>
      <w:proofErr w:type="gramStart"/>
      <w:r>
        <w:t>К  приведен</w:t>
      </w:r>
      <w:proofErr w:type="gramEnd"/>
      <w:r>
        <w:t xml:space="preserve"> в Приложении 2.</w:t>
      </w:r>
    </w:p>
    <w:p w:rsidR="00AA136E" w:rsidRDefault="00AA136E">
      <w:pPr>
        <w:pStyle w:val="ConsPlusNonformat"/>
        <w:jc w:val="both"/>
      </w:pPr>
      <w:r>
        <w:t xml:space="preserve">         з</w:t>
      </w:r>
    </w:p>
    <w:p w:rsidR="00AA136E" w:rsidRDefault="00AA136E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  основе</w:t>
      </w:r>
      <w:proofErr w:type="gramEnd"/>
      <w:r>
        <w:t xml:space="preserve">  стоимости  ремонтных  работ  и коэффициента К  определяется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        з</w:t>
      </w:r>
    </w:p>
    <w:p w:rsidR="00AA136E" w:rsidRDefault="00AA136E">
      <w:pPr>
        <w:pStyle w:val="ConsPlusNonformat"/>
        <w:jc w:val="both"/>
      </w:pPr>
      <w:proofErr w:type="gramStart"/>
      <w:r>
        <w:t>основная  заработная</w:t>
      </w:r>
      <w:proofErr w:type="gramEnd"/>
      <w:r>
        <w:t xml:space="preserve"> плата производственных рабочих по номенклатуре работ и</w:t>
      </w:r>
    </w:p>
    <w:p w:rsidR="00AA136E" w:rsidRDefault="00AA136E">
      <w:pPr>
        <w:pStyle w:val="ConsPlusNonformat"/>
        <w:jc w:val="both"/>
      </w:pPr>
      <w:r>
        <w:t>в целом по смете.</w:t>
      </w:r>
    </w:p>
    <w:p w:rsidR="00AA136E" w:rsidRDefault="00AA136E">
      <w:pPr>
        <w:pStyle w:val="ConsPlusNormal"/>
        <w:ind w:firstLine="540"/>
        <w:jc w:val="both"/>
      </w:pPr>
      <w:r>
        <w:t xml:space="preserve">Формы смет по способам исполнения работ приведены в </w:t>
      </w:r>
      <w:hyperlink w:anchor="P273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442" w:history="1">
        <w:r>
          <w:rPr>
            <w:color w:val="0000FF"/>
          </w:rPr>
          <w:t>4</w:t>
        </w:r>
      </w:hyperlink>
      <w:r>
        <w:t>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center"/>
        <w:outlineLvl w:val="1"/>
      </w:pPr>
      <w:bookmarkStart w:id="3" w:name="P74"/>
      <w:bookmarkEnd w:id="3"/>
      <w:r>
        <w:t>2. РЕКОМЕНДАЦИИ ПО ФОРМИРОВАНИЮ КАЛЬКУЛЯЦИЙ</w:t>
      </w:r>
    </w:p>
    <w:p w:rsidR="00AA136E" w:rsidRDefault="00AA136E">
      <w:pPr>
        <w:pStyle w:val="ConsPlusNormal"/>
        <w:jc w:val="center"/>
      </w:pPr>
      <w:r>
        <w:t>НА РАБОТЫ ПО РЕМОНТУ ЭНЕРГООБОРУДОВАНИЯ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Стоимость работ по ремонту оборудования, не включенных в части "Базовых цен на работы по ремонту энергетического оборудования, адекватных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>", определяется по калькуляциям.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Калькуляции на работы по ремонту оборудования составляются в следующем порядке: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а) на основе технически обоснованных норм времени, действующих тарифных ставок, доплат по премиальной системе, доплат за выполнение работ во вредных условиях труда, доплат по районным коэффициентам и за непрерывный стаж работы в районах Крайнего Севера и местностях, приравненных к ним, доплат за выслугу лет и других доплат на основании действующих в организациях положений, коллективных договоров, соглашений определяется основная заработная плата производственных рабочих. В основную заработную плату производственных рабочих не включаются премии за экономию топлива, перевыполнение заданий по рабочей мощности и т.п. выплаты. </w:t>
      </w:r>
      <w:hyperlink w:anchor="P571" w:history="1">
        <w:r>
          <w:rPr>
            <w:color w:val="0000FF"/>
          </w:rPr>
          <w:t>Форма</w:t>
        </w:r>
      </w:hyperlink>
      <w:r>
        <w:t xml:space="preserve"> расшифровки трудовых затрат приведена в Приложении 5;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б) на основе расшифровки трудовых затрат определяется себестоимость. При этом: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дополнительная заработная плата производственных рабочих определяется в процентном отношении к основной заработной плате производственных рабочих, планируемом на текущий период;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</w:t>
      </w:r>
      <w:r w:rsidRPr="00276B37">
        <w:rPr>
          <w:highlight w:val="yellow"/>
        </w:rPr>
        <w:t>единый социальный налог</w:t>
      </w:r>
      <w:r>
        <w:t xml:space="preserve"> от основной и дополнительной заработной платы производственных рабочих определяется с учетом изменения главы 24 "Единый социальный налог" Налогового кодекса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20.07.2004 N 70-ФЗ, согласно которому размер базовой налоговой ставки единого социального налога снижен с 35,6% до 26%;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средства на обязательное социальное страхование от несчастных случаев на производстве и профессиональных заболеваний определяются от основной и дополнительной заработной платы производственных рабочих (среднемесячного заработка)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от 24.07.1998 N 125-ФЗ (редакция от 01.12.2004 N 152-ФЗ с изменениями от 29.12.2004 N 202-ФЗ);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накладные расходы определяются в процентном отношении к основной заработной плате производственных рабочих на основе плановых показателей на текущий период. Уровень накладных расходов, отнесенных к основной заработной плате производственных рабочих, не должен превышать их уровень по частям "Базовых цен", приведенный в </w:t>
      </w:r>
      <w:hyperlink w:anchor="P674" w:history="1">
        <w:r>
          <w:rPr>
            <w:color w:val="0000FF"/>
          </w:rPr>
          <w:t>Приложении 6</w:t>
        </w:r>
      </w:hyperlink>
      <w:r>
        <w:t>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в) с учетом рентабельности к себестоимости определяется цена ремонтных работ для ремонтного предприятия. Рентабельность к себестоимости принимается на уровне, планируемом ремонтным предприятием на текущий период, и не должна превышать предельную </w:t>
      </w:r>
      <w:r w:rsidRPr="00276B37">
        <w:rPr>
          <w:highlight w:val="yellow"/>
        </w:rPr>
        <w:t>рентабельность в размере 19%,</w:t>
      </w:r>
      <w:r>
        <w:t xml:space="preserve"> учтенную в "Базовых ценах". При определении цены на ремонтные работы, выполняемые собственным ремонтным персоналом электростанции (предприятия электрических или тепловых сетей), прибыль (рентабельность) не учитывается, исходя из этого цена равна себестоимости. </w:t>
      </w:r>
      <w:hyperlink w:anchor="P749" w:history="1">
        <w:r>
          <w:rPr>
            <w:color w:val="0000FF"/>
          </w:rPr>
          <w:t>Форма</w:t>
        </w:r>
      </w:hyperlink>
      <w:r>
        <w:t xml:space="preserve"> калькуляции приведена в Приложении 7.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lastRenderedPageBreak/>
        <w:t>На цены, определенные по калькуляциям, не распространяются "Общие положения" "Базовых цен".</w:t>
      </w:r>
    </w:p>
    <w:p w:rsidR="00AA136E" w:rsidRDefault="00AA136E">
      <w:pPr>
        <w:pStyle w:val="ConsPlusNonformat"/>
        <w:spacing w:before="200"/>
        <w:jc w:val="both"/>
      </w:pPr>
      <w:r>
        <w:t xml:space="preserve">    При значительной номенклатуре ремонтных работ, не включенных в "Базовые</w:t>
      </w:r>
    </w:p>
    <w:p w:rsidR="00AA136E" w:rsidRDefault="00AA136E">
      <w:pPr>
        <w:pStyle w:val="ConsPlusNonformat"/>
        <w:jc w:val="both"/>
      </w:pPr>
      <w:r>
        <w:t>цены</w:t>
      </w:r>
      <w:proofErr w:type="gramStart"/>
      <w:r>
        <w:t>",  для</w:t>
      </w:r>
      <w:proofErr w:type="gramEnd"/>
      <w:r>
        <w:t xml:space="preserve"> облегчения работы по </w:t>
      </w:r>
      <w:proofErr w:type="spellStart"/>
      <w:r>
        <w:t>калькулированию</w:t>
      </w:r>
      <w:proofErr w:type="spellEnd"/>
      <w:r>
        <w:t xml:space="preserve"> цена ремонтных работ может</w:t>
      </w:r>
    </w:p>
    <w:p w:rsidR="00AA136E" w:rsidRDefault="00AA136E">
      <w:pPr>
        <w:pStyle w:val="ConsPlusNonformat"/>
        <w:jc w:val="both"/>
      </w:pPr>
      <w:r>
        <w:t xml:space="preserve">определяться с помощью коэффициента </w:t>
      </w:r>
      <w:proofErr w:type="gramStart"/>
      <w:r>
        <w:t>К .</w:t>
      </w:r>
      <w:proofErr w:type="gramEnd"/>
    </w:p>
    <w:p w:rsidR="00AA136E" w:rsidRDefault="00AA136E">
      <w:pPr>
        <w:pStyle w:val="ConsPlusNonformat"/>
        <w:jc w:val="both"/>
      </w:pPr>
      <w:r>
        <w:t xml:space="preserve">                                     с</w:t>
      </w:r>
    </w:p>
    <w:p w:rsidR="00AA136E" w:rsidRDefault="00AA136E">
      <w:pPr>
        <w:pStyle w:val="ConsPlusNonformat"/>
        <w:jc w:val="both"/>
      </w:pPr>
      <w:r>
        <w:t xml:space="preserve">    </w:t>
      </w:r>
      <w:proofErr w:type="gramStart"/>
      <w:r>
        <w:t>Для  ремонтных</w:t>
      </w:r>
      <w:proofErr w:type="gramEnd"/>
      <w:r>
        <w:t xml:space="preserve">  предприятий коэффициент К   выражает отношение товарной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с</w:t>
      </w:r>
    </w:p>
    <w:p w:rsidR="00AA136E" w:rsidRDefault="00AA136E">
      <w:pPr>
        <w:pStyle w:val="ConsPlusNonformat"/>
        <w:jc w:val="both"/>
      </w:pPr>
      <w:proofErr w:type="gramStart"/>
      <w:r>
        <w:t>продукции,  а</w:t>
      </w:r>
      <w:proofErr w:type="gramEnd"/>
      <w:r>
        <w:t xml:space="preserve">  для  электростанций  и  предприятий электрических и тепловых</w:t>
      </w:r>
    </w:p>
    <w:p w:rsidR="00AA136E" w:rsidRDefault="00AA136E">
      <w:pPr>
        <w:pStyle w:val="ConsPlusNonformat"/>
        <w:jc w:val="both"/>
      </w:pPr>
      <w:r>
        <w:t xml:space="preserve">сетей   -   себестоимости   товарной   продукции   к   </w:t>
      </w:r>
      <w:proofErr w:type="gramStart"/>
      <w:r>
        <w:t>фонду  оплаты</w:t>
      </w:r>
      <w:proofErr w:type="gramEnd"/>
      <w:r>
        <w:t xml:space="preserve">  труда</w:t>
      </w:r>
    </w:p>
    <w:p w:rsidR="00AA136E" w:rsidRDefault="00AA136E">
      <w:pPr>
        <w:pStyle w:val="ConsPlusNonformat"/>
        <w:jc w:val="both"/>
      </w:pPr>
      <w:proofErr w:type="gramStart"/>
      <w:r>
        <w:t>производственных  рабочих</w:t>
      </w:r>
      <w:proofErr w:type="gramEnd"/>
      <w:r>
        <w:t xml:space="preserve">  по  тарифу  и  рассчитывается на основе плановых</w:t>
      </w:r>
    </w:p>
    <w:p w:rsidR="00AA136E" w:rsidRDefault="00AA136E">
      <w:pPr>
        <w:pStyle w:val="ConsPlusNonformat"/>
        <w:jc w:val="both"/>
      </w:pPr>
      <w:r>
        <w:t>показателей   цеха</w:t>
      </w:r>
      <w:proofErr w:type="gramStart"/>
      <w:r>
        <w:t xml:space="preserve">   (</w:t>
      </w:r>
      <w:proofErr w:type="gramEnd"/>
      <w:r>
        <w:t>участка)   ремонтного   предприятия  (электростанции,</w:t>
      </w:r>
    </w:p>
    <w:p w:rsidR="00AA136E" w:rsidRDefault="00AA136E">
      <w:pPr>
        <w:pStyle w:val="ConsPlusNonformat"/>
        <w:jc w:val="both"/>
      </w:pPr>
      <w:r>
        <w:t>предприятия электрических или тепловых сетей) на текущий период.</w:t>
      </w:r>
    </w:p>
    <w:p w:rsidR="00AA136E" w:rsidRDefault="00AA136E">
      <w:pPr>
        <w:pStyle w:val="ConsPlusNonformat"/>
        <w:jc w:val="both"/>
      </w:pPr>
      <w:r>
        <w:t xml:space="preserve">    </w:t>
      </w:r>
      <w:hyperlink w:anchor="P836" w:history="1">
        <w:r>
          <w:rPr>
            <w:color w:val="0000FF"/>
          </w:rPr>
          <w:t>Форма</w:t>
        </w:r>
      </w:hyperlink>
      <w:r>
        <w:t xml:space="preserve"> расчета стоимостного коэффициента </w:t>
      </w:r>
      <w:proofErr w:type="gramStart"/>
      <w:r>
        <w:t>К  приведена</w:t>
      </w:r>
      <w:proofErr w:type="gramEnd"/>
      <w:r>
        <w:t xml:space="preserve"> в Приложении 8.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с</w:t>
      </w:r>
    </w:p>
    <w:p w:rsidR="00AA136E" w:rsidRDefault="00AA136E">
      <w:pPr>
        <w:pStyle w:val="ConsPlusNonformat"/>
        <w:jc w:val="both"/>
      </w:pPr>
      <w:r>
        <w:t xml:space="preserve">    </w:t>
      </w:r>
      <w:proofErr w:type="gramStart"/>
      <w:r>
        <w:t>При  изменении</w:t>
      </w:r>
      <w:proofErr w:type="gramEnd"/>
      <w:r>
        <w:t xml:space="preserve">  тарифных  ставок  в связи с инфляцией, уровня накладных</w:t>
      </w:r>
    </w:p>
    <w:p w:rsidR="00AA136E" w:rsidRDefault="00AA136E">
      <w:pPr>
        <w:pStyle w:val="ConsPlusNonformat"/>
        <w:jc w:val="both"/>
      </w:pPr>
      <w:proofErr w:type="gramStart"/>
      <w:r>
        <w:t>расходов  и</w:t>
      </w:r>
      <w:proofErr w:type="gramEnd"/>
      <w:r>
        <w:t xml:space="preserve">  рентабельности к себестоимости  по плану на следующие  периоды</w:t>
      </w:r>
    </w:p>
    <w:p w:rsidR="00AA136E" w:rsidRDefault="00AA136E">
      <w:pPr>
        <w:pStyle w:val="ConsPlusNonformat"/>
        <w:jc w:val="both"/>
      </w:pPr>
      <w:r>
        <w:t xml:space="preserve">коэффициент </w:t>
      </w:r>
      <w:proofErr w:type="gramStart"/>
      <w:r>
        <w:t>К  подлежит</w:t>
      </w:r>
      <w:proofErr w:type="gramEnd"/>
      <w:r>
        <w:t xml:space="preserve"> корректировке, что предусмотрено в </w:t>
      </w:r>
      <w:hyperlink w:anchor="P836" w:history="1">
        <w:r>
          <w:rPr>
            <w:color w:val="0000FF"/>
          </w:rPr>
          <w:t>форме</w:t>
        </w:r>
      </w:hyperlink>
      <w:r>
        <w:t xml:space="preserve"> расчета.</w:t>
      </w:r>
    </w:p>
    <w:p w:rsidR="00AA136E" w:rsidRDefault="00AA136E">
      <w:pPr>
        <w:pStyle w:val="ConsPlusNonformat"/>
        <w:jc w:val="both"/>
      </w:pPr>
      <w:r>
        <w:t xml:space="preserve">             с</w:t>
      </w:r>
    </w:p>
    <w:p w:rsidR="00AA136E" w:rsidRDefault="00AA136E">
      <w:pPr>
        <w:pStyle w:val="ConsPlusNormal"/>
        <w:ind w:firstLine="540"/>
        <w:jc w:val="both"/>
      </w:pPr>
      <w:r>
        <w:t xml:space="preserve">Калькуляции на работы по ремонту </w:t>
      </w:r>
      <w:proofErr w:type="spellStart"/>
      <w:r>
        <w:t>энергооборудования</w:t>
      </w:r>
      <w:proofErr w:type="spellEnd"/>
      <w:r>
        <w:t>, не включенные в "Базовые цены", сводятся в единый сборник.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В сборнике приводится расчет цен по номенклатуре работ и предусмотрены графы для корректировки как отдельных составляющих, так и окончательных цен по определенным периодам. </w:t>
      </w:r>
      <w:hyperlink w:anchor="P953" w:history="1">
        <w:r>
          <w:rPr>
            <w:color w:val="0000FF"/>
          </w:rPr>
          <w:t>Форма</w:t>
        </w:r>
      </w:hyperlink>
      <w:r>
        <w:t xml:space="preserve"> сборника калькуляций приведена в Приложении 9.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Сведение калькуляций в сборник предоставляет возможность систематического пополнения стоимостных данных по номенклатуре ремонтных работ, их сопоставления и соответствующего анализа.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В сметах по графе "Обоснование цены" приводится номер калькуляции по сборнику.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 производстве ремонтных работ, не включенных в "Базовые цены", в течение двух смежных лет в соответствии с Приказами ОАО РАО "ЕЭС России" от 21.10.1998 N 201 и от 17.10.2000 N 577 ремонтные предприятия, электростанции и предприятия электрических и тепловых сетей должны представлять в ОАО "ЦКБ Энергоремонт" обосновывающие материалы для разработки Дополнений к "Базовым ценам".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В качестве обосновывающих материалов представляется краткое описание работ, средний разряд работ и проектная трудоемкость в чел.-час. по форме частей "Базовых цен", к которым разрабатывается Дополнение.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center"/>
        <w:outlineLvl w:val="1"/>
      </w:pPr>
      <w:r>
        <w:t>3. РЕКОМЕНДАЦИИ ПО ФОРМИРОВАНИЮ КАЛЬКУЛЯЦИЙ НА УСЛУГИ</w:t>
      </w:r>
    </w:p>
    <w:p w:rsidR="00AA136E" w:rsidRDefault="00AA136E">
      <w:pPr>
        <w:pStyle w:val="ConsPlusNormal"/>
        <w:jc w:val="center"/>
      </w:pPr>
      <w:r>
        <w:t>ПО МЕХОБРАБОТКЕ И ИЗГОТОВЛЕНИЕ ЗАПАСНЫХ ЧАСТЕЙ</w:t>
      </w:r>
    </w:p>
    <w:p w:rsidR="00AA136E" w:rsidRDefault="00AA136E">
      <w:pPr>
        <w:pStyle w:val="ConsPlusNormal"/>
        <w:jc w:val="center"/>
      </w:pPr>
      <w:r>
        <w:t>(УЗЛОВ ОБОРУДОВАНИЯ)</w:t>
      </w:r>
    </w:p>
    <w:p w:rsidR="00AA136E" w:rsidRDefault="00AA136E">
      <w:pPr>
        <w:pStyle w:val="ConsPlusNormal"/>
        <w:jc w:val="center"/>
      </w:pPr>
    </w:p>
    <w:p w:rsidR="00AA136E" w:rsidRDefault="00AA136E">
      <w:pPr>
        <w:pStyle w:val="ConsPlusNormal"/>
        <w:jc w:val="center"/>
        <w:outlineLvl w:val="2"/>
      </w:pPr>
      <w:r>
        <w:t>3.1. КАЛЬКУЛЯЦИИ НА УСЛУГИ ПО МЕХОБРАБОТКЕ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Калькуляции на услуги по </w:t>
      </w:r>
      <w:proofErr w:type="spellStart"/>
      <w:r>
        <w:t>мехобработке</w:t>
      </w:r>
      <w:proofErr w:type="spellEnd"/>
      <w:r>
        <w:t xml:space="preserve"> составляются в том же порядке, как и на работы по ремонту оборудования, не включенные в "Базовые цены", приведенном в </w:t>
      </w:r>
      <w:hyperlink w:anchor="P74" w:history="1">
        <w:r>
          <w:rPr>
            <w:color w:val="0000FF"/>
          </w:rPr>
          <w:t>разделе 2</w:t>
        </w:r>
      </w:hyperlink>
      <w:r>
        <w:t>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 этом: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в "Расшифровку трудовых затрат" к калькуляции себестоимости в графе "Виды работ" необходимо ввести следующее изменение: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1.1. Токарные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lastRenderedPageBreak/>
        <w:t>1.2. Фрезерные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1.3. Слесарные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1.4. Шлифовальные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и т.д.;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разряды работ определяются в соответствии с "Единым тарифно-квалификационным справочником" (ЕТКС);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накладные расходы определяются в процентном отношении к основной заработной плате производственных рабочих на основе плановых показателей на текущий период. При этом уровень учитываемых в себестоимости "Общезаводских расходов", отнесенных к основной заработной плате производственных рабочих, не должен превышать их уровень по частям "Базовых цен", приведенный в </w:t>
      </w:r>
      <w:hyperlink w:anchor="P674" w:history="1">
        <w:r>
          <w:rPr>
            <w:color w:val="0000FF"/>
          </w:rPr>
          <w:t>Приложении 6</w:t>
        </w:r>
      </w:hyperlink>
      <w:r>
        <w:t>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прибыль определяется на основе плановой рентабельности ремонтного предприятия на текущий период и не должна превышать предельный уровень, учтенный в "Базовых ценах", в размере 19%.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center"/>
        <w:outlineLvl w:val="2"/>
      </w:pPr>
      <w:r>
        <w:t>3.2. КАЛЬКУЛЯЦИИ НА ИЗГОТОВЛЕНИЕ ЗАПАСНЫХ ЧАСТЕЙ</w:t>
      </w:r>
    </w:p>
    <w:p w:rsidR="00AA136E" w:rsidRDefault="00AA136E">
      <w:pPr>
        <w:pStyle w:val="ConsPlusNormal"/>
        <w:jc w:val="center"/>
      </w:pPr>
      <w:r>
        <w:t>(УЗЛОВ ОБОРУДОВАНИЯ)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Калькуляции на изготовление запасных частей (узлов оборудования) формируются в следующем порядке: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3.2.1. На основе технически обоснованных норм расхода и цен на материалы, обоснованных договорами с производителями или прайс-листами, определяется материальная составляющая себестоимости, которая оформляется в виде "Расшифровки материальных затрат".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В "Расшифровке материальных затрат" учитываются транспортно-заготовительные расходы, включающие следующие затраты: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наценки, уплаченные снабженческо-сбытовым организациям;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провозная плата со всеми дополнительными сборами, если цены установлены франко-вагон станция отправления;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расходы на разгрузку и доставку материалов на склады предприятия, кроме оплаты постоянных складских рабочих;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расходы на командировки, связанные с непосредственной заготовкой материалов и доставкой их на склады предприятия с мест заготовок (командировочные расходы шоферов и грузчиков данного предприятия при доставке грузов от поставщиков и др.). Не относятся к транспортно-заготовительным расходам затраты на командировки, связанные с согласованием технических условий и оформлением договоров на поставку материалов. Эти затраты включаются в состав общезаводских расходов;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сумма потерь сырья и материалов в пути в пределах норм естественной убыли.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Расходы на содержание отдела снабжения и заводских складов включаются не в транспортно-заготовительные расходы, а в общезаводские расходы.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Из материальных затрат исключается стоимость возвратных отходов.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Под возвратными отходами производства понимаются остатки материалов, образовавшиеся </w:t>
      </w:r>
      <w:r>
        <w:lastRenderedPageBreak/>
        <w:t>в процессе превращения исходного материала в готовую продукцию, утратившие полностью или частично потребительские качества исходного материала и в силу этого используемые с повышенными затратами (понижением выхода продукции) или вовсе не используемые по прямому назначению.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Порядок оценки возвратных отходов изложен в </w:t>
      </w:r>
      <w:hyperlink w:anchor="P32" w:history="1">
        <w:r>
          <w:rPr>
            <w:color w:val="0000FF"/>
          </w:rPr>
          <w:t>разделе 1</w:t>
        </w:r>
      </w:hyperlink>
      <w:r>
        <w:t xml:space="preserve">. </w:t>
      </w:r>
      <w:hyperlink w:anchor="P993" w:history="1">
        <w:r>
          <w:rPr>
            <w:color w:val="0000FF"/>
          </w:rPr>
          <w:t>Форма</w:t>
        </w:r>
      </w:hyperlink>
      <w:r>
        <w:t xml:space="preserve"> расшифровки материальных затрат приведена в Приложении 10.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3.2.2. На основе технологических карт, технологических процессов и т.п. с учетом разряда работ, определенного в соответствии с "Единым тарифно-квалификационным справочником" (ЕТКС), составляется "Расшифровка трудовых затрат". "Расшифровка трудовых затрат" на изготовление запчастей (узлов оборудования) оформляется в том же порядке, как и на работы по ремонту оборудования, не включенные в "Базовые цены", приведенном в </w:t>
      </w:r>
      <w:hyperlink w:anchor="P74" w:history="1">
        <w:r>
          <w:rPr>
            <w:color w:val="0000FF"/>
          </w:rPr>
          <w:t>разделе 2</w:t>
        </w:r>
      </w:hyperlink>
      <w:r>
        <w:t>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 этом в "Расшифровку трудовых затрат" в графе "Виды работ" необходимо ввести следующее изменение: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1.1. Кузнечные (литейные)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1.2. Заготовительные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1.3. Токарные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1.4. Фрезерные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1.5. Слесарные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1.6. Шлифовальные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и т.д.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3.2.3. На основе расшифровок материальных и трудовых затрат определяется производственная себестоимость.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 этом: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затраты по статье "Единый социальный налог и средства на обязательное социальное страхование от несчастных случаев на производстве и профессиональных заболеваний от основной и дополнительной заработной платы производственных рабочих" определяются в порядке, приведенном в </w:t>
      </w:r>
      <w:hyperlink w:anchor="P74" w:history="1">
        <w:r>
          <w:rPr>
            <w:color w:val="0000FF"/>
          </w:rPr>
          <w:t>разделе 2</w:t>
        </w:r>
      </w:hyperlink>
      <w:r>
        <w:t>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затраты по статье "Дополнительная заработная плата производственных рабочих" и статьям накладных расходов определяются в процентном отношении к основной заработной плате производственных рабочих на основе плановых показателей на текущий период. При этом уровень учитываемых в себестоимости "Общезаводских расходов", отнесенных к основной заработной плате производственных рабочих, не должен превышать их уровень по частям "Базовых цен", приведенный в </w:t>
      </w:r>
      <w:hyperlink w:anchor="P674" w:history="1">
        <w:r>
          <w:rPr>
            <w:color w:val="0000FF"/>
          </w:rPr>
          <w:t>Приложении 6</w:t>
        </w:r>
      </w:hyperlink>
      <w:r>
        <w:t>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3.2.4. В том случае, когда изготовленные запасные части (узлы оборудования) подлежат упаковке и транспортировке, определяются затраты по статье "Внепроизводственные расходы".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В статье "Внепроизводственные расходы" учитываются следующие расходы на сбыт продукции: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затраты на тару и упаковку продукции на складах готовой продукции;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- расходы на доставку продукции на электростанцию (предприятие электрических или </w:t>
      </w:r>
      <w:r>
        <w:lastRenderedPageBreak/>
        <w:t>тепловых сетей) или на станцию отправления, погрузку в вагоны, автомобили и другие транспортные средства;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прочие расходы, связанные со сбытом продукции.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Расходы на упаковку и транспортировку, входящие в состав внепроизводственных расходов, включаются в себестоимость соответствующих видов продукции прямым путем. При невозможности такого отнесения они могут распределяться между отдельными видами продукции исходя из их веса, объема или производственной себестоимости.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3.2.5. Суммированием производственной себестоимости и затрат по статье "Внепроизводственные расходы" определяется полная себестоимость.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3.2.6. Прибыль определяется на основе плановой рентабельности ремонтного предприятия на текущий период и не должна превышать предельный уровень, учтенный в "Базовых ценах", в размере 19%.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При этом прибыль на основе принятой рентабельности исчисляется по отношению к производственной себестоимости за вычетом материальных затрат.</w:t>
      </w:r>
    </w:p>
    <w:p w:rsidR="00AA136E" w:rsidRDefault="00276B37">
      <w:pPr>
        <w:pStyle w:val="ConsPlusNormal"/>
        <w:spacing w:before="220"/>
        <w:ind w:firstLine="540"/>
        <w:jc w:val="both"/>
      </w:pPr>
      <w:hyperlink w:anchor="P1077" w:history="1">
        <w:r w:rsidR="00AA136E">
          <w:rPr>
            <w:color w:val="0000FF"/>
          </w:rPr>
          <w:t>Форма</w:t>
        </w:r>
      </w:hyperlink>
      <w:r w:rsidR="00AA136E">
        <w:t xml:space="preserve"> калькуляции приведена в Приложении 11.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1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center"/>
      </w:pPr>
      <w:bookmarkStart w:id="4" w:name="P174"/>
      <w:bookmarkEnd w:id="4"/>
      <w:r>
        <w:t>ПЕРЕЧЕНЬ</w:t>
      </w:r>
    </w:p>
    <w:p w:rsidR="00AA136E" w:rsidRDefault="00AA136E">
      <w:pPr>
        <w:pStyle w:val="ConsPlusNormal"/>
        <w:jc w:val="center"/>
      </w:pPr>
      <w:r>
        <w:t>ЧАСТЕЙ "БАЗОВЫХ ЦЕН НА РАБОТЫ ПО РЕМОНТУ ЭНЕРГЕТИЧЕСКОГО</w:t>
      </w:r>
    </w:p>
    <w:p w:rsidR="00AA136E" w:rsidRDefault="00AA136E">
      <w:pPr>
        <w:pStyle w:val="ConsPlusNormal"/>
        <w:jc w:val="center"/>
      </w:pPr>
      <w:r>
        <w:t>ОБОРУДОВАНИЯ, АДЕКВАТНЫХ УСЛОВИЯМ ФУНКЦИОНИРОВАНИЯ</w:t>
      </w:r>
    </w:p>
    <w:p w:rsidR="00AA136E" w:rsidRDefault="00AA136E">
      <w:pPr>
        <w:pStyle w:val="ConsPlusNormal"/>
        <w:jc w:val="center"/>
      </w:pPr>
      <w:r>
        <w:t>КОНКУРЕНТНОГО РЫНКА УСЛУГ ПО РЕМОНТУ И ТЕХПЕРЕВООРУЖЕНИЮ"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Часть 1. Работы по ремонту паровых котлов, водогрейных котлов и вспомогательного оборудования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2. Работы по ремонту паротурбинных установок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3. Работы по ремонту трубопроводной арматуры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4. Работы по ремонту гидравлических турбин и гидрогенераторов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5. Работы по ремонту электрооборудования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6. Работы по ремонту трансформаторов и реакторов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7. Работы по ремонту насосов, опор и соединительных муфт вращающихся механизмов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Часть 8. Работы по ремонту и наладке средств и систем технологического контроля, автоматического регулирования защиты, сигнализации, </w:t>
      </w:r>
      <w:proofErr w:type="spellStart"/>
      <w:r>
        <w:t>электроавтоматики</w:t>
      </w:r>
      <w:proofErr w:type="spellEnd"/>
      <w:r>
        <w:t>, телемеханики и связи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9. Работы по ремонту газотурбинных установок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10. Работы по ремонту передвижных газотурбинных и паротурбинных электростанций, передвижных и стационарных дизельных электростанций, маневровых тепловозов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11. Работы по ремонту оборудования топливоподачи и мазутного хозяйства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lastRenderedPageBreak/>
        <w:t xml:space="preserve">Часть 12. Работы по ремонту </w:t>
      </w:r>
      <w:proofErr w:type="spellStart"/>
      <w:r>
        <w:t>энергооборудования</w:t>
      </w:r>
      <w:proofErr w:type="spellEnd"/>
      <w:r>
        <w:t xml:space="preserve"> водоподготовительных установок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13. Работы по ремонту антикоррозионных покрытий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14. Очистка энергетического оборудования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15. Работы по ремонту тепловой изоляции и обмуровки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16. Работы по ремонту средств газоочистки и кондиционирования воздуха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17. Работы по ремонту средств механизации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18. Работы по ремонту компрессорных установок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19. Работы по ремонту тепловых сетей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Часть 20. Работы по ремонту </w:t>
      </w:r>
      <w:proofErr w:type="spellStart"/>
      <w:r>
        <w:t>золошлакопроводов</w:t>
      </w:r>
      <w:proofErr w:type="spellEnd"/>
    </w:p>
    <w:p w:rsidR="00AA136E" w:rsidRDefault="00AA136E">
      <w:pPr>
        <w:pStyle w:val="ConsPlusNormal"/>
        <w:spacing w:before="220"/>
        <w:ind w:firstLine="540"/>
        <w:jc w:val="both"/>
      </w:pPr>
      <w:r>
        <w:t>Часть 21. Работы по ремонту дымовых труб, градирен и газоходов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Часть 22. Работы по контролю металла энергетического оборудования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2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bookmarkStart w:id="5" w:name="P208"/>
      <w:bookmarkEnd w:id="5"/>
      <w:r>
        <w:t xml:space="preserve">           ПРИМЕР РАСЧЕТА КОЭФФИЦИЕНТА ОСНОВНОЙ ЗАРАБОТНОЙ ПЛАТЫ</w:t>
      </w:r>
    </w:p>
    <w:p w:rsidR="00AA136E" w:rsidRDefault="00AA136E">
      <w:pPr>
        <w:pStyle w:val="ConsPlusNonformat"/>
        <w:jc w:val="both"/>
      </w:pPr>
      <w:r>
        <w:t xml:space="preserve">           ПРОИЗВОДСТВЕННЫХ РАБОЧИХ ПО ОТНОШЕНИЮ К БАЗОВЫМ ЦЕНАМ</w:t>
      </w:r>
    </w:p>
    <w:p w:rsidR="00AA136E" w:rsidRDefault="00AA136E">
      <w:pPr>
        <w:pStyle w:val="ConsPlusNonformat"/>
        <w:jc w:val="both"/>
      </w:pPr>
      <w:r>
        <w:t xml:space="preserve">                 (С УЧЕТОМ ПОПРАВОЧНОГО ИНДЕКСА) ПО ПЛАНУ</w:t>
      </w:r>
    </w:p>
    <w:p w:rsidR="00AA136E" w:rsidRDefault="00AA136E">
      <w:pPr>
        <w:pStyle w:val="ConsPlusNonformat"/>
        <w:jc w:val="both"/>
      </w:pPr>
      <w:r>
        <w:t xml:space="preserve">                               НА 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(период)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Расчет произведен на основе позиции 0101010101 части 1 "Базовых цен" с учетом поправочного индекса 0,7.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┌──────────────────────────────────────────────────────────────────┬──────┐</w:t>
      </w:r>
    </w:p>
    <w:p w:rsidR="00AA136E" w:rsidRDefault="00AA136E">
      <w:pPr>
        <w:pStyle w:val="ConsPlusCell"/>
        <w:jc w:val="both"/>
      </w:pPr>
      <w:r>
        <w:t>│                            Показатели                            │Данные│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>│1. Базовая цена, руб.                                             │4096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6" w:name="P221"/>
      <w:bookmarkEnd w:id="6"/>
      <w:r>
        <w:t xml:space="preserve">│2. Цена с учетом индексации, руб. </w:t>
      </w:r>
      <w:hyperlink w:anchor="P243" w:history="1">
        <w:r>
          <w:rPr>
            <w:color w:val="0000FF"/>
          </w:rPr>
          <w:t>&lt;1&gt;</w:t>
        </w:r>
      </w:hyperlink>
      <w:r>
        <w:t xml:space="preserve">                             │</w:t>
      </w:r>
      <w:proofErr w:type="gramStart"/>
      <w:r>
        <w:t>2867  │</w:t>
      </w:r>
      <w:proofErr w:type="gramEnd"/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7" w:name="P223"/>
      <w:bookmarkEnd w:id="7"/>
      <w:r>
        <w:t xml:space="preserve">│3. Сумма затрат по дополнительной заработной плате </w:t>
      </w:r>
      <w:proofErr w:type="spellStart"/>
      <w:r>
        <w:t>производствен</w:t>
      </w:r>
      <w:proofErr w:type="spellEnd"/>
      <w:r>
        <w:t>- │161   │</w:t>
      </w:r>
    </w:p>
    <w:p w:rsidR="00AA136E" w:rsidRDefault="00AA136E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рабочих, единому социальному налогу, средствам на обязательное│      │</w:t>
      </w:r>
    </w:p>
    <w:p w:rsidR="00AA136E" w:rsidRDefault="00AA136E">
      <w:pPr>
        <w:pStyle w:val="ConsPlusCell"/>
        <w:jc w:val="both"/>
      </w:pPr>
      <w:r>
        <w:t>│социальное страхование от несчастных случаев на производстве и    │      │</w:t>
      </w:r>
    </w:p>
    <w:p w:rsidR="00AA136E" w:rsidRDefault="00AA136E">
      <w:pPr>
        <w:pStyle w:val="ConsPlusCell"/>
        <w:jc w:val="both"/>
      </w:pPr>
      <w:r>
        <w:t xml:space="preserve">│профессиональных заболеваний и накладным расходам по отношению </w:t>
      </w:r>
      <w:proofErr w:type="gramStart"/>
      <w:r>
        <w:t>к  │</w:t>
      </w:r>
      <w:proofErr w:type="gramEnd"/>
      <w:r>
        <w:t xml:space="preserve">      │</w:t>
      </w:r>
    </w:p>
    <w:p w:rsidR="00AA136E" w:rsidRDefault="00AA136E">
      <w:pPr>
        <w:pStyle w:val="ConsPlusCell"/>
        <w:jc w:val="both"/>
      </w:pPr>
      <w:r>
        <w:t>│основной заработной плате производственных рабочих, %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8" w:name="P229"/>
      <w:bookmarkEnd w:id="8"/>
      <w:r>
        <w:t>│4. Основная заработная плата производственных рабочих, руб.       │1098  │</w:t>
      </w:r>
    </w:p>
    <w:p w:rsidR="00AA136E" w:rsidRDefault="00AA136E">
      <w:pPr>
        <w:pStyle w:val="ConsPlusCell"/>
        <w:jc w:val="both"/>
      </w:pPr>
      <w:r>
        <w:t xml:space="preserve">│   </w:t>
      </w:r>
      <w:hyperlink w:anchor="P221" w:history="1">
        <w:r>
          <w:rPr>
            <w:color w:val="0000FF"/>
          </w:rPr>
          <w:t>п. 2</w:t>
        </w:r>
      </w:hyperlink>
      <w:r>
        <w:t xml:space="preserve">                                                           │      │</w:t>
      </w:r>
    </w:p>
    <w:p w:rsidR="00AA136E" w:rsidRDefault="00AA136E">
      <w:pPr>
        <w:pStyle w:val="ConsPlusCell"/>
        <w:jc w:val="both"/>
      </w:pPr>
      <w:r>
        <w:t>│(--------)                                                        │      │</w:t>
      </w:r>
    </w:p>
    <w:p w:rsidR="00AA136E" w:rsidRDefault="00AA136E">
      <w:pPr>
        <w:pStyle w:val="ConsPlusCell"/>
        <w:jc w:val="both"/>
      </w:pPr>
      <w:r>
        <w:t xml:space="preserve">│     </w:t>
      </w:r>
      <w:hyperlink w:anchor="P223" w:history="1">
        <w:r>
          <w:rPr>
            <w:color w:val="0000FF"/>
          </w:rPr>
          <w:t>п. 3</w:t>
        </w:r>
      </w:hyperlink>
      <w:r>
        <w:t xml:space="preserve">                                                         │      │</w:t>
      </w:r>
    </w:p>
    <w:p w:rsidR="00AA136E" w:rsidRDefault="00AA136E">
      <w:pPr>
        <w:pStyle w:val="ConsPlusCell"/>
        <w:jc w:val="both"/>
      </w:pPr>
      <w:r>
        <w:t>│ 1 + ----                                                         │      │</w:t>
      </w:r>
    </w:p>
    <w:p w:rsidR="00AA136E" w:rsidRDefault="00AA136E">
      <w:pPr>
        <w:pStyle w:val="ConsPlusCell"/>
        <w:jc w:val="both"/>
      </w:pPr>
      <w:r>
        <w:t>│      100                     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 xml:space="preserve">│5. Коэффициент основной заработной платы производственных </w:t>
      </w:r>
      <w:proofErr w:type="gramStart"/>
      <w:r>
        <w:t>рабочих,│</w:t>
      </w:r>
      <w:proofErr w:type="gramEnd"/>
      <w:r>
        <w:t>0,383 │</w:t>
      </w:r>
    </w:p>
    <w:p w:rsidR="00AA136E" w:rsidRDefault="00AA136E">
      <w:pPr>
        <w:pStyle w:val="ConsPlusCell"/>
        <w:jc w:val="both"/>
      </w:pPr>
      <w:r>
        <w:t xml:space="preserve">│     </w:t>
      </w:r>
      <w:hyperlink w:anchor="P229" w:history="1">
        <w:r>
          <w:rPr>
            <w:color w:val="0000FF"/>
          </w:rPr>
          <w:t>п. 4</w:t>
        </w:r>
      </w:hyperlink>
      <w:r>
        <w:t xml:space="preserve">                                                         │      │</w:t>
      </w:r>
    </w:p>
    <w:p w:rsidR="00AA136E" w:rsidRDefault="00AA136E">
      <w:pPr>
        <w:pStyle w:val="ConsPlusCell"/>
        <w:jc w:val="both"/>
      </w:pPr>
      <w:r>
        <w:t>│</w:t>
      </w:r>
      <w:proofErr w:type="gramStart"/>
      <w:r>
        <w:t>К  =</w:t>
      </w:r>
      <w:proofErr w:type="gramEnd"/>
      <w:r>
        <w:t xml:space="preserve"> ----                                                         │      │</w:t>
      </w:r>
    </w:p>
    <w:p w:rsidR="00AA136E" w:rsidRDefault="00AA136E">
      <w:pPr>
        <w:pStyle w:val="ConsPlusCell"/>
        <w:jc w:val="both"/>
      </w:pPr>
      <w:r>
        <w:lastRenderedPageBreak/>
        <w:t xml:space="preserve">│ з   </w:t>
      </w:r>
      <w:hyperlink w:anchor="P221" w:history="1">
        <w:r>
          <w:rPr>
            <w:color w:val="0000FF"/>
          </w:rPr>
          <w:t>п. 2</w:t>
        </w:r>
      </w:hyperlink>
      <w:r>
        <w:t xml:space="preserve">                                                         │      │</w:t>
      </w:r>
    </w:p>
    <w:p w:rsidR="00AA136E" w:rsidRDefault="00AA136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└──────────────────────────────────────────────────────────────────┴──────┘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Примечание:</w:t>
      </w:r>
    </w:p>
    <w:p w:rsidR="00AA136E" w:rsidRDefault="00AA136E">
      <w:pPr>
        <w:pStyle w:val="ConsPlusNormal"/>
        <w:spacing w:before="220"/>
        <w:ind w:firstLine="540"/>
        <w:jc w:val="both"/>
      </w:pPr>
      <w:bookmarkStart w:id="9" w:name="P243"/>
      <w:bookmarkEnd w:id="9"/>
      <w:r>
        <w:t xml:space="preserve">1. В связи с тем, что по </w:t>
      </w:r>
      <w:proofErr w:type="spellStart"/>
      <w:r>
        <w:t>хозспособу</w:t>
      </w:r>
      <w:proofErr w:type="spellEnd"/>
      <w:r>
        <w:t xml:space="preserve"> прибыль электростанциями и предприятиями электрических и тепловых сетей не планируется, цена с учетом индексации идентична себестоимости.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2. В "Базовых ценах" учтены накладные расходы по следующим калькуляционным статьям: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Расходы на содержание и эксплуатацию оборудования;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Цеховые расходы;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Общезаводские расходы.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3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proofErr w:type="gramStart"/>
      <w:r>
        <w:t xml:space="preserve">Согласовано:   </w:t>
      </w:r>
      <w:proofErr w:type="gramEnd"/>
      <w:r>
        <w:t xml:space="preserve">                      Утверждаю:</w:t>
      </w:r>
    </w:p>
    <w:p w:rsidR="00AA136E" w:rsidRDefault="00AA136E">
      <w:pPr>
        <w:pStyle w:val="ConsPlusNonformat"/>
        <w:jc w:val="both"/>
      </w:pPr>
      <w:r>
        <w:t xml:space="preserve">Директор _______________________     </w:t>
      </w:r>
      <w:proofErr w:type="spellStart"/>
      <w:proofErr w:type="gramStart"/>
      <w:r>
        <w:t>Директор</w:t>
      </w:r>
      <w:proofErr w:type="spellEnd"/>
      <w:r>
        <w:t xml:space="preserve">  _</w:t>
      </w:r>
      <w:proofErr w:type="gramEnd"/>
      <w:r>
        <w:t>___________________________</w:t>
      </w:r>
    </w:p>
    <w:p w:rsidR="00AA136E" w:rsidRDefault="00AA136E">
      <w:pPr>
        <w:pStyle w:val="ConsPlusNonformat"/>
        <w:jc w:val="both"/>
      </w:pPr>
      <w:r>
        <w:t xml:space="preserve">         (подрядная </w:t>
      </w:r>
      <w:proofErr w:type="gramStart"/>
      <w:r>
        <w:t xml:space="preserve">организация)   </w:t>
      </w:r>
      <w:proofErr w:type="gramEnd"/>
      <w:r>
        <w:t xml:space="preserve">            (электростанция, предприятие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электрических или тепловых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     сетей)</w:t>
      </w:r>
    </w:p>
    <w:p w:rsidR="00AA136E" w:rsidRDefault="00AA136E">
      <w:pPr>
        <w:pStyle w:val="ConsPlusNonformat"/>
        <w:jc w:val="both"/>
      </w:pPr>
      <w:r>
        <w:t>______________ /               /     _______________ /            /</w:t>
      </w:r>
    </w:p>
    <w:p w:rsidR="00AA136E" w:rsidRDefault="00AA136E">
      <w:pPr>
        <w:pStyle w:val="ConsPlusNonformat"/>
        <w:jc w:val="both"/>
      </w:pPr>
      <w:r>
        <w:t>"__" __________________ г.           "__" _______________ г.</w:t>
      </w:r>
    </w:p>
    <w:p w:rsidR="00AA136E" w:rsidRDefault="00AA136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   (цех, участок электростанции,</w:t>
      </w:r>
    </w:p>
    <w:p w:rsidR="00AA136E" w:rsidRDefault="00AA136E">
      <w:pPr>
        <w:pStyle w:val="ConsPlusNonformat"/>
        <w:jc w:val="both"/>
      </w:pPr>
      <w:r>
        <w:t xml:space="preserve">                                         предприятия электрических или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тепловых сетей)</w:t>
      </w:r>
    </w:p>
    <w:p w:rsidR="00AA136E" w:rsidRDefault="00AA136E">
      <w:pPr>
        <w:pStyle w:val="ConsPlusNonformat"/>
        <w:jc w:val="both"/>
      </w:pPr>
      <w:r>
        <w:t xml:space="preserve">                                     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(объект)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_____________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(вид ремонта)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_____________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(тип ремонта)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10" w:name="P273"/>
      <w:bookmarkEnd w:id="10"/>
      <w:r>
        <w:t xml:space="preserve">                             Смета N _________</w:t>
      </w:r>
    </w:p>
    <w:p w:rsidR="00AA136E" w:rsidRDefault="00AA136E">
      <w:pPr>
        <w:pStyle w:val="ConsPlusNonformat"/>
        <w:jc w:val="both"/>
      </w:pPr>
      <w:r>
        <w:t xml:space="preserve">                   на 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(укрупненное наименование работ)</w:t>
      </w:r>
    </w:p>
    <w:p w:rsidR="00AA136E" w:rsidRDefault="00AA136E">
      <w:pPr>
        <w:pStyle w:val="ConsPlusNonformat"/>
        <w:jc w:val="both"/>
      </w:pPr>
      <w:r>
        <w:t xml:space="preserve">    ____________</w:t>
      </w:r>
    </w:p>
    <w:p w:rsidR="00AA136E" w:rsidRDefault="00AA136E">
      <w:pPr>
        <w:pStyle w:val="ConsPlusNonformat"/>
        <w:jc w:val="both"/>
      </w:pPr>
      <w:r>
        <w:t xml:space="preserve">       (дата)</w:t>
      </w:r>
    </w:p>
    <w:p w:rsidR="00AA136E" w:rsidRDefault="00AA136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80"/>
        <w:gridCol w:w="2596"/>
        <w:gridCol w:w="1298"/>
        <w:gridCol w:w="1298"/>
        <w:gridCol w:w="944"/>
        <w:gridCol w:w="826"/>
        <w:gridCol w:w="1416"/>
      </w:tblGrid>
      <w:tr w:rsidR="00AA136E">
        <w:trPr>
          <w:trHeight w:val="239"/>
        </w:trPr>
        <w:tc>
          <w:tcPr>
            <w:tcW w:w="1180" w:type="dxa"/>
          </w:tcPr>
          <w:p w:rsidR="00AA136E" w:rsidRDefault="00AA136E">
            <w:pPr>
              <w:pStyle w:val="ConsPlusNonformat"/>
              <w:jc w:val="both"/>
            </w:pPr>
            <w:r>
              <w:t xml:space="preserve">    N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п/п  </w:t>
            </w:r>
          </w:p>
        </w:tc>
        <w:tc>
          <w:tcPr>
            <w:tcW w:w="2596" w:type="dxa"/>
          </w:tcPr>
          <w:p w:rsidR="00AA136E" w:rsidRDefault="00AA136E">
            <w:pPr>
              <w:pStyle w:val="ConsPlusNonformat"/>
              <w:jc w:val="both"/>
            </w:pPr>
            <w:r>
              <w:t xml:space="preserve">    Наименование    </w:t>
            </w:r>
          </w:p>
        </w:tc>
        <w:tc>
          <w:tcPr>
            <w:tcW w:w="1298" w:type="dxa"/>
          </w:tcPr>
          <w:p w:rsidR="00AA136E" w:rsidRDefault="00AA136E">
            <w:pPr>
              <w:pStyle w:val="ConsPlusNonformat"/>
              <w:jc w:val="both"/>
            </w:pPr>
            <w:proofErr w:type="spellStart"/>
            <w:r>
              <w:t>Обоснова</w:t>
            </w:r>
            <w:proofErr w:type="spellEnd"/>
            <w:r>
              <w:t>-</w:t>
            </w:r>
          </w:p>
          <w:p w:rsidR="00AA136E" w:rsidRDefault="00AA136E">
            <w:pPr>
              <w:pStyle w:val="ConsPlusNonformat"/>
              <w:jc w:val="both"/>
            </w:pPr>
            <w:proofErr w:type="spellStart"/>
            <w:r>
              <w:t>ние</w:t>
            </w:r>
            <w:proofErr w:type="spellEnd"/>
            <w:r>
              <w:t xml:space="preserve"> цены </w:t>
            </w:r>
          </w:p>
        </w:tc>
        <w:tc>
          <w:tcPr>
            <w:tcW w:w="1298" w:type="dxa"/>
          </w:tcPr>
          <w:p w:rsidR="00AA136E" w:rsidRDefault="00AA136E">
            <w:pPr>
              <w:pStyle w:val="ConsPlusNonformat"/>
              <w:jc w:val="both"/>
            </w:pPr>
            <w:r>
              <w:t xml:space="preserve"> Единица </w:t>
            </w:r>
          </w:p>
          <w:p w:rsidR="00AA136E" w:rsidRDefault="00AA136E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944" w:type="dxa"/>
          </w:tcPr>
          <w:p w:rsidR="00AA136E" w:rsidRDefault="00AA136E">
            <w:pPr>
              <w:pStyle w:val="ConsPlusNonformat"/>
              <w:jc w:val="both"/>
            </w:pPr>
            <w:r>
              <w:t xml:space="preserve">Коли- </w:t>
            </w:r>
          </w:p>
          <w:p w:rsidR="00AA136E" w:rsidRDefault="00AA136E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</w:p>
        </w:tc>
        <w:tc>
          <w:tcPr>
            <w:tcW w:w="826" w:type="dxa"/>
          </w:tcPr>
          <w:p w:rsidR="00AA136E" w:rsidRDefault="00AA136E">
            <w:pPr>
              <w:pStyle w:val="ConsPlusNonformat"/>
              <w:jc w:val="both"/>
            </w:pPr>
            <w:r>
              <w:t>Цена,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руб. </w:t>
            </w:r>
          </w:p>
        </w:tc>
        <w:tc>
          <w:tcPr>
            <w:tcW w:w="1416" w:type="dxa"/>
          </w:tcPr>
          <w:p w:rsidR="00AA136E" w:rsidRDefault="00AA136E">
            <w:pPr>
              <w:pStyle w:val="ConsPlusNonformat"/>
              <w:jc w:val="both"/>
            </w:pPr>
            <w:r>
              <w:t>Стоимость,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руб.   </w:t>
            </w: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1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     2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7    </w:t>
            </w: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  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Работы  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1" w:name="P285"/>
            <w:bookmarkEnd w:id="11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1.1.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По "Базовым ценам"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1.1.1.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1.1.2.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1.1.3.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lastRenderedPageBreak/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1.1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1.2.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По калькуляциям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1.2.1.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1.2.2.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1.2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1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  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Материальные затраты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Материальные затраты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Подрядчика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2.1.1.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Материалы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2" w:name="P316"/>
            <w:bookmarkEnd w:id="12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2.1.1.1.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2.1.1.2.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2.1.1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2.1.2.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Запчасти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3" w:name="P326"/>
            <w:bookmarkEnd w:id="13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2.1.2.1.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2.1.2.2.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2.1.2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2.1.3.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материальных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Подрядчика   </w:t>
            </w:r>
          </w:p>
          <w:p w:rsidR="00AA136E" w:rsidRDefault="00AA136E">
            <w:pPr>
              <w:pStyle w:val="ConsPlusNonformat"/>
              <w:jc w:val="both"/>
            </w:pPr>
            <w:r>
              <w:t>(</w:t>
            </w:r>
            <w:hyperlink w:anchor="P316" w:history="1">
              <w:r>
                <w:rPr>
                  <w:color w:val="0000FF"/>
                </w:rPr>
                <w:t>п. 2.1.1</w:t>
              </w:r>
            </w:hyperlink>
            <w:r>
              <w:t xml:space="preserve"> +         </w:t>
            </w:r>
          </w:p>
          <w:p w:rsidR="00AA136E" w:rsidRDefault="00276B37">
            <w:pPr>
              <w:pStyle w:val="ConsPlusNonformat"/>
              <w:jc w:val="both"/>
            </w:pPr>
            <w:hyperlink w:anchor="P326" w:history="1">
              <w:r w:rsidR="00AA136E">
                <w:rPr>
                  <w:color w:val="0000FF"/>
                </w:rPr>
                <w:t>п. 2.1.2</w:t>
              </w:r>
            </w:hyperlink>
            <w:r w:rsidR="00AA136E">
              <w:t xml:space="preserve">)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2.1.4.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Транспортно-   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заготовительные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расходы (___%)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2.1.5.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материальных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Подрядчика с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учетом транспортно-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заготовительных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расходов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4" w:name="P345"/>
            <w:bookmarkEnd w:id="14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Материальные затраты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Заказчика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2.2.1.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Материалы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5" w:name="P354"/>
            <w:bookmarkEnd w:id="15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2.2.1.1.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2.2.1.2.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2.2.1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2.2.2.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Запчасти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6" w:name="P364"/>
            <w:bookmarkEnd w:id="16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2.2.2.1.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lastRenderedPageBreak/>
              <w:t>2.2.2.2.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2.2.2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2.2.3.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материальных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Заказчика    </w:t>
            </w:r>
          </w:p>
          <w:p w:rsidR="00AA136E" w:rsidRDefault="00AA136E">
            <w:pPr>
              <w:pStyle w:val="ConsPlusNonformat"/>
              <w:jc w:val="both"/>
            </w:pPr>
            <w:r>
              <w:t>(</w:t>
            </w:r>
            <w:hyperlink w:anchor="P354" w:history="1">
              <w:r>
                <w:rPr>
                  <w:color w:val="0000FF"/>
                </w:rPr>
                <w:t>п. 2.2.1</w:t>
              </w:r>
            </w:hyperlink>
            <w:r>
              <w:t xml:space="preserve"> +         </w:t>
            </w:r>
          </w:p>
          <w:p w:rsidR="00AA136E" w:rsidRDefault="00276B37">
            <w:pPr>
              <w:pStyle w:val="ConsPlusNonformat"/>
              <w:jc w:val="both"/>
            </w:pPr>
            <w:hyperlink w:anchor="P364" w:history="1">
              <w:r w:rsidR="00AA136E">
                <w:rPr>
                  <w:color w:val="0000FF"/>
                </w:rPr>
                <w:t>п. 2.2.2</w:t>
              </w:r>
            </w:hyperlink>
            <w:r w:rsidR="00AA136E">
              <w:t xml:space="preserve">)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2.2.4.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Транспортно-   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заготовительные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расходы (__%)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2.2.5.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материальных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Заказчика с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учетом транспортно-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заготовительных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расходов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7" w:name="P383"/>
            <w:bookmarkEnd w:id="17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2.3.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Всего материальных  </w:t>
            </w:r>
          </w:p>
          <w:p w:rsidR="00AA136E" w:rsidRDefault="00AA136E">
            <w:pPr>
              <w:pStyle w:val="ConsPlusNonformat"/>
              <w:jc w:val="both"/>
            </w:pPr>
            <w:r>
              <w:t>затрат (</w:t>
            </w:r>
            <w:hyperlink w:anchor="P345" w:history="1">
              <w:r>
                <w:rPr>
                  <w:color w:val="0000FF"/>
                </w:rPr>
                <w:t>п. 2.1.5</w:t>
              </w:r>
            </w:hyperlink>
            <w:r>
              <w:t xml:space="preserve"> +  </w:t>
            </w:r>
          </w:p>
          <w:p w:rsidR="00AA136E" w:rsidRDefault="00276B37">
            <w:pPr>
              <w:pStyle w:val="ConsPlusNonformat"/>
              <w:jc w:val="both"/>
            </w:pPr>
            <w:hyperlink w:anchor="P383" w:history="1">
              <w:r w:rsidR="00AA136E">
                <w:rPr>
                  <w:color w:val="0000FF"/>
                </w:rPr>
                <w:t>п. 2.2.5</w:t>
              </w:r>
            </w:hyperlink>
            <w:r w:rsidR="00AA136E">
              <w:t xml:space="preserve">)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8" w:name="P389"/>
            <w:bookmarkEnd w:id="18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2.4.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Возвратные отходы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19" w:name="P393"/>
            <w:bookmarkEnd w:id="19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2.4.1.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2.4.2.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 т.д.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2.4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2.5.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Всего материальных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за вычетом   </w:t>
            </w:r>
          </w:p>
          <w:p w:rsidR="00AA136E" w:rsidRDefault="00AA136E">
            <w:pPr>
              <w:pStyle w:val="ConsPlusNonformat"/>
              <w:jc w:val="both"/>
            </w:pPr>
            <w:r>
              <w:t>стоимости возвратных</w:t>
            </w:r>
          </w:p>
          <w:p w:rsidR="00AA136E" w:rsidRDefault="00AA136E">
            <w:pPr>
              <w:pStyle w:val="ConsPlusNonformat"/>
              <w:jc w:val="both"/>
            </w:pPr>
            <w:r>
              <w:t>отходов (</w:t>
            </w:r>
            <w:hyperlink w:anchor="P389" w:history="1">
              <w:r>
                <w:rPr>
                  <w:color w:val="0000FF"/>
                </w:rPr>
                <w:t>п. 2.3</w:t>
              </w:r>
            </w:hyperlink>
            <w:r>
              <w:t xml:space="preserve"> -   </w:t>
            </w:r>
          </w:p>
          <w:p w:rsidR="00AA136E" w:rsidRDefault="00276B37">
            <w:pPr>
              <w:pStyle w:val="ConsPlusNonformat"/>
              <w:jc w:val="both"/>
            </w:pPr>
            <w:hyperlink w:anchor="P393" w:history="1">
              <w:r w:rsidR="00AA136E">
                <w:rPr>
                  <w:color w:val="0000FF"/>
                </w:rPr>
                <w:t>п. 2.4</w:t>
              </w:r>
            </w:hyperlink>
            <w:r w:rsidR="00AA136E">
              <w:t xml:space="preserve">) 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20" w:name="P403"/>
            <w:bookmarkEnd w:id="20"/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3.  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Всего затрат (</w:t>
            </w:r>
            <w:hyperlink w:anchor="P285" w:history="1">
              <w:r>
                <w:rPr>
                  <w:color w:val="0000FF"/>
                </w:rPr>
                <w:t>п. 1</w:t>
              </w:r>
            </w:hyperlink>
            <w:r>
              <w:t xml:space="preserve"> +</w:t>
            </w:r>
          </w:p>
          <w:p w:rsidR="00AA136E" w:rsidRDefault="00276B37">
            <w:pPr>
              <w:pStyle w:val="ConsPlusNonformat"/>
              <w:jc w:val="both"/>
            </w:pPr>
            <w:hyperlink w:anchor="P403" w:history="1">
              <w:r w:rsidR="00AA136E">
                <w:rPr>
                  <w:color w:val="0000FF"/>
                </w:rPr>
                <w:t>п. 2.5</w:t>
              </w:r>
            </w:hyperlink>
            <w:r w:rsidR="00AA136E">
              <w:t xml:space="preserve">)  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118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4.      </w:t>
            </w:r>
          </w:p>
        </w:tc>
        <w:tc>
          <w:tcPr>
            <w:tcW w:w="259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Всего затрат        </w:t>
            </w:r>
          </w:p>
          <w:p w:rsidR="00AA136E" w:rsidRDefault="00AA136E">
            <w:pPr>
              <w:pStyle w:val="ConsPlusNonformat"/>
              <w:jc w:val="both"/>
            </w:pPr>
            <w:r>
              <w:t>Подрядчика (</w:t>
            </w:r>
            <w:hyperlink w:anchor="P285" w:history="1">
              <w:r>
                <w:rPr>
                  <w:color w:val="0000FF"/>
                </w:rPr>
                <w:t>п. 1</w:t>
              </w:r>
            </w:hyperlink>
            <w:r>
              <w:t xml:space="preserve"> +  </w:t>
            </w:r>
          </w:p>
          <w:p w:rsidR="00AA136E" w:rsidRDefault="00276B37">
            <w:pPr>
              <w:pStyle w:val="ConsPlusNonformat"/>
              <w:jc w:val="both"/>
            </w:pPr>
            <w:hyperlink w:anchor="P345" w:history="1">
              <w:r w:rsidR="00AA136E">
                <w:rPr>
                  <w:color w:val="0000FF"/>
                </w:rPr>
                <w:t>п. 2.1.5</w:t>
              </w:r>
            </w:hyperlink>
            <w:r w:rsidR="00AA136E">
              <w:t xml:space="preserve">)   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41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</w:tbl>
    <w:p w:rsidR="00AA136E" w:rsidRDefault="00AA136E">
      <w:pPr>
        <w:pStyle w:val="ConsPlusNormal"/>
        <w:jc w:val="both"/>
      </w:pPr>
    </w:p>
    <w:p w:rsidR="00AA136E" w:rsidRDefault="00AA136E">
      <w:pPr>
        <w:pStyle w:val="ConsPlusNonformat"/>
        <w:jc w:val="both"/>
      </w:pPr>
      <w:r>
        <w:t xml:space="preserve">    Представитель                   </w:t>
      </w:r>
      <w:proofErr w:type="spellStart"/>
      <w:r>
        <w:t>Представитель</w:t>
      </w:r>
      <w:proofErr w:type="spellEnd"/>
    </w:p>
    <w:p w:rsidR="00AA136E" w:rsidRDefault="00AA136E">
      <w:pPr>
        <w:pStyle w:val="ConsPlusNonformat"/>
        <w:jc w:val="both"/>
      </w:pPr>
      <w:r>
        <w:t xml:space="preserve">    Подрядчика                      Заказчика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>В</w:t>
      </w:r>
      <w:proofErr w:type="gramEnd"/>
      <w:r>
        <w:t xml:space="preserve"> зависимости от принятой на электростанции, предприятии электрических или тепловых сетей системы управления производством и стадии внедрения АСУП в смете могут быть отражены дополнительные данные: инвентарный номер объекта, номер и наименование группы оборудования согласно </w:t>
      </w:r>
      <w:hyperlink r:id="rId9" w:history="1">
        <w:r>
          <w:rPr>
            <w:color w:val="0000FF"/>
          </w:rPr>
          <w:t>СО 34.04.181-2003</w:t>
        </w:r>
      </w:hyperlink>
      <w:r>
        <w:t xml:space="preserve"> и т.п.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4</w:t>
      </w:r>
    </w:p>
    <w:p w:rsidR="00AA136E" w:rsidRDefault="00AA136E">
      <w:pPr>
        <w:pStyle w:val="ConsPlusNormal"/>
        <w:jc w:val="right"/>
      </w:pPr>
    </w:p>
    <w:p w:rsidR="00AA136E" w:rsidRDefault="00AA136E">
      <w:pPr>
        <w:pStyle w:val="ConsPlusNonformat"/>
        <w:jc w:val="both"/>
      </w:pPr>
      <w:r>
        <w:t xml:space="preserve">                                     Утверждаю:</w:t>
      </w:r>
    </w:p>
    <w:p w:rsidR="00AA136E" w:rsidRDefault="00AA136E">
      <w:pPr>
        <w:pStyle w:val="ConsPlusNonformat"/>
        <w:jc w:val="both"/>
      </w:pPr>
      <w:r>
        <w:t xml:space="preserve">                                     </w:t>
      </w:r>
      <w:proofErr w:type="gramStart"/>
      <w:r>
        <w:t>Директор  _</w:t>
      </w:r>
      <w:proofErr w:type="gramEnd"/>
      <w:r>
        <w:t>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(электростанция, предприятие</w:t>
      </w:r>
    </w:p>
    <w:p w:rsidR="00AA136E" w:rsidRDefault="00AA136E">
      <w:pPr>
        <w:pStyle w:val="ConsPlusNonformat"/>
        <w:jc w:val="both"/>
      </w:pPr>
      <w:r>
        <w:lastRenderedPageBreak/>
        <w:t xml:space="preserve">                                                электрических или тепловых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     сетей)</w:t>
      </w:r>
    </w:p>
    <w:p w:rsidR="00AA136E" w:rsidRDefault="00AA136E">
      <w:pPr>
        <w:pStyle w:val="ConsPlusNonformat"/>
        <w:jc w:val="both"/>
      </w:pPr>
      <w:r>
        <w:t xml:space="preserve">                                     _______________ /            /</w:t>
      </w:r>
    </w:p>
    <w:p w:rsidR="00AA136E" w:rsidRDefault="00AA136E">
      <w:pPr>
        <w:pStyle w:val="ConsPlusNonformat"/>
        <w:jc w:val="both"/>
      </w:pPr>
      <w:r>
        <w:t xml:space="preserve">                                     "__" _______________ г.</w:t>
      </w:r>
    </w:p>
    <w:p w:rsidR="00AA136E" w:rsidRDefault="00AA136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   (цех, участок электростанции,</w:t>
      </w:r>
    </w:p>
    <w:p w:rsidR="00AA136E" w:rsidRDefault="00AA136E">
      <w:pPr>
        <w:pStyle w:val="ConsPlusNonformat"/>
        <w:jc w:val="both"/>
      </w:pPr>
      <w:r>
        <w:t xml:space="preserve">                                         предприятия электрических или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тепловых сетей)</w:t>
      </w:r>
    </w:p>
    <w:p w:rsidR="00AA136E" w:rsidRDefault="00AA136E">
      <w:pPr>
        <w:pStyle w:val="ConsPlusNonformat"/>
        <w:jc w:val="both"/>
      </w:pPr>
      <w:r>
        <w:t xml:space="preserve">                                     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(объект)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21" w:name="P442"/>
      <w:bookmarkEnd w:id="21"/>
      <w:r>
        <w:t xml:space="preserve">                         Внутренняя смета N ______</w:t>
      </w:r>
    </w:p>
    <w:p w:rsidR="00AA136E" w:rsidRDefault="00AA136E">
      <w:pPr>
        <w:pStyle w:val="ConsPlusNonformat"/>
        <w:jc w:val="both"/>
      </w:pPr>
      <w:r>
        <w:t xml:space="preserve">                    на 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(укрупненное наименование работ)</w:t>
      </w:r>
    </w:p>
    <w:p w:rsidR="00AA136E" w:rsidRDefault="00AA136E">
      <w:pPr>
        <w:pStyle w:val="ConsPlusNonformat"/>
        <w:jc w:val="both"/>
      </w:pPr>
      <w:r>
        <w:t xml:space="preserve">    ______________</w:t>
      </w:r>
    </w:p>
    <w:p w:rsidR="00AA136E" w:rsidRDefault="00AA136E">
      <w:pPr>
        <w:pStyle w:val="ConsPlusNonformat"/>
        <w:jc w:val="both"/>
      </w:pPr>
      <w:r>
        <w:t xml:space="preserve">        (дата)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r>
        <w:t xml:space="preserve">                                      Коэффициент основной заработной платы</w:t>
      </w:r>
    </w:p>
    <w:p w:rsidR="00AA136E" w:rsidRDefault="00AA136E">
      <w:pPr>
        <w:pStyle w:val="ConsPlusNonformat"/>
        <w:jc w:val="both"/>
      </w:pPr>
      <w:r>
        <w:t xml:space="preserve">                                      производственных рабочих </w:t>
      </w:r>
      <w:proofErr w:type="gramStart"/>
      <w:r>
        <w:t>К  =</w:t>
      </w:r>
      <w:proofErr w:type="gramEnd"/>
      <w:r>
        <w:t xml:space="preserve"> ----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                  з</w:t>
      </w:r>
    </w:p>
    <w:p w:rsidR="00AA136E" w:rsidRDefault="00AA136E">
      <w:pPr>
        <w:pStyle w:val="ConsPlusCell"/>
        <w:jc w:val="both"/>
      </w:pPr>
      <w:r>
        <w:t>┌──────┬──────────────┬─────────┬───────┬──────┬─────┬──────┬─────────────┐</w:t>
      </w:r>
    </w:p>
    <w:p w:rsidR="00AA136E" w:rsidRDefault="00AA136E">
      <w:pPr>
        <w:pStyle w:val="ConsPlusCell"/>
        <w:jc w:val="both"/>
      </w:pPr>
      <w:proofErr w:type="gramStart"/>
      <w:r>
        <w:t>│  N</w:t>
      </w:r>
      <w:proofErr w:type="gramEnd"/>
      <w:r>
        <w:t xml:space="preserve">   │ Наименование │</w:t>
      </w:r>
      <w:proofErr w:type="spellStart"/>
      <w:r>
        <w:t>Обоснова</w:t>
      </w:r>
      <w:proofErr w:type="spellEnd"/>
      <w:r>
        <w:t>-│</w:t>
      </w:r>
      <w:proofErr w:type="spellStart"/>
      <w:r>
        <w:t>Единица│Коли</w:t>
      </w:r>
      <w:proofErr w:type="spellEnd"/>
      <w:r>
        <w:t>- │Цена,│</w:t>
      </w:r>
      <w:proofErr w:type="spellStart"/>
      <w:r>
        <w:t>Стои</w:t>
      </w:r>
      <w:proofErr w:type="spellEnd"/>
      <w:r>
        <w:t>- │Основная за- │</w:t>
      </w:r>
    </w:p>
    <w:p w:rsidR="00AA136E" w:rsidRDefault="00AA136E">
      <w:pPr>
        <w:pStyle w:val="ConsPlusCell"/>
        <w:jc w:val="both"/>
      </w:pPr>
      <w:r>
        <w:t>│ п/</w:t>
      </w:r>
      <w:proofErr w:type="gramStart"/>
      <w:r>
        <w:t>п  │</w:t>
      </w:r>
      <w:proofErr w:type="gramEnd"/>
      <w:r>
        <w:t xml:space="preserve">              │</w:t>
      </w:r>
      <w:proofErr w:type="spellStart"/>
      <w:r>
        <w:t>ние</w:t>
      </w:r>
      <w:proofErr w:type="spellEnd"/>
      <w:r>
        <w:t xml:space="preserve"> цены │</w:t>
      </w:r>
      <w:proofErr w:type="spellStart"/>
      <w:r>
        <w:t>измере</w:t>
      </w:r>
      <w:proofErr w:type="spellEnd"/>
      <w:r>
        <w:t>-│</w:t>
      </w:r>
      <w:proofErr w:type="spellStart"/>
      <w:r>
        <w:t>чество│руб</w:t>
      </w:r>
      <w:proofErr w:type="spellEnd"/>
      <w:r>
        <w:t>. │</w:t>
      </w:r>
      <w:proofErr w:type="spellStart"/>
      <w:r>
        <w:t>мость</w:t>
      </w:r>
      <w:proofErr w:type="spellEnd"/>
      <w:r>
        <w:t xml:space="preserve">,│работная </w:t>
      </w:r>
      <w:proofErr w:type="spellStart"/>
      <w:r>
        <w:t>пла</w:t>
      </w:r>
      <w:proofErr w:type="spellEnd"/>
      <w:r>
        <w:t>-│</w:t>
      </w:r>
    </w:p>
    <w:p w:rsidR="00AA136E" w:rsidRDefault="00AA136E">
      <w:pPr>
        <w:pStyle w:val="ConsPlusCell"/>
        <w:jc w:val="both"/>
      </w:pPr>
      <w:r>
        <w:t>│      │              │         │</w:t>
      </w:r>
      <w:proofErr w:type="spellStart"/>
      <w:r>
        <w:t>ния</w:t>
      </w:r>
      <w:proofErr w:type="spellEnd"/>
      <w:r>
        <w:t xml:space="preserve">    │      │     │руб.  │та </w:t>
      </w:r>
      <w:proofErr w:type="spellStart"/>
      <w:r>
        <w:t>производ</w:t>
      </w:r>
      <w:proofErr w:type="spellEnd"/>
      <w:r>
        <w:t>- │</w:t>
      </w:r>
    </w:p>
    <w:p w:rsidR="00AA136E" w:rsidRDefault="00AA136E">
      <w:pPr>
        <w:pStyle w:val="ConsPlusCell"/>
        <w:jc w:val="both"/>
      </w:pPr>
      <w:r>
        <w:t>│      │              │         │       │      │     │      │</w:t>
      </w:r>
      <w:proofErr w:type="spellStart"/>
      <w:r>
        <w:t>ственных</w:t>
      </w:r>
      <w:proofErr w:type="spellEnd"/>
      <w:r>
        <w:t xml:space="preserve"> </w:t>
      </w:r>
      <w:proofErr w:type="spellStart"/>
      <w:r>
        <w:t>ра</w:t>
      </w:r>
      <w:proofErr w:type="spellEnd"/>
      <w:r>
        <w:t>- │</w:t>
      </w:r>
    </w:p>
    <w:p w:rsidR="00AA136E" w:rsidRDefault="00AA136E">
      <w:pPr>
        <w:pStyle w:val="ConsPlusCell"/>
        <w:jc w:val="both"/>
      </w:pPr>
      <w:r>
        <w:t>│      │              │         │       │      │     │      │</w:t>
      </w:r>
      <w:proofErr w:type="spellStart"/>
      <w:r>
        <w:t>бочих</w:t>
      </w:r>
      <w:proofErr w:type="spellEnd"/>
      <w:r>
        <w:t>, руб.  │</w:t>
      </w:r>
    </w:p>
    <w:p w:rsidR="00AA136E" w:rsidRDefault="00AA136E">
      <w:pPr>
        <w:pStyle w:val="ConsPlusCell"/>
        <w:jc w:val="both"/>
      </w:pPr>
      <w:r>
        <w:t xml:space="preserve">│      │              │         │       │      │     │      </w:t>
      </w:r>
      <w:proofErr w:type="gramStart"/>
      <w:r>
        <w:t>│(</w:t>
      </w:r>
      <w:proofErr w:type="gramEnd"/>
      <w:r>
        <w:t>гр. 7 х К ) │</w:t>
      </w:r>
    </w:p>
    <w:p w:rsidR="00AA136E" w:rsidRDefault="00AA136E">
      <w:pPr>
        <w:pStyle w:val="ConsPlusCell"/>
        <w:jc w:val="both"/>
      </w:pPr>
      <w:r>
        <w:t xml:space="preserve">│      │              │         │       │      │     │      │          </w:t>
      </w:r>
      <w:proofErr w:type="gramStart"/>
      <w:r>
        <w:t>з  │</w:t>
      </w:r>
      <w:proofErr w:type="gramEnd"/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1   │       2      │    3    │   4   │  5   │  6  │  7   │      8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bookmarkStart w:id="22" w:name="P462"/>
      <w:bookmarkEnd w:id="22"/>
      <w:r>
        <w:t>│1.    │Работы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│1.1.  │По "Базовым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│ценам"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│1.1.1.│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│1.1.2.│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│1.1.3.│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│и т.д.│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    │Итого по      │х        │х      │х     │х    │      │             │</w:t>
      </w:r>
    </w:p>
    <w:p w:rsidR="00AA136E" w:rsidRDefault="00AA136E">
      <w:pPr>
        <w:pStyle w:val="ConsPlusCell"/>
        <w:jc w:val="both"/>
      </w:pPr>
      <w:r>
        <w:t>│      │п. 1.1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│1.2.  │По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</w:t>
      </w:r>
      <w:proofErr w:type="gramStart"/>
      <w:r>
        <w:t>калькуляциям  │</w:t>
      </w:r>
      <w:proofErr w:type="gramEnd"/>
      <w:r>
        <w:t xml:space="preserve">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│1.2.1.│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│1.2.2.│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│и т.д.│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    │Итого по      │х        │х      │х     │х    │      │             │</w:t>
      </w:r>
    </w:p>
    <w:p w:rsidR="00AA136E" w:rsidRDefault="00AA136E">
      <w:pPr>
        <w:pStyle w:val="ConsPlusCell"/>
        <w:jc w:val="both"/>
      </w:pPr>
      <w:r>
        <w:t>│      │п. 1.2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    │Итого по п. 1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│2.    │</w:t>
      </w:r>
      <w:proofErr w:type="gramStart"/>
      <w:r>
        <w:t>Материальные  │</w:t>
      </w:r>
      <w:proofErr w:type="gramEnd"/>
      <w:r>
        <w:t xml:space="preserve">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│затраты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bookmarkStart w:id="23" w:name="P495"/>
      <w:bookmarkEnd w:id="23"/>
      <w:r>
        <w:lastRenderedPageBreak/>
        <w:t>│2.1.  │Материалы     │         │       │      │     │      │х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</w:t>
      </w:r>
      <w:proofErr w:type="gramStart"/>
      <w:r>
        <w:t>2.1.1.│</w:t>
      </w:r>
      <w:proofErr w:type="gramEnd"/>
      <w:r>
        <w:t xml:space="preserve">              │         │       │      │     │      │х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│и т.д.│              │         │       │      │     │      │х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    │Итого по      │х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│п. 2.1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bookmarkStart w:id="24" w:name="P504"/>
      <w:bookmarkEnd w:id="24"/>
      <w:r>
        <w:t>│2.2.  │Запчасти      │         │       │      │     │      │х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</w:t>
      </w:r>
      <w:proofErr w:type="gramStart"/>
      <w:r>
        <w:t>2.2.1.│</w:t>
      </w:r>
      <w:proofErr w:type="gramEnd"/>
      <w:r>
        <w:t xml:space="preserve">              │         │       │      │     │      │х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│и т.д.│              │         │       │      │     │      │х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    │Итого по      │х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│п. 2.2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│2.3.  │Итого матери- │х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</w:t>
      </w:r>
      <w:proofErr w:type="spellStart"/>
      <w:r>
        <w:t>альных</w:t>
      </w:r>
      <w:proofErr w:type="spellEnd"/>
      <w:r>
        <w:t xml:space="preserve"> затрат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│(</w:t>
      </w:r>
      <w:hyperlink w:anchor="P495" w:history="1">
        <w:r>
          <w:rPr>
            <w:color w:val="0000FF"/>
          </w:rPr>
          <w:t>п. 2.1</w:t>
        </w:r>
      </w:hyperlink>
      <w:r>
        <w:t xml:space="preserve"> +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</w:t>
      </w:r>
      <w:hyperlink w:anchor="P504" w:history="1">
        <w:r>
          <w:rPr>
            <w:color w:val="0000FF"/>
          </w:rPr>
          <w:t>п. 2.2</w:t>
        </w:r>
      </w:hyperlink>
      <w:r>
        <w:t>)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│2.4.  │Транспортно-  │х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│заготовитель-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</w:t>
      </w:r>
      <w:proofErr w:type="spellStart"/>
      <w:r>
        <w:t>ные</w:t>
      </w:r>
      <w:proofErr w:type="spellEnd"/>
      <w:r>
        <w:t xml:space="preserve"> расходы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│(___%)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bookmarkStart w:id="25" w:name="P523"/>
      <w:bookmarkEnd w:id="25"/>
      <w:r>
        <w:t>│2.5.  │Итого матери- │х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</w:t>
      </w:r>
      <w:proofErr w:type="spellStart"/>
      <w:r>
        <w:t>альных</w:t>
      </w:r>
      <w:proofErr w:type="spellEnd"/>
      <w:r>
        <w:t xml:space="preserve"> затрат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│с учетом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│транспортно-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│заготовитель-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</w:t>
      </w:r>
      <w:proofErr w:type="spellStart"/>
      <w:r>
        <w:t>ных</w:t>
      </w:r>
      <w:proofErr w:type="spellEnd"/>
      <w:r>
        <w:t xml:space="preserve"> </w:t>
      </w:r>
      <w:proofErr w:type="gramStart"/>
      <w:r>
        <w:t>расходов  │</w:t>
      </w:r>
      <w:proofErr w:type="gramEnd"/>
      <w:r>
        <w:t xml:space="preserve">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bookmarkStart w:id="26" w:name="P530"/>
      <w:bookmarkEnd w:id="26"/>
      <w:r>
        <w:t>│2.6.  │Возвратные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│отходы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│2.6.1.│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│2.6.2.│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│и т.д.│      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>│      │Итого по      │х        │х      │х     │х    │      │             │</w:t>
      </w:r>
    </w:p>
    <w:p w:rsidR="00AA136E" w:rsidRDefault="00AA136E">
      <w:pPr>
        <w:pStyle w:val="ConsPlusCell"/>
        <w:jc w:val="both"/>
      </w:pPr>
      <w:r>
        <w:t>│      │п. 2.6 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bookmarkStart w:id="27" w:name="P542"/>
      <w:bookmarkEnd w:id="27"/>
      <w:r>
        <w:t>│2.7.  │Итого матери- │х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</w:t>
      </w:r>
      <w:proofErr w:type="spellStart"/>
      <w:r>
        <w:t>альных</w:t>
      </w:r>
      <w:proofErr w:type="spellEnd"/>
      <w:r>
        <w:t xml:space="preserve"> затрат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│за вычетом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│стоимости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│возвратных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│отходов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│(</w:t>
      </w:r>
      <w:hyperlink w:anchor="P523" w:history="1">
        <w:r>
          <w:rPr>
            <w:color w:val="0000FF"/>
          </w:rPr>
          <w:t>п. 2.5</w:t>
        </w:r>
      </w:hyperlink>
      <w:r>
        <w:t xml:space="preserve"> -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</w:t>
      </w:r>
      <w:hyperlink w:anchor="P530" w:history="1">
        <w:r>
          <w:rPr>
            <w:color w:val="0000FF"/>
          </w:rPr>
          <w:t>п. 2.6</w:t>
        </w:r>
      </w:hyperlink>
      <w:r>
        <w:t>)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├──────┼──────────────┼─────────┼───────┼──────┼─────┼──────┼─────────────┤</w:t>
      </w:r>
    </w:p>
    <w:p w:rsidR="00AA136E" w:rsidRDefault="00AA136E">
      <w:pPr>
        <w:pStyle w:val="ConsPlusCell"/>
        <w:jc w:val="both"/>
      </w:pPr>
      <w:r>
        <w:t xml:space="preserve">│3.    │Всего </w:t>
      </w:r>
      <w:proofErr w:type="gramStart"/>
      <w:r>
        <w:t>затрат  │</w:t>
      </w:r>
      <w:proofErr w:type="gramEnd"/>
      <w:r>
        <w:t>х        │х      │х     │х    │      │х            │</w:t>
      </w:r>
    </w:p>
    <w:p w:rsidR="00AA136E" w:rsidRDefault="00AA136E">
      <w:pPr>
        <w:pStyle w:val="ConsPlusCell"/>
        <w:jc w:val="both"/>
      </w:pPr>
      <w:r>
        <w:t>│      │(</w:t>
      </w:r>
      <w:hyperlink w:anchor="P462" w:history="1">
        <w:r>
          <w:rPr>
            <w:color w:val="0000FF"/>
          </w:rPr>
          <w:t>п. 1</w:t>
        </w:r>
      </w:hyperlink>
      <w:r>
        <w:t xml:space="preserve"> +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│      │</w:t>
      </w:r>
      <w:hyperlink w:anchor="P542" w:history="1">
        <w:r>
          <w:rPr>
            <w:color w:val="0000FF"/>
          </w:rPr>
          <w:t>п. 2.7</w:t>
        </w:r>
      </w:hyperlink>
      <w:r>
        <w:t>)       │         │       │      │     │      │             │</w:t>
      </w:r>
    </w:p>
    <w:p w:rsidR="00AA136E" w:rsidRDefault="00AA136E">
      <w:pPr>
        <w:pStyle w:val="ConsPlusCell"/>
        <w:jc w:val="both"/>
      </w:pPr>
      <w:r>
        <w:t>└──────┴──────────────┴─────────┴───────┴──────┴─────┴──────┴─────────────┘</w:t>
      </w:r>
    </w:p>
    <w:p w:rsidR="00AA136E" w:rsidRDefault="00AA136E">
      <w:pPr>
        <w:pStyle w:val="ConsPlusNormal"/>
        <w:jc w:val="both"/>
      </w:pPr>
    </w:p>
    <w:p w:rsidR="00AA136E" w:rsidRDefault="00AA136E">
      <w:pPr>
        <w:pStyle w:val="ConsPlusNonformat"/>
        <w:jc w:val="both"/>
      </w:pPr>
      <w:r>
        <w:t xml:space="preserve">    Руководитель цеха ____________</w:t>
      </w:r>
    </w:p>
    <w:p w:rsidR="00AA136E" w:rsidRDefault="00AA136E">
      <w:pPr>
        <w:pStyle w:val="ConsPlusNonformat"/>
        <w:jc w:val="both"/>
      </w:pPr>
      <w:r>
        <w:t xml:space="preserve">                       (подпись)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>В</w:t>
      </w:r>
      <w:proofErr w:type="gramEnd"/>
      <w:r>
        <w:t xml:space="preserve"> зависимости от принятой на электростанции, предприятии электрических или тепловых сетей системы управления производством и стадии внедрения АСУП в смете могут быть отражены дополнительные данные: инвентарный номер объекта, номер и наименование группы оборудования согласно </w:t>
      </w:r>
      <w:hyperlink r:id="rId10" w:history="1">
        <w:r>
          <w:rPr>
            <w:color w:val="0000FF"/>
          </w:rPr>
          <w:t>СО 34.04.181-2003</w:t>
        </w:r>
      </w:hyperlink>
      <w:r>
        <w:t xml:space="preserve"> и т.п.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5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r>
        <w:t xml:space="preserve">    _____________________________________________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(ремонтное предприятие, электростанция,</w:t>
      </w:r>
    </w:p>
    <w:p w:rsidR="00AA136E" w:rsidRDefault="00AA136E">
      <w:pPr>
        <w:pStyle w:val="ConsPlusNonformat"/>
        <w:jc w:val="both"/>
      </w:pPr>
      <w:r>
        <w:t xml:space="preserve">    предприятие электрических или тепловых сетей)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28" w:name="P571"/>
      <w:bookmarkEnd w:id="28"/>
      <w:r>
        <w:t xml:space="preserve">          Расшифровка трудовых затрат к калькуляции себестоимости</w:t>
      </w:r>
    </w:p>
    <w:p w:rsidR="00AA136E" w:rsidRDefault="00AA136E">
      <w:pPr>
        <w:pStyle w:val="ConsPlusNonformat"/>
        <w:jc w:val="both"/>
      </w:pPr>
      <w:r>
        <w:t xml:space="preserve">                 на 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(краткое наименование ремонтных работ)</w:t>
      </w:r>
    </w:p>
    <w:p w:rsidR="00AA136E" w:rsidRDefault="00AA136E">
      <w:pPr>
        <w:pStyle w:val="ConsPlusNormal"/>
        <w:jc w:val="both"/>
      </w:pPr>
    </w:p>
    <w:p w:rsidR="00AA136E" w:rsidRDefault="00AA136E">
      <w:pPr>
        <w:pStyle w:val="ConsPlusCell"/>
        <w:jc w:val="both"/>
      </w:pPr>
      <w:r>
        <w:t>┌─────────────────────────────────────┬─────┬──────┬──────────────────────┐</w:t>
      </w:r>
    </w:p>
    <w:p w:rsidR="00AA136E" w:rsidRDefault="00AA136E">
      <w:pPr>
        <w:pStyle w:val="ConsPlusCell"/>
        <w:jc w:val="both"/>
      </w:pPr>
      <w:r>
        <w:t>│              Виды работ             │</w:t>
      </w:r>
      <w:proofErr w:type="spellStart"/>
      <w:r>
        <w:t>Номер│Разряд</w:t>
      </w:r>
      <w:proofErr w:type="spellEnd"/>
      <w:r>
        <w:t>│ Трудоемкость работ по│</w:t>
      </w:r>
    </w:p>
    <w:p w:rsidR="00AA136E" w:rsidRDefault="00AA136E">
      <w:pPr>
        <w:pStyle w:val="ConsPlusCell"/>
        <w:jc w:val="both"/>
      </w:pPr>
      <w:r>
        <w:t>│                                     │</w:t>
      </w:r>
      <w:proofErr w:type="spellStart"/>
      <w:r>
        <w:t>стро</w:t>
      </w:r>
      <w:proofErr w:type="spellEnd"/>
      <w:r>
        <w:t>-│работ │ нормам, учтенным при │</w:t>
      </w:r>
    </w:p>
    <w:p w:rsidR="00AA136E" w:rsidRDefault="00AA136E">
      <w:pPr>
        <w:pStyle w:val="ConsPlusCell"/>
        <w:jc w:val="both"/>
      </w:pPr>
      <w:r>
        <w:t>│                                     │</w:t>
      </w:r>
      <w:proofErr w:type="spellStart"/>
      <w:r>
        <w:t>ки</w:t>
      </w:r>
      <w:proofErr w:type="spellEnd"/>
      <w:r>
        <w:t xml:space="preserve">   │      │     расчете цены     │</w:t>
      </w:r>
    </w:p>
    <w:p w:rsidR="00AA136E" w:rsidRDefault="00AA136E">
      <w:pPr>
        <w:pStyle w:val="ConsPlusCell"/>
        <w:jc w:val="both"/>
      </w:pPr>
      <w:r>
        <w:t>│                                     │     │      ├──────┬────────┬──────┤</w:t>
      </w:r>
    </w:p>
    <w:p w:rsidR="00AA136E" w:rsidRDefault="00AA136E">
      <w:pPr>
        <w:pStyle w:val="ConsPlusCell"/>
        <w:jc w:val="both"/>
      </w:pPr>
      <w:r>
        <w:t>│                                     │     │      │</w:t>
      </w:r>
      <w:proofErr w:type="spellStart"/>
      <w:r>
        <w:t>нормо</w:t>
      </w:r>
      <w:proofErr w:type="spellEnd"/>
      <w:r>
        <w:t>-│</w:t>
      </w:r>
      <w:proofErr w:type="spellStart"/>
      <w:r>
        <w:t>тарифная│сумма</w:t>
      </w:r>
      <w:proofErr w:type="spellEnd"/>
      <w:r>
        <w:t xml:space="preserve"> │</w:t>
      </w:r>
    </w:p>
    <w:p w:rsidR="00AA136E" w:rsidRDefault="00AA136E">
      <w:pPr>
        <w:pStyle w:val="ConsPlusCell"/>
        <w:jc w:val="both"/>
      </w:pPr>
      <w:r>
        <w:t>│                                     │     │      │</w:t>
      </w:r>
      <w:proofErr w:type="gramStart"/>
      <w:r>
        <w:t>часы  │</w:t>
      </w:r>
      <w:proofErr w:type="gramEnd"/>
      <w:r>
        <w:t>ставка, │</w:t>
      </w:r>
      <w:proofErr w:type="spellStart"/>
      <w:r>
        <w:t>зара</w:t>
      </w:r>
      <w:proofErr w:type="spellEnd"/>
      <w:r>
        <w:t>- │</w:t>
      </w:r>
    </w:p>
    <w:p w:rsidR="00AA136E" w:rsidRDefault="00AA136E">
      <w:pPr>
        <w:pStyle w:val="ConsPlusCell"/>
        <w:jc w:val="both"/>
      </w:pPr>
      <w:r>
        <w:t>│                                     │     │      │      │  руб.  │</w:t>
      </w:r>
      <w:proofErr w:type="spellStart"/>
      <w:r>
        <w:t>ботной</w:t>
      </w:r>
      <w:proofErr w:type="spellEnd"/>
      <w:r>
        <w:t>│</w:t>
      </w:r>
    </w:p>
    <w:p w:rsidR="00AA136E" w:rsidRDefault="00AA136E">
      <w:pPr>
        <w:pStyle w:val="ConsPlusCell"/>
        <w:jc w:val="both"/>
      </w:pPr>
      <w:r>
        <w:t>│                                     │     │      │      │        │</w:t>
      </w:r>
      <w:proofErr w:type="gramStart"/>
      <w:r>
        <w:t>платы,│</w:t>
      </w:r>
      <w:proofErr w:type="gramEnd"/>
    </w:p>
    <w:p w:rsidR="00AA136E" w:rsidRDefault="00AA136E">
      <w:pPr>
        <w:pStyle w:val="ConsPlusCell"/>
        <w:jc w:val="both"/>
      </w:pPr>
      <w:r>
        <w:t>│                                     │     │      │      │        │руб.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                  1                  │  2  │  3   │  4   │   5    │  6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bookmarkStart w:id="29" w:name="P588"/>
      <w:bookmarkEnd w:id="29"/>
      <w:r>
        <w:t>│1. Заработная плата по тарифу        │01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│1.1. Слесарные                       │02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│1.2. Сварочные                       │03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│1.3.                                 │04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│и т.д.                               │05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│2. Доплата по премиальной системе    │06   │х     │х     │х       │х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├─────────────────────────────────────┼─────┼──────┴──────┴────────┴──────┤</w:t>
      </w:r>
    </w:p>
    <w:p w:rsidR="00AA136E" w:rsidRDefault="00AA136E">
      <w:pPr>
        <w:pStyle w:val="ConsPlusCell"/>
        <w:jc w:val="both"/>
      </w:pPr>
      <w:bookmarkStart w:id="30" w:name="P600"/>
      <w:bookmarkEnd w:id="30"/>
      <w:r>
        <w:t xml:space="preserve">│2.1. % к заработной плате по </w:t>
      </w:r>
      <w:proofErr w:type="gramStart"/>
      <w:r>
        <w:t>тарифу  │</w:t>
      </w:r>
      <w:proofErr w:type="gramEnd"/>
      <w:r>
        <w:t>07   │                  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├─────────────────────────────────────┼─────┼──────┬──────┬────────┬──────┤</w:t>
      </w:r>
    </w:p>
    <w:p w:rsidR="00AA136E" w:rsidRDefault="00AA136E">
      <w:pPr>
        <w:pStyle w:val="ConsPlusCell"/>
        <w:jc w:val="both"/>
      </w:pPr>
      <w:bookmarkStart w:id="31" w:name="P602"/>
      <w:bookmarkEnd w:id="31"/>
      <w:r>
        <w:t>│2.2. Сумма                           │08   │х     │х     │х       │      │</w:t>
      </w:r>
    </w:p>
    <w:p w:rsidR="00AA136E" w:rsidRDefault="00AA136E">
      <w:pPr>
        <w:pStyle w:val="ConsPlusCell"/>
        <w:jc w:val="both"/>
      </w:pPr>
      <w:r>
        <w:t xml:space="preserve">│                    </w:t>
      </w:r>
      <w:hyperlink w:anchor="P600" w:history="1">
        <w:r>
          <w:rPr>
            <w:color w:val="0000FF"/>
          </w:rPr>
          <w:t>строка 07</w:t>
        </w:r>
      </w:hyperlink>
      <w:r>
        <w:t xml:space="preserve">        │     │      │      │        │      │</w:t>
      </w:r>
    </w:p>
    <w:p w:rsidR="00AA136E" w:rsidRDefault="00AA136E">
      <w:pPr>
        <w:pStyle w:val="ConsPlusCell"/>
        <w:jc w:val="both"/>
      </w:pPr>
      <w:proofErr w:type="gramStart"/>
      <w:r>
        <w:t>│(</w:t>
      </w:r>
      <w:proofErr w:type="gramEnd"/>
      <w:r>
        <w:t xml:space="preserve">гр. 6, </w:t>
      </w:r>
      <w:hyperlink w:anchor="P588" w:history="1">
        <w:r>
          <w:rPr>
            <w:color w:val="0000FF"/>
          </w:rPr>
          <w:t>строка 01</w:t>
        </w:r>
      </w:hyperlink>
      <w:r>
        <w:t xml:space="preserve"> х ---------)       │     │      │      │        │      │</w:t>
      </w:r>
    </w:p>
    <w:p w:rsidR="00AA136E" w:rsidRDefault="00AA136E">
      <w:pPr>
        <w:pStyle w:val="ConsPlusCell"/>
        <w:jc w:val="both"/>
      </w:pPr>
      <w:r>
        <w:t>│                       100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 xml:space="preserve">│3. Доплата за вредные условия </w:t>
      </w:r>
      <w:proofErr w:type="gramStart"/>
      <w:r>
        <w:t>труда  │</w:t>
      </w:r>
      <w:proofErr w:type="gramEnd"/>
      <w:r>
        <w:t>09   │х     │х     │х       │х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├─────────────────────────────────────┼─────┼──────┴──────┴────────┴──────┤</w:t>
      </w:r>
    </w:p>
    <w:p w:rsidR="00AA136E" w:rsidRDefault="00AA136E">
      <w:pPr>
        <w:pStyle w:val="ConsPlusCell"/>
        <w:jc w:val="both"/>
      </w:pPr>
      <w:bookmarkStart w:id="32" w:name="P609"/>
      <w:bookmarkEnd w:id="32"/>
      <w:r>
        <w:t xml:space="preserve">│3.1. % к заработной плате по </w:t>
      </w:r>
      <w:proofErr w:type="gramStart"/>
      <w:r>
        <w:t>тарифу  │</w:t>
      </w:r>
      <w:proofErr w:type="gramEnd"/>
      <w:r>
        <w:t>10   │                  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├─────────────────────────────────────┼─────┼──────┬──────┬────────┬──────┤</w:t>
      </w:r>
    </w:p>
    <w:p w:rsidR="00AA136E" w:rsidRDefault="00AA136E">
      <w:pPr>
        <w:pStyle w:val="ConsPlusCell"/>
        <w:jc w:val="both"/>
      </w:pPr>
      <w:bookmarkStart w:id="33" w:name="P611"/>
      <w:bookmarkEnd w:id="33"/>
      <w:r>
        <w:t>│3.2. Сумма                           │11   │х     │х     │х       │      │</w:t>
      </w:r>
    </w:p>
    <w:p w:rsidR="00AA136E" w:rsidRDefault="00AA136E">
      <w:pPr>
        <w:pStyle w:val="ConsPlusCell"/>
        <w:jc w:val="both"/>
      </w:pPr>
      <w:r>
        <w:t xml:space="preserve">│                    </w:t>
      </w:r>
      <w:hyperlink w:anchor="P609" w:history="1">
        <w:r>
          <w:rPr>
            <w:color w:val="0000FF"/>
          </w:rPr>
          <w:t>строка 10</w:t>
        </w:r>
      </w:hyperlink>
      <w:r>
        <w:t xml:space="preserve">        │     │      │      │        │      │</w:t>
      </w:r>
    </w:p>
    <w:p w:rsidR="00AA136E" w:rsidRDefault="00AA136E">
      <w:pPr>
        <w:pStyle w:val="ConsPlusCell"/>
        <w:jc w:val="both"/>
      </w:pPr>
      <w:proofErr w:type="gramStart"/>
      <w:r>
        <w:t>│(</w:t>
      </w:r>
      <w:proofErr w:type="gramEnd"/>
      <w:r>
        <w:t xml:space="preserve">гр. 6, </w:t>
      </w:r>
      <w:hyperlink w:anchor="P588" w:history="1">
        <w:r>
          <w:rPr>
            <w:color w:val="0000FF"/>
          </w:rPr>
          <w:t>строка 01</w:t>
        </w:r>
      </w:hyperlink>
      <w:r>
        <w:t xml:space="preserve"> х ---------)       │     │      │      │        │      │</w:t>
      </w:r>
    </w:p>
    <w:p w:rsidR="00AA136E" w:rsidRDefault="00AA136E">
      <w:pPr>
        <w:pStyle w:val="ConsPlusCell"/>
        <w:jc w:val="both"/>
      </w:pPr>
      <w:r>
        <w:t>│                       100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lastRenderedPageBreak/>
        <w:t>│4. Доплата (вознаграждение) за       │12   │х     │х     │х       │х     │</w:t>
      </w:r>
    </w:p>
    <w:p w:rsidR="00AA136E" w:rsidRDefault="00AA136E">
      <w:pPr>
        <w:pStyle w:val="ConsPlusCell"/>
        <w:jc w:val="both"/>
      </w:pPr>
      <w:r>
        <w:t>│выслугу лет               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├─────────────────────────────────────┼─────┼──────┴──────┴────────┴──────┤</w:t>
      </w:r>
    </w:p>
    <w:p w:rsidR="00AA136E" w:rsidRDefault="00AA136E">
      <w:pPr>
        <w:pStyle w:val="ConsPlusCell"/>
        <w:jc w:val="both"/>
      </w:pPr>
      <w:bookmarkStart w:id="34" w:name="P619"/>
      <w:bookmarkEnd w:id="34"/>
      <w:r>
        <w:t xml:space="preserve">│4.1. % к заработной плате по </w:t>
      </w:r>
      <w:proofErr w:type="gramStart"/>
      <w:r>
        <w:t>тарифу  │</w:t>
      </w:r>
      <w:proofErr w:type="gramEnd"/>
      <w:r>
        <w:t>13   │                  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├─────────────────────────────────────┼─────┼──────┬──────┬────────┬──────┤</w:t>
      </w:r>
    </w:p>
    <w:p w:rsidR="00AA136E" w:rsidRDefault="00AA136E">
      <w:pPr>
        <w:pStyle w:val="ConsPlusCell"/>
        <w:jc w:val="both"/>
      </w:pPr>
      <w:bookmarkStart w:id="35" w:name="P621"/>
      <w:bookmarkEnd w:id="35"/>
      <w:r>
        <w:t>│4.2. Сумма                           │14   │х     │х     │х       │      │</w:t>
      </w:r>
    </w:p>
    <w:p w:rsidR="00AA136E" w:rsidRDefault="00AA136E">
      <w:pPr>
        <w:pStyle w:val="ConsPlusCell"/>
        <w:jc w:val="both"/>
      </w:pPr>
      <w:r>
        <w:t xml:space="preserve">│                    </w:t>
      </w:r>
      <w:hyperlink w:anchor="P619" w:history="1">
        <w:r>
          <w:rPr>
            <w:color w:val="0000FF"/>
          </w:rPr>
          <w:t>строка 13</w:t>
        </w:r>
      </w:hyperlink>
      <w:r>
        <w:t xml:space="preserve">        │     │      │      │        │      │</w:t>
      </w:r>
    </w:p>
    <w:p w:rsidR="00AA136E" w:rsidRDefault="00AA136E">
      <w:pPr>
        <w:pStyle w:val="ConsPlusCell"/>
        <w:jc w:val="both"/>
      </w:pPr>
      <w:proofErr w:type="gramStart"/>
      <w:r>
        <w:t>│(</w:t>
      </w:r>
      <w:proofErr w:type="gramEnd"/>
      <w:r>
        <w:t xml:space="preserve">гр. 6, </w:t>
      </w:r>
      <w:hyperlink w:anchor="P588" w:history="1">
        <w:r>
          <w:rPr>
            <w:color w:val="0000FF"/>
          </w:rPr>
          <w:t>строка 01</w:t>
        </w:r>
      </w:hyperlink>
      <w:r>
        <w:t xml:space="preserve"> х ---------)       │     │      │      │        │      │</w:t>
      </w:r>
    </w:p>
    <w:p w:rsidR="00AA136E" w:rsidRDefault="00AA136E">
      <w:pPr>
        <w:pStyle w:val="ConsPlusCell"/>
        <w:jc w:val="both"/>
      </w:pPr>
      <w:r>
        <w:t>│                       100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│5. Вознаграждение по итогам работы   │15   │х     │х     │х       │х     │</w:t>
      </w:r>
    </w:p>
    <w:p w:rsidR="00AA136E" w:rsidRDefault="00AA136E">
      <w:pPr>
        <w:pStyle w:val="ConsPlusCell"/>
        <w:jc w:val="both"/>
      </w:pPr>
      <w:r>
        <w:t>│за год                    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├─────────────────────────────────────┼─────┼──────┴──────┴────────┴──────┤</w:t>
      </w:r>
    </w:p>
    <w:p w:rsidR="00AA136E" w:rsidRDefault="00AA136E">
      <w:pPr>
        <w:pStyle w:val="ConsPlusCell"/>
        <w:jc w:val="both"/>
      </w:pPr>
      <w:bookmarkStart w:id="36" w:name="P629"/>
      <w:bookmarkEnd w:id="36"/>
      <w:r>
        <w:t xml:space="preserve">│5.1. % к заработной плате по </w:t>
      </w:r>
      <w:proofErr w:type="gramStart"/>
      <w:r>
        <w:t>тарифу  │</w:t>
      </w:r>
      <w:proofErr w:type="gramEnd"/>
      <w:r>
        <w:t>16   │                  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├─────────────────────────────────────┼─────┼──────┬──────┬────────┬──────┤</w:t>
      </w:r>
    </w:p>
    <w:p w:rsidR="00AA136E" w:rsidRDefault="00AA136E">
      <w:pPr>
        <w:pStyle w:val="ConsPlusCell"/>
        <w:jc w:val="both"/>
      </w:pPr>
      <w:bookmarkStart w:id="37" w:name="P631"/>
      <w:bookmarkEnd w:id="37"/>
      <w:r>
        <w:t>│5.2. Сумма                           │17   │х     │х     │х       │      │</w:t>
      </w:r>
    </w:p>
    <w:p w:rsidR="00AA136E" w:rsidRDefault="00AA136E">
      <w:pPr>
        <w:pStyle w:val="ConsPlusCell"/>
        <w:jc w:val="both"/>
      </w:pPr>
      <w:r>
        <w:t xml:space="preserve">│                    </w:t>
      </w:r>
      <w:hyperlink w:anchor="P629" w:history="1">
        <w:r>
          <w:rPr>
            <w:color w:val="0000FF"/>
          </w:rPr>
          <w:t>строка 16</w:t>
        </w:r>
      </w:hyperlink>
      <w:r>
        <w:t xml:space="preserve">        │     │      │      │        │      │</w:t>
      </w:r>
    </w:p>
    <w:p w:rsidR="00AA136E" w:rsidRDefault="00AA136E">
      <w:pPr>
        <w:pStyle w:val="ConsPlusCell"/>
        <w:jc w:val="both"/>
      </w:pPr>
      <w:proofErr w:type="gramStart"/>
      <w:r>
        <w:t>│(</w:t>
      </w:r>
      <w:proofErr w:type="gramEnd"/>
      <w:r>
        <w:t xml:space="preserve">гр. 6, </w:t>
      </w:r>
      <w:hyperlink w:anchor="P588" w:history="1">
        <w:r>
          <w:rPr>
            <w:color w:val="0000FF"/>
          </w:rPr>
          <w:t>строка 01</w:t>
        </w:r>
      </w:hyperlink>
      <w:r>
        <w:t xml:space="preserve"> х ---------)       │     │      │      │        │      │</w:t>
      </w:r>
    </w:p>
    <w:p w:rsidR="00AA136E" w:rsidRDefault="00AA136E">
      <w:pPr>
        <w:pStyle w:val="ConsPlusCell"/>
        <w:jc w:val="both"/>
      </w:pPr>
      <w:r>
        <w:t>│                       100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bookmarkStart w:id="38" w:name="P636"/>
      <w:bookmarkEnd w:id="38"/>
      <w:r>
        <w:t>│6. Заработная плата - Итого          │18   │х     │х     │х       │      │</w:t>
      </w:r>
    </w:p>
    <w:p w:rsidR="00AA136E" w:rsidRDefault="00AA136E">
      <w:pPr>
        <w:pStyle w:val="ConsPlusCell"/>
        <w:jc w:val="both"/>
      </w:pPr>
      <w:proofErr w:type="gramStart"/>
      <w:r>
        <w:t>│[</w:t>
      </w:r>
      <w:proofErr w:type="gramEnd"/>
      <w:r>
        <w:t>гр. 6, строки (</w:t>
      </w:r>
      <w:hyperlink w:anchor="P588" w:history="1">
        <w:r>
          <w:rPr>
            <w:color w:val="0000FF"/>
          </w:rPr>
          <w:t>01</w:t>
        </w:r>
      </w:hyperlink>
      <w:r>
        <w:t xml:space="preserve"> + </w:t>
      </w:r>
      <w:hyperlink w:anchor="P602" w:history="1">
        <w:r>
          <w:rPr>
            <w:color w:val="0000FF"/>
          </w:rPr>
          <w:t>08</w:t>
        </w:r>
      </w:hyperlink>
      <w:r>
        <w:t xml:space="preserve"> + </w:t>
      </w:r>
      <w:hyperlink w:anchor="P611" w:history="1">
        <w:r>
          <w:rPr>
            <w:color w:val="0000FF"/>
          </w:rPr>
          <w:t>11</w:t>
        </w:r>
      </w:hyperlink>
      <w:r>
        <w:t xml:space="preserve"> + </w:t>
      </w:r>
      <w:hyperlink w:anchor="P621" w:history="1">
        <w:r>
          <w:rPr>
            <w:color w:val="0000FF"/>
          </w:rPr>
          <w:t>14</w:t>
        </w:r>
      </w:hyperlink>
      <w:r>
        <w:t xml:space="preserve"> +  │     │      │      │        │      │</w:t>
      </w:r>
    </w:p>
    <w:p w:rsidR="00AA136E" w:rsidRDefault="00AA136E">
      <w:pPr>
        <w:pStyle w:val="ConsPlusCell"/>
        <w:jc w:val="both"/>
      </w:pPr>
      <w:r>
        <w:t>│</w:t>
      </w:r>
      <w:hyperlink w:anchor="P631" w:history="1">
        <w:r>
          <w:rPr>
            <w:color w:val="0000FF"/>
          </w:rPr>
          <w:t>17</w:t>
        </w:r>
      </w:hyperlink>
      <w:r>
        <w:t>)]                      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│7. Доплата по районному коэффициенту │19   │х     │х     │х       │х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├─────────────────────────────────────┼─────┼──────┴──────┴────────┴──────┤</w:t>
      </w:r>
    </w:p>
    <w:p w:rsidR="00AA136E" w:rsidRDefault="00AA136E">
      <w:pPr>
        <w:pStyle w:val="ConsPlusCell"/>
        <w:jc w:val="both"/>
      </w:pPr>
      <w:bookmarkStart w:id="39" w:name="P642"/>
      <w:bookmarkEnd w:id="39"/>
      <w:r>
        <w:t>│7.1. Районный коэффициент            │20   │                  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├─────────────────────────────────────┼─────┼──────┬──────┬────────┬──────┤</w:t>
      </w:r>
    </w:p>
    <w:p w:rsidR="00AA136E" w:rsidRDefault="00AA136E">
      <w:pPr>
        <w:pStyle w:val="ConsPlusCell"/>
        <w:jc w:val="both"/>
      </w:pPr>
      <w:bookmarkStart w:id="40" w:name="P644"/>
      <w:bookmarkEnd w:id="40"/>
      <w:r>
        <w:t xml:space="preserve">│7.2. Сумма гр. 6, </w:t>
      </w:r>
      <w:hyperlink w:anchor="P636" w:history="1">
        <w:r>
          <w:rPr>
            <w:color w:val="0000FF"/>
          </w:rPr>
          <w:t>строка 18</w:t>
        </w:r>
      </w:hyperlink>
      <w:r>
        <w:t xml:space="preserve"> х        │21   │х     │х     │х       │      │</w:t>
      </w:r>
    </w:p>
    <w:p w:rsidR="00AA136E" w:rsidRDefault="00AA136E">
      <w:pPr>
        <w:pStyle w:val="ConsPlusCell"/>
        <w:jc w:val="both"/>
      </w:pPr>
      <w:proofErr w:type="gramStart"/>
      <w:r>
        <w:t>│(</w:t>
      </w:r>
      <w:proofErr w:type="gramEnd"/>
      <w:r w:rsidRPr="00EB12E5">
        <w:rPr>
          <w:color w:val="0000FF"/>
        </w:rPr>
        <w:fldChar w:fldCharType="begin"/>
      </w:r>
      <w:r w:rsidRPr="00EB12E5">
        <w:rPr>
          <w:color w:val="0000FF"/>
        </w:rPr>
        <w:instrText xml:space="preserve"> HYPERLINK \l "P642" </w:instrText>
      </w:r>
      <w:r w:rsidRPr="00EB12E5">
        <w:rPr>
          <w:color w:val="0000FF"/>
        </w:rPr>
        <w:fldChar w:fldCharType="separate"/>
      </w:r>
      <w:r>
        <w:rPr>
          <w:color w:val="0000FF"/>
        </w:rPr>
        <w:t>строка 20</w:t>
      </w:r>
      <w:r w:rsidRPr="00EB12E5">
        <w:rPr>
          <w:color w:val="0000FF"/>
        </w:rPr>
        <w:fldChar w:fldCharType="end"/>
      </w:r>
      <w:r>
        <w:t xml:space="preserve"> - 1)               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r>
        <w:t>│8. Доплата за непрерывный стаж       │22   │х     │х     │х       │х     │</w:t>
      </w:r>
    </w:p>
    <w:p w:rsidR="00AA136E" w:rsidRDefault="00AA136E">
      <w:pPr>
        <w:pStyle w:val="ConsPlusCell"/>
        <w:jc w:val="both"/>
      </w:pPr>
      <w:r>
        <w:t>│работы в районах Крайнего Севера и   │     │      │      │        │      │</w:t>
      </w:r>
    </w:p>
    <w:p w:rsidR="00AA136E" w:rsidRDefault="00AA136E">
      <w:pPr>
        <w:pStyle w:val="ConsPlusCell"/>
        <w:jc w:val="both"/>
      </w:pPr>
      <w:r>
        <w:t>│местностях, приравненных к ним       │     │      │      │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├─────────────────────────────────────┼─────┼──────┴──────┴────────┴──────┤</w:t>
      </w:r>
    </w:p>
    <w:p w:rsidR="00AA136E" w:rsidRDefault="00AA136E">
      <w:pPr>
        <w:pStyle w:val="ConsPlusCell"/>
        <w:jc w:val="both"/>
      </w:pPr>
      <w:bookmarkStart w:id="41" w:name="P651"/>
      <w:bookmarkEnd w:id="41"/>
      <w:r>
        <w:t>│8.1. % к заработной плате, за        │23   │                             │</w:t>
      </w:r>
    </w:p>
    <w:p w:rsidR="00AA136E" w:rsidRDefault="00AA136E">
      <w:pPr>
        <w:pStyle w:val="ConsPlusCell"/>
        <w:jc w:val="both"/>
      </w:pPr>
      <w:r>
        <w:t>│исключением доплаты по районному     │     │                             │</w:t>
      </w:r>
    </w:p>
    <w:p w:rsidR="00AA136E" w:rsidRDefault="00AA136E">
      <w:pPr>
        <w:pStyle w:val="ConsPlusCell"/>
        <w:jc w:val="both"/>
      </w:pPr>
      <w:r>
        <w:t>│коэффициенту                         │     │                  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├─────────────────────────────────────┼─────┼──────┬──────┬────────┬──────┤</w:t>
      </w:r>
    </w:p>
    <w:p w:rsidR="00AA136E" w:rsidRDefault="00AA136E">
      <w:pPr>
        <w:pStyle w:val="ConsPlusCell"/>
        <w:jc w:val="both"/>
      </w:pPr>
      <w:bookmarkStart w:id="42" w:name="P655"/>
      <w:bookmarkEnd w:id="42"/>
      <w:r>
        <w:t>│8.2. Сумма гр. 6, строки (</w:t>
      </w:r>
      <w:hyperlink w:anchor="P636" w:history="1">
        <w:r>
          <w:rPr>
            <w:color w:val="0000FF"/>
          </w:rPr>
          <w:t>18</w:t>
        </w:r>
      </w:hyperlink>
      <w:r>
        <w:t xml:space="preserve"> х </w:t>
      </w:r>
      <w:hyperlink w:anchor="P651" w:history="1">
        <w:r>
          <w:rPr>
            <w:color w:val="0000FF"/>
          </w:rPr>
          <w:t>23</w:t>
        </w:r>
      </w:hyperlink>
      <w:r>
        <w:t>)   │24   │х     │х     │х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├─────────────────────────────────────┼─────┼──────┼──────┼────────┼──────┤</w:t>
      </w:r>
    </w:p>
    <w:p w:rsidR="00AA136E" w:rsidRDefault="00AA136E">
      <w:pPr>
        <w:pStyle w:val="ConsPlusCell"/>
        <w:jc w:val="both"/>
      </w:pPr>
      <w:bookmarkStart w:id="43" w:name="P657"/>
      <w:bookmarkEnd w:id="43"/>
      <w:r>
        <w:t>│Заработная плата - Всего             │25   │х     │х     │х       │      │</w:t>
      </w:r>
    </w:p>
    <w:p w:rsidR="00AA136E" w:rsidRDefault="00AA136E">
      <w:pPr>
        <w:pStyle w:val="ConsPlusCell"/>
        <w:jc w:val="both"/>
      </w:pPr>
      <w:r>
        <w:t>│гр. 6, строки (</w:t>
      </w:r>
      <w:hyperlink w:anchor="P636" w:history="1">
        <w:r>
          <w:rPr>
            <w:color w:val="0000FF"/>
          </w:rPr>
          <w:t>18</w:t>
        </w:r>
      </w:hyperlink>
      <w:r>
        <w:t xml:space="preserve"> + </w:t>
      </w:r>
      <w:hyperlink w:anchor="P644" w:history="1">
        <w:r>
          <w:rPr>
            <w:color w:val="0000FF"/>
          </w:rPr>
          <w:t>21</w:t>
        </w:r>
      </w:hyperlink>
      <w:r>
        <w:t xml:space="preserve"> + </w:t>
      </w:r>
      <w:hyperlink w:anchor="P655" w:history="1">
        <w:r>
          <w:rPr>
            <w:color w:val="0000FF"/>
          </w:rPr>
          <w:t>24</w:t>
        </w:r>
      </w:hyperlink>
      <w:r>
        <w:t>)         │     │      │      │        │      │</w:t>
      </w:r>
    </w:p>
    <w:p w:rsidR="00AA136E" w:rsidRDefault="00AA136E">
      <w:pPr>
        <w:pStyle w:val="ConsPlusCell"/>
        <w:jc w:val="both"/>
      </w:pPr>
      <w:r>
        <w:t>└─────────────────────────────────────┴─────┴──────┴──────┴────────┴──────┘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Примечание: Сумма заработной платы, показанная в гр. 6 </w:t>
      </w:r>
      <w:hyperlink w:anchor="P657" w:history="1">
        <w:r>
          <w:rPr>
            <w:color w:val="0000FF"/>
          </w:rPr>
          <w:t>строки 25</w:t>
        </w:r>
      </w:hyperlink>
      <w:r>
        <w:t xml:space="preserve"> Приложения, должна соответствовать сумме по </w:t>
      </w:r>
      <w:hyperlink w:anchor="P759" w:history="1">
        <w:r>
          <w:rPr>
            <w:color w:val="0000FF"/>
          </w:rPr>
          <w:t>строке</w:t>
        </w:r>
      </w:hyperlink>
      <w:r>
        <w:t xml:space="preserve"> "Основная заработная плата производственных рабочих" калькуляции (Приложение 7).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r>
        <w:t xml:space="preserve">    "__" _____________ г.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Начальник отдела труда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и заработной платы</w:t>
      </w:r>
    </w:p>
    <w:p w:rsidR="00AA136E" w:rsidRDefault="00AA136E">
      <w:pPr>
        <w:pStyle w:val="ConsPlusNonformat"/>
        <w:jc w:val="both"/>
      </w:pPr>
      <w:r>
        <w:t xml:space="preserve">                                              (планово-экономический отдел)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6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center"/>
      </w:pPr>
      <w:bookmarkStart w:id="44" w:name="P674"/>
      <w:bookmarkEnd w:id="44"/>
      <w:r>
        <w:t>ДАННЫЕ ПО УРОВНЮ ЗАТРАТ ПО ГРУППАМ КАЛЬКУЛЯЦИОННЫХ СТАТЕЙ</w:t>
      </w:r>
    </w:p>
    <w:p w:rsidR="00AA136E" w:rsidRDefault="00AA136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826"/>
        <w:gridCol w:w="1770"/>
        <w:gridCol w:w="3658"/>
      </w:tblGrid>
      <w:tr w:rsidR="00AA136E">
        <w:trPr>
          <w:trHeight w:val="239"/>
        </w:trPr>
        <w:tc>
          <w:tcPr>
            <w:tcW w:w="2950" w:type="dxa"/>
            <w:vMerge w:val="restart"/>
          </w:tcPr>
          <w:p w:rsidR="00AA136E" w:rsidRDefault="00AA136E">
            <w:pPr>
              <w:pStyle w:val="ConsPlusNonformat"/>
              <w:jc w:val="both"/>
            </w:pPr>
            <w:r>
              <w:t xml:space="preserve">     Номера частей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 "Базовых цен"     </w:t>
            </w:r>
          </w:p>
        </w:tc>
        <w:tc>
          <w:tcPr>
            <w:tcW w:w="6254" w:type="dxa"/>
            <w:gridSpan w:val="3"/>
          </w:tcPr>
          <w:p w:rsidR="00AA136E" w:rsidRDefault="00AA136E">
            <w:pPr>
              <w:pStyle w:val="ConsPlusNonformat"/>
              <w:jc w:val="both"/>
            </w:pPr>
            <w:r>
              <w:t xml:space="preserve">Уровень затрат по группам калькуляционных статей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по отношению к основной заработной плате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производственных рабочих, учтенных в "Базовых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                ценах", %                    </w:t>
            </w:r>
          </w:p>
        </w:tc>
      </w:tr>
      <w:tr w:rsidR="00AA136E">
        <w:tc>
          <w:tcPr>
            <w:tcW w:w="2832" w:type="dxa"/>
            <w:vMerge/>
            <w:tcBorders>
              <w:top w:val="nil"/>
            </w:tcBorders>
          </w:tcPr>
          <w:p w:rsidR="00AA136E" w:rsidRDefault="00AA136E"/>
        </w:tc>
        <w:tc>
          <w:tcPr>
            <w:tcW w:w="2596" w:type="dxa"/>
            <w:gridSpan w:val="2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Накладные расходы </w:t>
            </w:r>
          </w:p>
        </w:tc>
        <w:tc>
          <w:tcPr>
            <w:tcW w:w="3658" w:type="dxa"/>
            <w:vMerge w:val="restart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Дополнительная заработная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плата производственных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рабочих, единый социальный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 налог и средства на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обязательное социальное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страхование от несчастных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случаев на производстве и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профессиональных заболеваний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 и накладные расходы     </w:t>
            </w:r>
          </w:p>
        </w:tc>
      </w:tr>
      <w:tr w:rsidR="00AA136E">
        <w:tc>
          <w:tcPr>
            <w:tcW w:w="2832" w:type="dxa"/>
            <w:vMerge/>
            <w:tcBorders>
              <w:top w:val="nil"/>
            </w:tcBorders>
          </w:tcPr>
          <w:p w:rsidR="00AA136E" w:rsidRDefault="00AA136E"/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Итого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в том числе </w:t>
            </w:r>
          </w:p>
          <w:p w:rsidR="00AA136E" w:rsidRDefault="00AA136E">
            <w:pPr>
              <w:pStyle w:val="ConsPlusNonformat"/>
              <w:jc w:val="both"/>
            </w:pPr>
            <w:r>
              <w:t>Общезаводские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расходы   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A136E" w:rsidRDefault="00AA136E"/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        4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1, 3, 11, 12, 17, 22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138,9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192,0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2, 7, 9, 18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155,9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209,0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 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228,7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88,5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281,8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5, 6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163,2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216,3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8 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125,2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178,3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10 (разделы 01, 02, 04,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05, 06, 09,            </w:t>
            </w:r>
          </w:p>
          <w:p w:rsidR="00AA136E" w:rsidRDefault="00AA136E">
            <w:pPr>
              <w:pStyle w:val="ConsPlusNonformat"/>
              <w:jc w:val="both"/>
            </w:pPr>
            <w:r>
              <w:t>подразделы 0301, 0303 -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0312)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162,8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35,0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222,3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10 (подраздел 0302)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264,8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35,0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324,3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10 (разделы 07, 08, 10,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11)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231,5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35,0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291,0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13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126,5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179,7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14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72,9 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24,4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129,0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15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126,5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179,7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16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97,7 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40,0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150,8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19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136,1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46,0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189,3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20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136,2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46,0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189,3                        </w:t>
            </w:r>
          </w:p>
        </w:tc>
      </w:tr>
      <w:tr w:rsidR="00AA136E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21               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141,3</w:t>
            </w:r>
          </w:p>
        </w:tc>
        <w:tc>
          <w:tcPr>
            <w:tcW w:w="1770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48,0         </w:t>
            </w:r>
          </w:p>
        </w:tc>
        <w:tc>
          <w:tcPr>
            <w:tcW w:w="365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194,4                        </w:t>
            </w:r>
          </w:p>
        </w:tc>
      </w:tr>
    </w:tbl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Примечание: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Накладные расходы включают затраты по следующим калькуляционным статьям: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Расходы на содержание и эксплуатацию оборудования;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Цеховые расходы;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- Общезаводские расходы.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lastRenderedPageBreak/>
        <w:t>Приложение 7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proofErr w:type="gramStart"/>
      <w:r>
        <w:t xml:space="preserve">Согласовано:   </w:t>
      </w:r>
      <w:proofErr w:type="gramEnd"/>
      <w:r>
        <w:t xml:space="preserve">                            Утверждаю:</w:t>
      </w:r>
    </w:p>
    <w:p w:rsidR="00AA136E" w:rsidRDefault="00AA136E">
      <w:pPr>
        <w:pStyle w:val="ConsPlusNonformat"/>
        <w:jc w:val="both"/>
      </w:pPr>
      <w:r>
        <w:t xml:space="preserve">Директор ____________________________      </w:t>
      </w:r>
      <w:proofErr w:type="spellStart"/>
      <w:r>
        <w:t>Директор</w:t>
      </w:r>
      <w:proofErr w:type="spellEnd"/>
      <w:r>
        <w:t xml:space="preserve"> _______________________</w:t>
      </w:r>
    </w:p>
    <w:p w:rsidR="00AA136E" w:rsidRDefault="00AA136E">
      <w:pPr>
        <w:pStyle w:val="ConsPlusNonformat"/>
        <w:jc w:val="both"/>
      </w:pPr>
      <w:r>
        <w:t xml:space="preserve">         (электростанция, предприятие            </w:t>
      </w:r>
      <w:proofErr w:type="gramStart"/>
      <w:r>
        <w:t xml:space="preserve">   (</w:t>
      </w:r>
      <w:proofErr w:type="gramEnd"/>
      <w:r>
        <w:t>подрядная организация)</w:t>
      </w:r>
    </w:p>
    <w:p w:rsidR="00AA136E" w:rsidRDefault="00AA136E">
      <w:pPr>
        <w:pStyle w:val="ConsPlusNonformat"/>
        <w:jc w:val="both"/>
      </w:pPr>
      <w:r>
        <w:t xml:space="preserve">          электрических или тепловых</w:t>
      </w:r>
    </w:p>
    <w:p w:rsidR="00AA136E" w:rsidRDefault="00AA136E">
      <w:pPr>
        <w:pStyle w:val="ConsPlusNonformat"/>
        <w:jc w:val="both"/>
      </w:pPr>
      <w:r>
        <w:t xml:space="preserve">                    сетей)</w:t>
      </w:r>
    </w:p>
    <w:p w:rsidR="00AA136E" w:rsidRDefault="00AA136E">
      <w:pPr>
        <w:pStyle w:val="ConsPlusNonformat"/>
        <w:jc w:val="both"/>
      </w:pPr>
      <w:r>
        <w:t>___________ /           /                  ______________ /               /</w:t>
      </w:r>
    </w:p>
    <w:p w:rsidR="00AA136E" w:rsidRDefault="00AA136E">
      <w:pPr>
        <w:pStyle w:val="ConsPlusNonformat"/>
        <w:jc w:val="both"/>
      </w:pPr>
      <w:r>
        <w:t>"__" _________________ г.                  "__" ________________________ г.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45" w:name="P749"/>
      <w:bookmarkEnd w:id="45"/>
      <w:r>
        <w:t xml:space="preserve">                                Калькуляция</w:t>
      </w:r>
    </w:p>
    <w:p w:rsidR="00AA136E" w:rsidRDefault="00AA136E">
      <w:pPr>
        <w:pStyle w:val="ConsPlusNonformat"/>
        <w:jc w:val="both"/>
      </w:pPr>
      <w:r>
        <w:t xml:space="preserve">                 на 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 (краткое наименование работ)</w:t>
      </w:r>
    </w:p>
    <w:p w:rsidR="00AA136E" w:rsidRDefault="00AA136E">
      <w:pPr>
        <w:pStyle w:val="ConsPlusNormal"/>
        <w:jc w:val="both"/>
      </w:pPr>
    </w:p>
    <w:p w:rsidR="00AA136E" w:rsidRDefault="00AA136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┌──────────────────────────────────────────────────────────────────┬──────┐</w:t>
      </w:r>
    </w:p>
    <w:p w:rsidR="00AA136E" w:rsidRDefault="00AA136E">
      <w:pPr>
        <w:pStyle w:val="ConsPlusCell"/>
        <w:jc w:val="both"/>
      </w:pPr>
      <w:r>
        <w:t>│                    Наименование статей затрат                    │</w:t>
      </w:r>
      <w:proofErr w:type="gramStart"/>
      <w:r>
        <w:t>Сумма,│</w:t>
      </w:r>
      <w:proofErr w:type="gramEnd"/>
    </w:p>
    <w:p w:rsidR="00AA136E" w:rsidRDefault="00AA136E">
      <w:pPr>
        <w:pStyle w:val="ConsPlusCell"/>
        <w:jc w:val="both"/>
      </w:pPr>
      <w:r>
        <w:t>│                                                                  │ руб.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>│                                1                                 │  2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46" w:name="P759"/>
      <w:bookmarkEnd w:id="46"/>
      <w:r>
        <w:t>│1. Основная заработная плата производственных рабочих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47" w:name="P761"/>
      <w:bookmarkEnd w:id="47"/>
      <w:r>
        <w:t>│2. Дополнительная заработная плата производственных рабочих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48" w:name="P763"/>
      <w:bookmarkEnd w:id="48"/>
      <w:r>
        <w:t xml:space="preserve">│3. Единый социальный налог и средства на обязательное </w:t>
      </w:r>
      <w:proofErr w:type="gramStart"/>
      <w:r>
        <w:t>социальное  │</w:t>
      </w:r>
      <w:proofErr w:type="gramEnd"/>
      <w:r>
        <w:t xml:space="preserve">      │</w:t>
      </w:r>
    </w:p>
    <w:p w:rsidR="00AA136E" w:rsidRDefault="00AA136E">
      <w:pPr>
        <w:pStyle w:val="ConsPlusCell"/>
        <w:jc w:val="both"/>
      </w:pPr>
      <w:r>
        <w:t>│страхование от несчастных случаев на производстве и               │      │</w:t>
      </w:r>
    </w:p>
    <w:p w:rsidR="00AA136E" w:rsidRDefault="00AA136E">
      <w:pPr>
        <w:pStyle w:val="ConsPlusCell"/>
        <w:jc w:val="both"/>
      </w:pPr>
      <w:r>
        <w:t>│профессиональных заболеваний от основной и дополнительной         │      │</w:t>
      </w:r>
    </w:p>
    <w:p w:rsidR="00AA136E" w:rsidRDefault="00AA136E">
      <w:pPr>
        <w:pStyle w:val="ConsPlusCell"/>
        <w:jc w:val="both"/>
      </w:pPr>
      <w:r>
        <w:t>│заработной платы производственных рабочих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49" w:name="P768"/>
      <w:bookmarkEnd w:id="49"/>
      <w:r>
        <w:t>│4. Расходы на содержание и эксплуатацию оборудования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0" w:name="P770"/>
      <w:bookmarkEnd w:id="50"/>
      <w:r>
        <w:t>│5. Цеховые расходы            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1" w:name="P772"/>
      <w:bookmarkEnd w:id="51"/>
      <w:r>
        <w:t>│6. Общезаводские расходы      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2" w:name="P774"/>
      <w:bookmarkEnd w:id="52"/>
      <w:r>
        <w:t>│7. Себестоимость - строки (</w:t>
      </w:r>
      <w:hyperlink w:anchor="P759" w:history="1">
        <w:r>
          <w:rPr>
            <w:color w:val="0000FF"/>
          </w:rPr>
          <w:t>1</w:t>
        </w:r>
      </w:hyperlink>
      <w:r>
        <w:t xml:space="preserve"> + </w:t>
      </w:r>
      <w:hyperlink w:anchor="P761" w:history="1">
        <w:r>
          <w:rPr>
            <w:color w:val="0000FF"/>
          </w:rPr>
          <w:t>2</w:t>
        </w:r>
      </w:hyperlink>
      <w:r>
        <w:t xml:space="preserve"> + </w:t>
      </w:r>
      <w:hyperlink w:anchor="P763" w:history="1">
        <w:r>
          <w:rPr>
            <w:color w:val="0000FF"/>
          </w:rPr>
          <w:t>3</w:t>
        </w:r>
      </w:hyperlink>
      <w:r>
        <w:t xml:space="preserve"> + </w:t>
      </w:r>
      <w:hyperlink w:anchor="P768" w:history="1">
        <w:r>
          <w:rPr>
            <w:color w:val="0000FF"/>
          </w:rPr>
          <w:t>4</w:t>
        </w:r>
      </w:hyperlink>
      <w:r>
        <w:t xml:space="preserve"> + </w:t>
      </w:r>
      <w:hyperlink w:anchor="P770" w:history="1">
        <w:r>
          <w:rPr>
            <w:color w:val="0000FF"/>
          </w:rPr>
          <w:t>5</w:t>
        </w:r>
      </w:hyperlink>
      <w:r>
        <w:t xml:space="preserve"> + </w:t>
      </w:r>
      <w:hyperlink w:anchor="P772" w:history="1">
        <w:r>
          <w:rPr>
            <w:color w:val="0000FF"/>
          </w:rPr>
          <w:t>6</w:t>
        </w:r>
      </w:hyperlink>
      <w:r>
        <w:t>)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3" w:name="P776"/>
      <w:bookmarkEnd w:id="53"/>
      <w:r>
        <w:t xml:space="preserve">│                        </w:t>
      </w:r>
      <w:hyperlink w:anchor="P812" w:history="1">
        <w:r>
          <w:rPr>
            <w:color w:val="0000FF"/>
          </w:rPr>
          <w:t>строка 17</w:t>
        </w:r>
      </w:hyperlink>
      <w:r>
        <w:t xml:space="preserve">                                 │      │</w:t>
      </w:r>
    </w:p>
    <w:p w:rsidR="00AA136E" w:rsidRDefault="00AA136E">
      <w:pPr>
        <w:pStyle w:val="ConsPlusCell"/>
        <w:jc w:val="both"/>
      </w:pPr>
      <w:r>
        <w:t xml:space="preserve">│8. Прибыль - </w:t>
      </w:r>
      <w:hyperlink w:anchor="P774" w:history="1">
        <w:r>
          <w:rPr>
            <w:color w:val="0000FF"/>
          </w:rPr>
          <w:t>строка 7</w:t>
        </w:r>
      </w:hyperlink>
      <w:r>
        <w:t xml:space="preserve"> х ---------                                 │      │</w:t>
      </w:r>
    </w:p>
    <w:p w:rsidR="00AA136E" w:rsidRDefault="00AA136E">
      <w:pPr>
        <w:pStyle w:val="ConsPlusCell"/>
        <w:jc w:val="both"/>
      </w:pPr>
      <w:r>
        <w:t>│                           100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>│9. Цена - строки (</w:t>
      </w:r>
      <w:hyperlink w:anchor="P774" w:history="1">
        <w:r>
          <w:rPr>
            <w:color w:val="0000FF"/>
          </w:rPr>
          <w:t>7</w:t>
        </w:r>
      </w:hyperlink>
      <w:r>
        <w:t xml:space="preserve"> + </w:t>
      </w:r>
      <w:hyperlink w:anchor="P776" w:history="1">
        <w:r>
          <w:rPr>
            <w:color w:val="0000FF"/>
          </w:rPr>
          <w:t>8</w:t>
        </w:r>
      </w:hyperlink>
      <w:r>
        <w:t>)      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>│</w:t>
      </w:r>
      <w:proofErr w:type="spellStart"/>
      <w:proofErr w:type="gramStart"/>
      <w:r>
        <w:t>Справочно</w:t>
      </w:r>
      <w:proofErr w:type="spellEnd"/>
      <w:r>
        <w:t xml:space="preserve">:   </w:t>
      </w:r>
      <w:proofErr w:type="gramEnd"/>
      <w:r>
        <w:t xml:space="preserve">                                                     │      │</w:t>
      </w:r>
    </w:p>
    <w:p w:rsidR="00AA136E" w:rsidRDefault="00AA136E">
      <w:pPr>
        <w:pStyle w:val="ConsPlusCell"/>
        <w:jc w:val="both"/>
      </w:pPr>
      <w:r>
        <w:t>│10. Дополнительная заработная плата в % к основной заработной     │      │</w:t>
      </w:r>
    </w:p>
    <w:p w:rsidR="00AA136E" w:rsidRDefault="00AA136E">
      <w:pPr>
        <w:pStyle w:val="ConsPlusCell"/>
        <w:jc w:val="both"/>
      </w:pPr>
      <w:r>
        <w:t>│плате производственных рабочих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>│11. Единый социальный налог и средства на обязательное социальное │      │</w:t>
      </w:r>
    </w:p>
    <w:p w:rsidR="00AA136E" w:rsidRDefault="00AA136E">
      <w:pPr>
        <w:pStyle w:val="ConsPlusCell"/>
        <w:jc w:val="both"/>
      </w:pPr>
      <w:r>
        <w:t>│страхование от несчастных случаев на производстве и               │      │</w:t>
      </w:r>
    </w:p>
    <w:p w:rsidR="00AA136E" w:rsidRDefault="00AA136E">
      <w:pPr>
        <w:pStyle w:val="ConsPlusCell"/>
        <w:jc w:val="both"/>
      </w:pPr>
      <w:r>
        <w:t>│профессиональных заболеваний в % к основной и дополнительной      │      │</w:t>
      </w:r>
    </w:p>
    <w:p w:rsidR="00AA136E" w:rsidRDefault="00AA136E">
      <w:pPr>
        <w:pStyle w:val="ConsPlusCell"/>
        <w:jc w:val="both"/>
      </w:pPr>
      <w:r>
        <w:t>│заработной плате производственных рабочих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4" w:name="P791"/>
      <w:bookmarkEnd w:id="54"/>
      <w:r>
        <w:t>│12. Расходы на содержание и эксплуатацию оборудования в % к       │      │</w:t>
      </w:r>
    </w:p>
    <w:p w:rsidR="00AA136E" w:rsidRDefault="00AA136E">
      <w:pPr>
        <w:pStyle w:val="ConsPlusCell"/>
        <w:jc w:val="both"/>
      </w:pPr>
      <w:r>
        <w:t>│основной заработной плате производственных рабочих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5" w:name="P794"/>
      <w:bookmarkEnd w:id="55"/>
      <w:r>
        <w:t>│13. Цеховые расходы в % по отношению к основной заработной        │      │</w:t>
      </w:r>
    </w:p>
    <w:p w:rsidR="00AA136E" w:rsidRDefault="00AA136E">
      <w:pPr>
        <w:pStyle w:val="ConsPlusCell"/>
        <w:jc w:val="both"/>
      </w:pPr>
      <w:r>
        <w:t>│плате производственных рабочих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6" w:name="P797"/>
      <w:bookmarkEnd w:id="56"/>
      <w:r>
        <w:t>│14. Общезаводские расходы в % к основной заработной плате         │      │</w:t>
      </w:r>
    </w:p>
    <w:p w:rsidR="00AA136E" w:rsidRDefault="00AA136E">
      <w:pPr>
        <w:pStyle w:val="ConsPlusCell"/>
        <w:jc w:val="both"/>
      </w:pPr>
      <w:r>
        <w:t>│производственных рабочих      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>│15. Накладные расходы в % к основной заработной плате             │      │</w:t>
      </w:r>
    </w:p>
    <w:p w:rsidR="00AA136E" w:rsidRDefault="00AA136E">
      <w:pPr>
        <w:pStyle w:val="ConsPlusCell"/>
        <w:jc w:val="both"/>
      </w:pPr>
      <w:r>
        <w:t>│производственных рабочих - строки (</w:t>
      </w:r>
      <w:hyperlink w:anchor="P791" w:history="1">
        <w:r>
          <w:rPr>
            <w:color w:val="0000FF"/>
          </w:rPr>
          <w:t>12</w:t>
        </w:r>
      </w:hyperlink>
      <w:r>
        <w:t xml:space="preserve"> + </w:t>
      </w:r>
      <w:hyperlink w:anchor="P794" w:history="1">
        <w:r>
          <w:rPr>
            <w:color w:val="0000FF"/>
          </w:rPr>
          <w:t>13</w:t>
        </w:r>
      </w:hyperlink>
      <w:r>
        <w:t xml:space="preserve"> + </w:t>
      </w:r>
      <w:hyperlink w:anchor="P797" w:history="1">
        <w:r>
          <w:rPr>
            <w:color w:val="0000FF"/>
          </w:rPr>
          <w:t>14</w:t>
        </w:r>
      </w:hyperlink>
      <w:r>
        <w:t>)                  │      │</w:t>
      </w:r>
    </w:p>
    <w:p w:rsidR="00AA136E" w:rsidRDefault="00AA136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r>
        <w:t xml:space="preserve">│16. Сумма затрат по дополнительной заработной плате </w:t>
      </w:r>
      <w:proofErr w:type="spellStart"/>
      <w:r>
        <w:t>производствен</w:t>
      </w:r>
      <w:proofErr w:type="spellEnd"/>
      <w:r>
        <w:t>-│      │</w:t>
      </w:r>
    </w:p>
    <w:p w:rsidR="00AA136E" w:rsidRDefault="00AA136E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рабочих, единому социальному налогу и средствам на </w:t>
      </w:r>
      <w:proofErr w:type="spellStart"/>
      <w:r>
        <w:t>обяза</w:t>
      </w:r>
      <w:proofErr w:type="spellEnd"/>
      <w:r>
        <w:t>-     │      │</w:t>
      </w:r>
    </w:p>
    <w:p w:rsidR="00AA136E" w:rsidRDefault="00AA136E">
      <w:pPr>
        <w:pStyle w:val="ConsPlusCell"/>
        <w:jc w:val="both"/>
      </w:pPr>
      <w:r>
        <w:t xml:space="preserve">│тельное социальное страхование от несчастных случаев на </w:t>
      </w:r>
      <w:proofErr w:type="spellStart"/>
      <w:r>
        <w:t>произ</w:t>
      </w:r>
      <w:proofErr w:type="spellEnd"/>
      <w:r>
        <w:t>-    │      │</w:t>
      </w:r>
    </w:p>
    <w:p w:rsidR="00AA136E" w:rsidRDefault="00AA136E">
      <w:pPr>
        <w:pStyle w:val="ConsPlusCell"/>
        <w:jc w:val="both"/>
      </w:pPr>
      <w:r>
        <w:t>│</w:t>
      </w:r>
      <w:proofErr w:type="spellStart"/>
      <w:r>
        <w:t>водстве</w:t>
      </w:r>
      <w:proofErr w:type="spellEnd"/>
      <w:r>
        <w:t xml:space="preserve"> и профессиональных заболеваний и накладным расходам по    │      │</w:t>
      </w:r>
    </w:p>
    <w:p w:rsidR="00AA136E" w:rsidRDefault="00AA136E">
      <w:pPr>
        <w:pStyle w:val="ConsPlusCell"/>
        <w:jc w:val="both"/>
      </w:pPr>
      <w:r>
        <w:t>│отношению к основной заработной плате производственных рабочих, % │      │</w:t>
      </w:r>
    </w:p>
    <w:p w:rsidR="00AA136E" w:rsidRDefault="00AA136E">
      <w:pPr>
        <w:pStyle w:val="ConsPlusCell"/>
        <w:jc w:val="both"/>
      </w:pPr>
      <w:r>
        <w:t>│строки (</w:t>
      </w:r>
      <w:hyperlink w:anchor="P761" w:history="1">
        <w:r>
          <w:rPr>
            <w:color w:val="0000FF"/>
          </w:rPr>
          <w:t>2</w:t>
        </w:r>
      </w:hyperlink>
      <w:r>
        <w:t xml:space="preserve"> + </w:t>
      </w:r>
      <w:hyperlink w:anchor="P763" w:history="1">
        <w:r>
          <w:rPr>
            <w:color w:val="0000FF"/>
          </w:rPr>
          <w:t>3</w:t>
        </w:r>
      </w:hyperlink>
      <w:r>
        <w:t xml:space="preserve"> + </w:t>
      </w:r>
      <w:hyperlink w:anchor="P768" w:history="1">
        <w:r>
          <w:rPr>
            <w:color w:val="0000FF"/>
          </w:rPr>
          <w:t>4</w:t>
        </w:r>
      </w:hyperlink>
      <w:r>
        <w:t xml:space="preserve"> + </w:t>
      </w:r>
      <w:hyperlink w:anchor="P770" w:history="1">
        <w:r>
          <w:rPr>
            <w:color w:val="0000FF"/>
          </w:rPr>
          <w:t>5</w:t>
        </w:r>
      </w:hyperlink>
      <w:r>
        <w:t xml:space="preserve"> + </w:t>
      </w:r>
      <w:hyperlink w:anchor="P772" w:history="1">
        <w:r>
          <w:rPr>
            <w:color w:val="0000FF"/>
          </w:rPr>
          <w:t>6</w:t>
        </w:r>
      </w:hyperlink>
      <w:r>
        <w:t>)                                        │      │</w:t>
      </w:r>
    </w:p>
    <w:p w:rsidR="00AA136E" w:rsidRDefault="00AA136E">
      <w:pPr>
        <w:pStyle w:val="ConsPlusCell"/>
        <w:jc w:val="both"/>
      </w:pPr>
      <w:r>
        <w:t>│-------------------------- х 100                                  │      │</w:t>
      </w:r>
    </w:p>
    <w:p w:rsidR="00AA136E" w:rsidRDefault="00AA136E">
      <w:pPr>
        <w:pStyle w:val="ConsPlusCell"/>
        <w:jc w:val="both"/>
      </w:pPr>
      <w:r>
        <w:t xml:space="preserve">│           </w:t>
      </w:r>
      <w:hyperlink w:anchor="P759" w:history="1">
        <w:r>
          <w:rPr>
            <w:color w:val="0000FF"/>
          </w:rPr>
          <w:t>строка 1</w:t>
        </w:r>
      </w:hyperlink>
      <w:r>
        <w:t xml:space="preserve">                                               │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├──────────────────────────────────────────────────────────────────┼──────┤</w:t>
      </w:r>
    </w:p>
    <w:p w:rsidR="00AA136E" w:rsidRDefault="00AA136E">
      <w:pPr>
        <w:pStyle w:val="ConsPlusCell"/>
        <w:jc w:val="both"/>
      </w:pPr>
      <w:bookmarkStart w:id="57" w:name="P812"/>
      <w:bookmarkEnd w:id="57"/>
      <w:r>
        <w:t>│17. Рентабельность в % к себестоимости                            │      │</w:t>
      </w:r>
    </w:p>
    <w:p w:rsidR="00AA136E" w:rsidRDefault="00AA136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└──────────────────────────────────────────────────────────────────┴──────┘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Примечания: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1. При выполнении ремонтных работ собственным ремонтным персоналом электростанции по </w:t>
      </w:r>
      <w:hyperlink w:anchor="P772" w:history="1">
        <w:r>
          <w:rPr>
            <w:color w:val="0000FF"/>
          </w:rPr>
          <w:t>строкам 6</w:t>
        </w:r>
      </w:hyperlink>
      <w:r>
        <w:t xml:space="preserve">, </w:t>
      </w:r>
      <w:hyperlink w:anchor="P797" w:history="1">
        <w:r>
          <w:rPr>
            <w:color w:val="0000FF"/>
          </w:rPr>
          <w:t>14</w:t>
        </w:r>
      </w:hyperlink>
      <w:r>
        <w:t xml:space="preserve"> показываются "</w:t>
      </w:r>
      <w:proofErr w:type="spellStart"/>
      <w:r>
        <w:t>Общестанционные</w:t>
      </w:r>
      <w:proofErr w:type="spellEnd"/>
      <w:r>
        <w:t xml:space="preserve"> расходы" по ремонтной деятельности.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2. Калькуляция утверждается руководством электростанции (предприятия электрических или тепловых сетей).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"__" ______________ г.</w:t>
      </w:r>
    </w:p>
    <w:p w:rsidR="00AA136E" w:rsidRDefault="00AA136E">
      <w:pPr>
        <w:pStyle w:val="ConsPlusNormal"/>
        <w:spacing w:before="220"/>
        <w:jc w:val="right"/>
      </w:pPr>
      <w:r>
        <w:t>Начальник планово-экономического отдела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8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proofErr w:type="gramStart"/>
      <w:r>
        <w:t xml:space="preserve">Согласовано:   </w:t>
      </w:r>
      <w:proofErr w:type="gramEnd"/>
      <w:r>
        <w:t xml:space="preserve">                            Утверждаю:</w:t>
      </w:r>
    </w:p>
    <w:p w:rsidR="00AA136E" w:rsidRDefault="00AA136E">
      <w:pPr>
        <w:pStyle w:val="ConsPlusNonformat"/>
        <w:jc w:val="both"/>
      </w:pPr>
      <w:r>
        <w:t xml:space="preserve">Директор ____________________________      </w:t>
      </w:r>
      <w:proofErr w:type="spellStart"/>
      <w:r>
        <w:t>Директор</w:t>
      </w:r>
      <w:proofErr w:type="spellEnd"/>
      <w:r>
        <w:t xml:space="preserve"> _______________________</w:t>
      </w:r>
    </w:p>
    <w:p w:rsidR="00AA136E" w:rsidRDefault="00AA136E">
      <w:pPr>
        <w:pStyle w:val="ConsPlusNonformat"/>
        <w:jc w:val="both"/>
      </w:pPr>
      <w:r>
        <w:t xml:space="preserve">         (электростанция, предприятие            </w:t>
      </w:r>
      <w:proofErr w:type="gramStart"/>
      <w:r>
        <w:t xml:space="preserve">   (</w:t>
      </w:r>
      <w:proofErr w:type="gramEnd"/>
      <w:r>
        <w:t>подрядная организация)</w:t>
      </w:r>
    </w:p>
    <w:p w:rsidR="00AA136E" w:rsidRDefault="00AA136E">
      <w:pPr>
        <w:pStyle w:val="ConsPlusNonformat"/>
        <w:jc w:val="both"/>
      </w:pPr>
      <w:r>
        <w:t xml:space="preserve">          электрических или тепловых</w:t>
      </w:r>
    </w:p>
    <w:p w:rsidR="00AA136E" w:rsidRDefault="00AA136E">
      <w:pPr>
        <w:pStyle w:val="ConsPlusNonformat"/>
        <w:jc w:val="both"/>
      </w:pPr>
      <w:r>
        <w:t xml:space="preserve">                    сетей)</w:t>
      </w:r>
    </w:p>
    <w:p w:rsidR="00AA136E" w:rsidRDefault="00AA136E">
      <w:pPr>
        <w:pStyle w:val="ConsPlusNonformat"/>
        <w:jc w:val="both"/>
      </w:pPr>
      <w:r>
        <w:t>___________ /           /                  ______________ /               /</w:t>
      </w:r>
    </w:p>
    <w:p w:rsidR="00AA136E" w:rsidRDefault="00AA136E">
      <w:pPr>
        <w:pStyle w:val="ConsPlusNonformat"/>
        <w:jc w:val="both"/>
      </w:pPr>
      <w:r>
        <w:t>"__" _________________ г.                  "__" ________________________ г.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58" w:name="P836"/>
      <w:bookmarkEnd w:id="58"/>
      <w:r>
        <w:t xml:space="preserve">                 Расчет коэффициента </w:t>
      </w:r>
      <w:proofErr w:type="gramStart"/>
      <w:r>
        <w:t>К  _</w:t>
      </w:r>
      <w:proofErr w:type="gramEnd"/>
      <w:r>
        <w:t>_________________</w:t>
      </w:r>
    </w:p>
    <w:p w:rsidR="00AA136E" w:rsidRDefault="00AA136E">
      <w:pPr>
        <w:pStyle w:val="ConsPlusNonformat"/>
        <w:jc w:val="both"/>
      </w:pPr>
      <w:r>
        <w:t xml:space="preserve">                                      </w:t>
      </w:r>
      <w:proofErr w:type="gramStart"/>
      <w:r>
        <w:t>с  (</w:t>
      </w:r>
      <w:proofErr w:type="gramEnd"/>
      <w:r>
        <w:t>цех (участок))</w:t>
      </w:r>
    </w:p>
    <w:p w:rsidR="00AA136E" w:rsidRDefault="00AA136E">
      <w:pPr>
        <w:pStyle w:val="ConsPlusNormal"/>
        <w:jc w:val="both"/>
      </w:pPr>
    </w:p>
    <w:p w:rsidR="00AA136E" w:rsidRDefault="00AA136E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┌──────────────────────────────────────┬────────────────┬─────────────────┐</w:t>
      </w:r>
    </w:p>
    <w:p w:rsidR="00AA136E" w:rsidRDefault="00AA136E">
      <w:pPr>
        <w:pStyle w:val="ConsPlusCell"/>
        <w:jc w:val="both"/>
      </w:pPr>
      <w:r>
        <w:t xml:space="preserve">│              Показатели              </w:t>
      </w:r>
      <w:proofErr w:type="gramStart"/>
      <w:r>
        <w:t>│  По</w:t>
      </w:r>
      <w:proofErr w:type="gramEnd"/>
      <w:r>
        <w:t xml:space="preserve"> плану на   │   По плану на   │</w:t>
      </w:r>
    </w:p>
    <w:p w:rsidR="00AA136E" w:rsidRDefault="00AA136E">
      <w:pPr>
        <w:pStyle w:val="ConsPlusCell"/>
        <w:jc w:val="both"/>
      </w:pPr>
      <w:r>
        <w:t>│                                      │ текущий период │следующие периоды│</w:t>
      </w:r>
    </w:p>
    <w:p w:rsidR="00AA136E" w:rsidRDefault="00AA136E">
      <w:pPr>
        <w:pStyle w:val="ConsPlusCell"/>
        <w:jc w:val="both"/>
      </w:pPr>
      <w:r>
        <w:t>│                                      │                │    с учетом     │</w:t>
      </w:r>
    </w:p>
    <w:p w:rsidR="00AA136E" w:rsidRDefault="00AA136E">
      <w:pPr>
        <w:pStyle w:val="ConsPlusCell"/>
        <w:jc w:val="both"/>
      </w:pPr>
      <w:r>
        <w:t xml:space="preserve">│                                      │                </w:t>
      </w:r>
      <w:proofErr w:type="gramStart"/>
      <w:r>
        <w:t>│  корректировки</w:t>
      </w:r>
      <w:proofErr w:type="gramEnd"/>
      <w:r>
        <w:t xml:space="preserve">  │</w:t>
      </w:r>
    </w:p>
    <w:p w:rsidR="00AA136E" w:rsidRDefault="00AA136E">
      <w:pPr>
        <w:pStyle w:val="ConsPlusCell"/>
        <w:jc w:val="both"/>
      </w:pPr>
      <w:r>
        <w:t>│                                      │                │   показателей   │</w:t>
      </w:r>
    </w:p>
    <w:p w:rsidR="00AA136E" w:rsidRDefault="00AA136E">
      <w:pPr>
        <w:pStyle w:val="ConsPlusCell"/>
        <w:jc w:val="both"/>
      </w:pPr>
      <w:r>
        <w:t>│                                      │                ├─────┬──────┬────┤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                   1                  │       2        │  3  │  4   │ 5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59" w:name="P849"/>
      <w:bookmarkEnd w:id="59"/>
      <w:r>
        <w:t>│1. Фонд оплаты труда производственных │                │     │      │    │</w:t>
      </w:r>
    </w:p>
    <w:p w:rsidR="00AA136E" w:rsidRDefault="00AA136E">
      <w:pPr>
        <w:pStyle w:val="ConsPlusCell"/>
        <w:jc w:val="both"/>
      </w:pPr>
      <w:r>
        <w:t>│рабочих по тарифу, тыс. руб.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0" w:name="P852"/>
      <w:bookmarkEnd w:id="60"/>
      <w:r>
        <w:t xml:space="preserve">│2. Доплаты </w:t>
      </w:r>
      <w:hyperlink w:anchor="P929" w:history="1">
        <w:r>
          <w:rPr>
            <w:color w:val="0000FF"/>
          </w:rPr>
          <w:t>&lt;1&gt;</w:t>
        </w:r>
      </w:hyperlink>
      <w:r>
        <w:t xml:space="preserve">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│2.1. Доплаты за вредные условия труда │                │     │      │    │</w:t>
      </w:r>
    </w:p>
    <w:p w:rsidR="00AA136E" w:rsidRDefault="00AA136E">
      <w:pPr>
        <w:pStyle w:val="ConsPlusCell"/>
        <w:jc w:val="both"/>
      </w:pPr>
      <w:r>
        <w:t>│к фонду оплаты труда по тарифу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│2.1.1. Сумма, тыс. руб.               │                │     │      │    │</w:t>
      </w:r>
    </w:p>
    <w:p w:rsidR="00AA136E" w:rsidRDefault="00AA136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│2.1.2. % 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│2.2.     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│2.2.1.   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│2.2.2.   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│и т.д.   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1" w:name="P869"/>
      <w:bookmarkEnd w:id="61"/>
      <w:r>
        <w:t>│3. Фонд основной заработной платы     │                │     │      │    │</w:t>
      </w:r>
    </w:p>
    <w:p w:rsidR="00AA136E" w:rsidRDefault="00AA136E">
      <w:pPr>
        <w:pStyle w:val="ConsPlusCell"/>
        <w:jc w:val="both"/>
      </w:pPr>
      <w:r>
        <w:t>│производственных рабочих, тыс. руб.   │                │     │      │    │</w:t>
      </w:r>
    </w:p>
    <w:p w:rsidR="00AA136E" w:rsidRDefault="00AA136E">
      <w:pPr>
        <w:pStyle w:val="ConsPlusCell"/>
        <w:jc w:val="both"/>
      </w:pPr>
      <w:r>
        <w:t>│строки (</w:t>
      </w:r>
      <w:hyperlink w:anchor="P849" w:history="1">
        <w:r>
          <w:rPr>
            <w:color w:val="0000FF"/>
          </w:rPr>
          <w:t>1</w:t>
        </w:r>
      </w:hyperlink>
      <w:r>
        <w:t xml:space="preserve"> + </w:t>
      </w:r>
      <w:hyperlink w:anchor="P852" w:history="1">
        <w:r>
          <w:rPr>
            <w:color w:val="0000FF"/>
          </w:rPr>
          <w:t>2</w:t>
        </w:r>
      </w:hyperlink>
      <w:r>
        <w:t>)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│4. Дополнительная заработная плата    │                │     │      │    │</w:t>
      </w:r>
    </w:p>
    <w:p w:rsidR="00AA136E" w:rsidRDefault="00AA136E">
      <w:pPr>
        <w:pStyle w:val="ConsPlusCell"/>
        <w:jc w:val="both"/>
      </w:pPr>
      <w:r>
        <w:t>│производственных рабочих, единый      │                │     │      │    │</w:t>
      </w:r>
    </w:p>
    <w:p w:rsidR="00AA136E" w:rsidRDefault="00AA136E">
      <w:pPr>
        <w:pStyle w:val="ConsPlusCell"/>
        <w:jc w:val="both"/>
      </w:pPr>
      <w:r>
        <w:t>│социальный налог и средства на        │                │     │      │    │</w:t>
      </w:r>
    </w:p>
    <w:p w:rsidR="00AA136E" w:rsidRDefault="00AA136E">
      <w:pPr>
        <w:pStyle w:val="ConsPlusCell"/>
        <w:jc w:val="both"/>
      </w:pPr>
      <w:r>
        <w:t>│обязательное социальное страхование от│                │     │      │    │</w:t>
      </w:r>
    </w:p>
    <w:p w:rsidR="00AA136E" w:rsidRDefault="00AA136E">
      <w:pPr>
        <w:pStyle w:val="ConsPlusCell"/>
        <w:jc w:val="both"/>
      </w:pPr>
      <w:r>
        <w:t xml:space="preserve">│несчастных случаев на производстве </w:t>
      </w:r>
      <w:proofErr w:type="gramStart"/>
      <w:r>
        <w:t>и  │</w:t>
      </w:r>
      <w:proofErr w:type="gramEnd"/>
      <w:r>
        <w:t xml:space="preserve">                │     │      │    │</w:t>
      </w:r>
    </w:p>
    <w:p w:rsidR="00AA136E" w:rsidRDefault="00AA136E">
      <w:pPr>
        <w:pStyle w:val="ConsPlusCell"/>
        <w:jc w:val="both"/>
      </w:pPr>
      <w:r>
        <w:t>│профессиональных заболеваний и        │                │     │      │    │</w:t>
      </w:r>
    </w:p>
    <w:p w:rsidR="00AA136E" w:rsidRDefault="00AA136E">
      <w:pPr>
        <w:pStyle w:val="ConsPlusCell"/>
        <w:jc w:val="both"/>
      </w:pPr>
      <w:r>
        <w:t>│накладные расходы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2" w:name="P881"/>
      <w:bookmarkEnd w:id="62"/>
      <w:r>
        <w:t>│4.1. Сумма, тыс. руб.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 xml:space="preserve">│4.2. В % к фонду основной </w:t>
      </w:r>
      <w:proofErr w:type="gramStart"/>
      <w:r>
        <w:t>заработной  │</w:t>
      </w:r>
      <w:proofErr w:type="gramEnd"/>
      <w:r>
        <w:t xml:space="preserve">                │     │      │    │</w:t>
      </w:r>
    </w:p>
    <w:p w:rsidR="00AA136E" w:rsidRDefault="00AA136E">
      <w:pPr>
        <w:pStyle w:val="ConsPlusCell"/>
        <w:jc w:val="both"/>
      </w:pPr>
      <w:r>
        <w:t>│платы производственных рабочих        │                │     │      │    │</w:t>
      </w:r>
    </w:p>
    <w:p w:rsidR="00AA136E" w:rsidRDefault="00AA136E">
      <w:pPr>
        <w:pStyle w:val="ConsPlusCell"/>
        <w:jc w:val="both"/>
      </w:pPr>
      <w:r>
        <w:t>│</w:t>
      </w:r>
      <w:hyperlink w:anchor="P881" w:history="1">
        <w:r>
          <w:rPr>
            <w:color w:val="0000FF"/>
          </w:rPr>
          <w:t>строка 4.1</w:t>
        </w:r>
      </w:hyperlink>
      <w:r>
        <w:t xml:space="preserve">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│---------- х 100                      │                │     │      │    │</w:t>
      </w:r>
    </w:p>
    <w:p w:rsidR="00AA136E" w:rsidRDefault="00AA136E">
      <w:pPr>
        <w:pStyle w:val="ConsPlusCell"/>
        <w:jc w:val="both"/>
      </w:pPr>
      <w:r>
        <w:t xml:space="preserve">│ </w:t>
      </w:r>
      <w:hyperlink w:anchor="P869" w:history="1">
        <w:r>
          <w:rPr>
            <w:color w:val="0000FF"/>
          </w:rPr>
          <w:t>строка 3</w:t>
        </w:r>
      </w:hyperlink>
      <w:r>
        <w:t xml:space="preserve">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3" w:name="P889"/>
      <w:bookmarkEnd w:id="63"/>
      <w:r>
        <w:t xml:space="preserve">│5. Себестоимость товарной </w:t>
      </w:r>
      <w:proofErr w:type="gramStart"/>
      <w:r>
        <w:t>продукции,  │</w:t>
      </w:r>
      <w:proofErr w:type="gramEnd"/>
      <w:r>
        <w:t xml:space="preserve">                │     │      │    │</w:t>
      </w:r>
    </w:p>
    <w:p w:rsidR="00AA136E" w:rsidRDefault="00AA136E">
      <w:pPr>
        <w:pStyle w:val="ConsPlusCell"/>
        <w:jc w:val="both"/>
      </w:pPr>
      <w:r>
        <w:t>│тыс. руб.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│строки (</w:t>
      </w:r>
      <w:hyperlink w:anchor="P869" w:history="1">
        <w:r>
          <w:rPr>
            <w:color w:val="0000FF"/>
          </w:rPr>
          <w:t>3</w:t>
        </w:r>
      </w:hyperlink>
      <w:r>
        <w:t xml:space="preserve"> + </w:t>
      </w:r>
      <w:hyperlink w:anchor="P881" w:history="1">
        <w:r>
          <w:rPr>
            <w:color w:val="0000FF"/>
          </w:rPr>
          <w:t>4.1</w:t>
        </w:r>
      </w:hyperlink>
      <w:r>
        <w:t>)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│6. Прибыль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4" w:name="P895"/>
      <w:bookmarkEnd w:id="64"/>
      <w:r>
        <w:t>│6.1. Сумма, тыс. руб.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│6.2. В % к себестоимости              │                │     │      │    │</w:t>
      </w:r>
    </w:p>
    <w:p w:rsidR="00AA136E" w:rsidRDefault="00AA136E">
      <w:pPr>
        <w:pStyle w:val="ConsPlusCell"/>
        <w:jc w:val="both"/>
      </w:pPr>
      <w:r>
        <w:t>│</w:t>
      </w:r>
      <w:hyperlink w:anchor="P895" w:history="1">
        <w:r>
          <w:rPr>
            <w:color w:val="0000FF"/>
          </w:rPr>
          <w:t>строка 6.1</w:t>
        </w:r>
      </w:hyperlink>
      <w:r>
        <w:t xml:space="preserve">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│---------- х 100                      │                │     │      │    │</w:t>
      </w:r>
    </w:p>
    <w:p w:rsidR="00AA136E" w:rsidRDefault="00AA136E">
      <w:pPr>
        <w:pStyle w:val="ConsPlusCell"/>
        <w:jc w:val="both"/>
      </w:pPr>
      <w:r>
        <w:t xml:space="preserve">│ </w:t>
      </w:r>
      <w:hyperlink w:anchor="P889" w:history="1">
        <w:r>
          <w:rPr>
            <w:color w:val="0000FF"/>
          </w:rPr>
          <w:t>строка 5</w:t>
        </w:r>
      </w:hyperlink>
      <w:r>
        <w:t xml:space="preserve">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│7. Товарная продукция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5" w:name="P904"/>
      <w:bookmarkEnd w:id="65"/>
      <w:r>
        <w:t xml:space="preserve">│7.1. Для ремонтного </w:t>
      </w:r>
      <w:proofErr w:type="gramStart"/>
      <w:r>
        <w:t xml:space="preserve">предприятия,   </w:t>
      </w:r>
      <w:proofErr w:type="gramEnd"/>
      <w:r>
        <w:t xml:space="preserve">   │                │     │      │    │</w:t>
      </w:r>
    </w:p>
    <w:p w:rsidR="00AA136E" w:rsidRDefault="00AA136E">
      <w:pPr>
        <w:pStyle w:val="ConsPlusCell"/>
        <w:jc w:val="both"/>
      </w:pPr>
      <w:r>
        <w:t>│тыс. руб.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│строки (</w:t>
      </w:r>
      <w:hyperlink w:anchor="P889" w:history="1">
        <w:r>
          <w:rPr>
            <w:color w:val="0000FF"/>
          </w:rPr>
          <w:t>5</w:t>
        </w:r>
      </w:hyperlink>
      <w:r>
        <w:t xml:space="preserve"> + </w:t>
      </w:r>
      <w:hyperlink w:anchor="P895" w:history="1">
        <w:r>
          <w:rPr>
            <w:color w:val="0000FF"/>
          </w:rPr>
          <w:t>6.1</w:t>
        </w:r>
      </w:hyperlink>
      <w:r>
        <w:t>)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bookmarkStart w:id="66" w:name="P908"/>
      <w:bookmarkEnd w:id="66"/>
      <w:r>
        <w:t>│7.2. Для электростанции и предприятий │                │     │      │    │</w:t>
      </w:r>
    </w:p>
    <w:p w:rsidR="00AA136E" w:rsidRDefault="00AA136E">
      <w:pPr>
        <w:pStyle w:val="ConsPlusCell"/>
        <w:jc w:val="both"/>
      </w:pPr>
      <w:r>
        <w:t xml:space="preserve">│электрических и тепловых </w:t>
      </w:r>
      <w:proofErr w:type="gramStart"/>
      <w:r>
        <w:t xml:space="preserve">сетей,   </w:t>
      </w:r>
      <w:proofErr w:type="gramEnd"/>
      <w:r>
        <w:t xml:space="preserve">    │                │     │      │    │</w:t>
      </w:r>
    </w:p>
    <w:p w:rsidR="00AA136E" w:rsidRDefault="00AA136E">
      <w:pPr>
        <w:pStyle w:val="ConsPlusCell"/>
        <w:jc w:val="both"/>
      </w:pPr>
      <w:r>
        <w:t>│тыс. руб.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</w:t>
      </w:r>
      <w:hyperlink w:anchor="P889" w:history="1">
        <w:r>
          <w:rPr>
            <w:color w:val="0000FF"/>
          </w:rPr>
          <w:t>строка 5</w:t>
        </w:r>
      </w:hyperlink>
      <w:r>
        <w:t xml:space="preserve"> 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│8. Коэффициент К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                с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│8.1. Для ремонтного предприятия       │                │     │      │    │</w:t>
      </w:r>
    </w:p>
    <w:p w:rsidR="00AA136E" w:rsidRDefault="00AA136E">
      <w:pPr>
        <w:pStyle w:val="ConsPlusCell"/>
        <w:jc w:val="both"/>
      </w:pPr>
      <w:r>
        <w:t>│</w:t>
      </w:r>
      <w:hyperlink w:anchor="P904" w:history="1">
        <w:r>
          <w:rPr>
            <w:color w:val="0000FF"/>
          </w:rPr>
          <w:t>строка 7.1</w:t>
        </w:r>
      </w:hyperlink>
      <w:r>
        <w:t xml:space="preserve">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│----------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 xml:space="preserve">│ </w:t>
      </w:r>
      <w:hyperlink w:anchor="P849" w:history="1">
        <w:r>
          <w:rPr>
            <w:color w:val="0000FF"/>
          </w:rPr>
          <w:t>строка 1</w:t>
        </w:r>
      </w:hyperlink>
      <w:r>
        <w:t xml:space="preserve">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├──────────────────────────────────────┼────────────────┼─────┼──────┼────┤</w:t>
      </w:r>
    </w:p>
    <w:p w:rsidR="00AA136E" w:rsidRDefault="00AA136E">
      <w:pPr>
        <w:pStyle w:val="ConsPlusCell"/>
        <w:jc w:val="both"/>
      </w:pPr>
      <w:r>
        <w:t>│8.2. Для электростанции и предприятий │                │     │      │    │</w:t>
      </w:r>
    </w:p>
    <w:p w:rsidR="00AA136E" w:rsidRDefault="00AA136E">
      <w:pPr>
        <w:pStyle w:val="ConsPlusCell"/>
        <w:jc w:val="both"/>
      </w:pPr>
      <w:r>
        <w:lastRenderedPageBreak/>
        <w:t>│электрических и тепловых сетей        │                │     │      │    │</w:t>
      </w:r>
    </w:p>
    <w:p w:rsidR="00AA136E" w:rsidRDefault="00AA136E">
      <w:pPr>
        <w:pStyle w:val="ConsPlusCell"/>
        <w:jc w:val="both"/>
      </w:pPr>
      <w:r>
        <w:t>│</w:t>
      </w:r>
      <w:hyperlink w:anchor="P908" w:history="1">
        <w:r>
          <w:rPr>
            <w:color w:val="0000FF"/>
          </w:rPr>
          <w:t>строка 7.2</w:t>
        </w:r>
      </w:hyperlink>
      <w:r>
        <w:t xml:space="preserve">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│----------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 xml:space="preserve">│ </w:t>
      </w:r>
      <w:hyperlink w:anchor="P849" w:history="1">
        <w:r>
          <w:rPr>
            <w:color w:val="0000FF"/>
          </w:rPr>
          <w:t>строка 1</w:t>
        </w:r>
      </w:hyperlink>
      <w:r>
        <w:t xml:space="preserve">                             │                │     │      │    │</w:t>
      </w:r>
    </w:p>
    <w:p w:rsidR="00AA136E" w:rsidRDefault="00AA136E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└──────────────────────────────────────┴────────────────┴─────┴──────┴────┘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Примечания:</w:t>
      </w:r>
    </w:p>
    <w:p w:rsidR="00AA136E" w:rsidRDefault="00AA136E">
      <w:pPr>
        <w:pStyle w:val="ConsPlusNormal"/>
        <w:spacing w:before="220"/>
        <w:ind w:firstLine="540"/>
        <w:jc w:val="both"/>
      </w:pPr>
      <w:bookmarkStart w:id="67" w:name="P929"/>
      <w:bookmarkEnd w:id="67"/>
      <w:r>
        <w:t xml:space="preserve">1. Доплаты приведены в </w:t>
      </w:r>
      <w:hyperlink w:anchor="P571" w:history="1">
        <w:r>
          <w:rPr>
            <w:color w:val="0000FF"/>
          </w:rPr>
          <w:t>расшифровке</w:t>
        </w:r>
      </w:hyperlink>
      <w:r>
        <w:t xml:space="preserve"> трудовых затрат (Приложение 5).</w:t>
      </w:r>
    </w:p>
    <w:p w:rsidR="00AA136E" w:rsidRDefault="00AA136E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При  выполнении</w:t>
      </w:r>
      <w:proofErr w:type="gramEnd"/>
      <w:r>
        <w:t xml:space="preserve">  ремонтных  работ  собственным ремонтным персоналом</w:t>
      </w:r>
    </w:p>
    <w:p w:rsidR="00AA136E" w:rsidRDefault="00AA136E">
      <w:pPr>
        <w:pStyle w:val="ConsPlusNonformat"/>
        <w:jc w:val="both"/>
      </w:pPr>
      <w:r>
        <w:t>электростанции</w:t>
      </w:r>
      <w:proofErr w:type="gramStart"/>
      <w:r>
        <w:t xml:space="preserve">   (</w:t>
      </w:r>
      <w:proofErr w:type="gramEnd"/>
      <w:r>
        <w:t>предприятия  электрических  или  тепловых  сетей)  расчет</w:t>
      </w:r>
    </w:p>
    <w:p w:rsidR="00AA136E" w:rsidRDefault="00AA136E">
      <w:pPr>
        <w:pStyle w:val="ConsPlusNonformat"/>
        <w:jc w:val="both"/>
      </w:pPr>
      <w:r>
        <w:t xml:space="preserve">коэффициента   К   </w:t>
      </w:r>
      <w:proofErr w:type="gramStart"/>
      <w:r>
        <w:t>утверждается  руководством</w:t>
      </w:r>
      <w:proofErr w:type="gramEnd"/>
      <w:r>
        <w:t xml:space="preserve">  электростанции  (предприятия</w:t>
      </w:r>
    </w:p>
    <w:p w:rsidR="00AA136E" w:rsidRDefault="00AA136E">
      <w:pPr>
        <w:pStyle w:val="ConsPlusNonformat"/>
        <w:jc w:val="both"/>
      </w:pPr>
      <w:r>
        <w:t xml:space="preserve">                с</w:t>
      </w:r>
    </w:p>
    <w:p w:rsidR="00AA136E" w:rsidRDefault="00AA136E">
      <w:pPr>
        <w:pStyle w:val="ConsPlusNonformat"/>
        <w:jc w:val="both"/>
      </w:pPr>
      <w:r>
        <w:t>электрических или тепловых сетей).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"__" ______________ г.</w:t>
      </w:r>
    </w:p>
    <w:p w:rsidR="00AA136E" w:rsidRDefault="00AA136E">
      <w:pPr>
        <w:pStyle w:val="ConsPlusNormal"/>
        <w:spacing w:before="220"/>
        <w:jc w:val="right"/>
      </w:pPr>
      <w:r>
        <w:t>Начальник планово-экономического отдела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9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proofErr w:type="gramStart"/>
      <w:r>
        <w:rPr>
          <w:sz w:val="16"/>
        </w:rPr>
        <w:t xml:space="preserve">Согласовано:   </w:t>
      </w:r>
      <w:proofErr w:type="gramEnd"/>
      <w:r>
        <w:rPr>
          <w:sz w:val="16"/>
        </w:rPr>
        <w:t xml:space="preserve">                            Утверждаю:</w:t>
      </w:r>
    </w:p>
    <w:p w:rsidR="00AA136E" w:rsidRDefault="00AA136E">
      <w:pPr>
        <w:pStyle w:val="ConsPlusNonformat"/>
        <w:jc w:val="both"/>
      </w:pPr>
      <w:r>
        <w:rPr>
          <w:sz w:val="16"/>
        </w:rPr>
        <w:t xml:space="preserve">Директор ____________________________      </w:t>
      </w:r>
      <w:proofErr w:type="spellStart"/>
      <w:r>
        <w:rPr>
          <w:sz w:val="16"/>
        </w:rPr>
        <w:t>Директор</w:t>
      </w:r>
      <w:proofErr w:type="spellEnd"/>
      <w:r>
        <w:rPr>
          <w:sz w:val="16"/>
        </w:rPr>
        <w:t xml:space="preserve"> _______________________</w:t>
      </w:r>
    </w:p>
    <w:p w:rsidR="00AA136E" w:rsidRDefault="00AA136E">
      <w:pPr>
        <w:pStyle w:val="ConsPlusNonformat"/>
        <w:jc w:val="both"/>
      </w:pPr>
      <w:r>
        <w:rPr>
          <w:sz w:val="16"/>
        </w:rPr>
        <w:t xml:space="preserve">         (электростанция, предприятие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подрядная организация)</w:t>
      </w:r>
    </w:p>
    <w:p w:rsidR="00AA136E" w:rsidRDefault="00AA136E">
      <w:pPr>
        <w:pStyle w:val="ConsPlusNonformat"/>
        <w:jc w:val="both"/>
      </w:pPr>
      <w:r>
        <w:rPr>
          <w:sz w:val="16"/>
        </w:rPr>
        <w:t xml:space="preserve">          электрических или тепловых</w:t>
      </w:r>
    </w:p>
    <w:p w:rsidR="00AA136E" w:rsidRDefault="00AA136E">
      <w:pPr>
        <w:pStyle w:val="ConsPlusNonformat"/>
        <w:jc w:val="both"/>
      </w:pPr>
      <w:r>
        <w:rPr>
          <w:sz w:val="16"/>
        </w:rPr>
        <w:t xml:space="preserve">                    сетей)</w:t>
      </w:r>
    </w:p>
    <w:p w:rsidR="00AA136E" w:rsidRDefault="00AA136E">
      <w:pPr>
        <w:pStyle w:val="ConsPlusNonformat"/>
        <w:jc w:val="both"/>
      </w:pPr>
      <w:r>
        <w:rPr>
          <w:sz w:val="16"/>
        </w:rPr>
        <w:t>___________ /           /                  ______________ /               /</w:t>
      </w:r>
    </w:p>
    <w:p w:rsidR="00AA136E" w:rsidRDefault="00AA136E">
      <w:pPr>
        <w:pStyle w:val="ConsPlusNonformat"/>
        <w:jc w:val="both"/>
      </w:pPr>
      <w:r>
        <w:rPr>
          <w:sz w:val="16"/>
        </w:rPr>
        <w:t>"__" _________________ г.                  "__" ________________________ г.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68" w:name="P953"/>
      <w:bookmarkEnd w:id="68"/>
      <w:r>
        <w:rPr>
          <w:sz w:val="16"/>
        </w:rPr>
        <w:t xml:space="preserve">                                  Сборник</w:t>
      </w:r>
    </w:p>
    <w:p w:rsidR="00AA136E" w:rsidRDefault="00AA136E">
      <w:pPr>
        <w:pStyle w:val="ConsPlusNonformat"/>
        <w:jc w:val="both"/>
      </w:pPr>
      <w:r>
        <w:rPr>
          <w:sz w:val="16"/>
        </w:rPr>
        <w:t xml:space="preserve">           калькуляций на работы по ремонту </w:t>
      </w:r>
      <w:proofErr w:type="spellStart"/>
      <w:r>
        <w:rPr>
          <w:sz w:val="16"/>
        </w:rPr>
        <w:t>энергооборудования</w:t>
      </w:r>
      <w:proofErr w:type="spellEnd"/>
      <w:r>
        <w:rPr>
          <w:sz w:val="16"/>
        </w:rPr>
        <w:t>,</w:t>
      </w:r>
    </w:p>
    <w:p w:rsidR="00AA136E" w:rsidRDefault="00AA136E">
      <w:pPr>
        <w:pStyle w:val="ConsPlusNonformat"/>
        <w:jc w:val="both"/>
      </w:pPr>
      <w:r>
        <w:rPr>
          <w:sz w:val="16"/>
        </w:rPr>
        <w:t xml:space="preserve">                      не включенные в "Базовые цены"</w:t>
      </w:r>
    </w:p>
    <w:p w:rsidR="00AA136E" w:rsidRDefault="00AA136E">
      <w:pPr>
        <w:pStyle w:val="ConsPlusNormal"/>
        <w:jc w:val="both"/>
      </w:pPr>
    </w:p>
    <w:p w:rsidR="00AA136E" w:rsidRDefault="00AA136E">
      <w:pPr>
        <w:pStyle w:val="ConsPlusCell"/>
        <w:jc w:val="both"/>
      </w:pPr>
      <w:r>
        <w:rPr>
          <w:sz w:val="16"/>
        </w:rPr>
        <w:t>┌──────┬───────┬───────┬──────────────────────────────────────────────────────────┬──────┐</w:t>
      </w:r>
    </w:p>
    <w:p w:rsidR="00AA136E" w:rsidRDefault="00AA136E">
      <w:pPr>
        <w:pStyle w:val="ConsPlusCell"/>
        <w:jc w:val="both"/>
      </w:pPr>
      <w:r>
        <w:rPr>
          <w:sz w:val="16"/>
        </w:rPr>
        <w:t>│N     │</w:t>
      </w:r>
      <w:proofErr w:type="spellStart"/>
      <w:r>
        <w:rPr>
          <w:sz w:val="16"/>
        </w:rPr>
        <w:t>Наиме</w:t>
      </w:r>
      <w:proofErr w:type="spellEnd"/>
      <w:r>
        <w:rPr>
          <w:sz w:val="16"/>
        </w:rPr>
        <w:t>- │Единица│                       Расчет цены                        │Приме-│</w:t>
      </w:r>
    </w:p>
    <w:p w:rsidR="00AA136E" w:rsidRDefault="00AA136E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каль</w:t>
      </w:r>
      <w:proofErr w:type="spellEnd"/>
      <w:r>
        <w:rPr>
          <w:sz w:val="16"/>
        </w:rPr>
        <w:t>- │нование│измере-├─────┬───────┬────────┬─────────────┬───────────┬─────────┤чание │</w:t>
      </w:r>
    </w:p>
    <w:p w:rsidR="00AA136E" w:rsidRDefault="00AA136E">
      <w:pPr>
        <w:pStyle w:val="ConsPlusCell"/>
        <w:jc w:val="both"/>
      </w:pPr>
      <w:r>
        <w:rPr>
          <w:sz w:val="16"/>
        </w:rPr>
        <w:t>│куля- │</w:t>
      </w:r>
      <w:proofErr w:type="gramStart"/>
      <w:r>
        <w:rPr>
          <w:sz w:val="16"/>
        </w:rPr>
        <w:t>работ  │</w:t>
      </w:r>
      <w:proofErr w:type="spellStart"/>
      <w:proofErr w:type="gramEnd"/>
      <w:r>
        <w:rPr>
          <w:sz w:val="16"/>
        </w:rPr>
        <w:t>ния</w:t>
      </w:r>
      <w:proofErr w:type="spellEnd"/>
      <w:r>
        <w:rPr>
          <w:sz w:val="16"/>
        </w:rPr>
        <w:t xml:space="preserve">    │</w:t>
      </w:r>
      <w:proofErr w:type="spellStart"/>
      <w:r>
        <w:rPr>
          <w:sz w:val="16"/>
        </w:rPr>
        <w:t>Норма│Обос</w:t>
      </w:r>
      <w:proofErr w:type="spellEnd"/>
      <w:r>
        <w:rPr>
          <w:sz w:val="16"/>
        </w:rPr>
        <w:t>-  │Средне- │   Часовая   │Коэффициент│ Цена по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ции</w:t>
      </w:r>
      <w:proofErr w:type="spellEnd"/>
      <w:r>
        <w:rPr>
          <w:sz w:val="16"/>
        </w:rPr>
        <w:t xml:space="preserve">   │       │       │</w:t>
      </w:r>
      <w:proofErr w:type="spellStart"/>
      <w:r>
        <w:rPr>
          <w:sz w:val="16"/>
        </w:rPr>
        <w:t>вре</w:t>
      </w:r>
      <w:proofErr w:type="spellEnd"/>
      <w:r>
        <w:rPr>
          <w:sz w:val="16"/>
        </w:rPr>
        <w:t>- │</w:t>
      </w:r>
      <w:proofErr w:type="spellStart"/>
      <w:r>
        <w:rPr>
          <w:sz w:val="16"/>
        </w:rPr>
        <w:t>нование│взвешен</w:t>
      </w:r>
      <w:proofErr w:type="spellEnd"/>
      <w:r>
        <w:rPr>
          <w:sz w:val="16"/>
        </w:rPr>
        <w:t xml:space="preserve">-│   </w:t>
      </w:r>
      <w:proofErr w:type="gramStart"/>
      <w:r>
        <w:rPr>
          <w:sz w:val="16"/>
        </w:rPr>
        <w:t>тарифная  │</w:t>
      </w:r>
      <w:proofErr w:type="gramEnd"/>
      <w:r>
        <w:rPr>
          <w:sz w:val="16"/>
        </w:rPr>
        <w:t xml:space="preserve">   К  по   │периодам,│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│      │       │       │</w:t>
      </w:r>
      <w:proofErr w:type="spellStart"/>
      <w:proofErr w:type="gramStart"/>
      <w:r>
        <w:rPr>
          <w:sz w:val="16"/>
        </w:rPr>
        <w:t>мени</w:t>
      </w:r>
      <w:proofErr w:type="spellEnd"/>
      <w:r>
        <w:rPr>
          <w:sz w:val="16"/>
        </w:rPr>
        <w:t>,│</w:t>
      </w:r>
      <w:proofErr w:type="gramEnd"/>
      <w:r>
        <w:rPr>
          <w:sz w:val="16"/>
        </w:rPr>
        <w:t>нормы  │</w:t>
      </w:r>
      <w:proofErr w:type="spellStart"/>
      <w:r>
        <w:rPr>
          <w:sz w:val="16"/>
        </w:rPr>
        <w:t>ный</w:t>
      </w:r>
      <w:proofErr w:type="spellEnd"/>
      <w:r>
        <w:rPr>
          <w:sz w:val="16"/>
        </w:rPr>
        <w:t xml:space="preserve"> раз-│ставка, руб.,│    с      │   руб. 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│      │       │       │чел.-│</w:t>
      </w:r>
      <w:proofErr w:type="spellStart"/>
      <w:r>
        <w:rPr>
          <w:sz w:val="16"/>
        </w:rPr>
        <w:t>времени│ряд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ра</w:t>
      </w:r>
      <w:proofErr w:type="spellEnd"/>
      <w:r>
        <w:rPr>
          <w:sz w:val="16"/>
        </w:rPr>
        <w:t xml:space="preserve">- │ по периодам │ </w:t>
      </w:r>
      <w:proofErr w:type="gramStart"/>
      <w:r>
        <w:rPr>
          <w:sz w:val="16"/>
        </w:rPr>
        <w:t>периодам  │</w:t>
      </w:r>
      <w:proofErr w:type="gramEnd"/>
      <w:r>
        <w:rPr>
          <w:sz w:val="16"/>
        </w:rPr>
        <w:t xml:space="preserve">   </w:t>
      </w:r>
      <w:hyperlink w:anchor="P977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 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│      │       │       │час. │       │бот     ├────┬───┬────┼───┬───┬───┼──┬──┬───┼──────┤</w:t>
      </w:r>
    </w:p>
    <w:p w:rsidR="00AA136E" w:rsidRDefault="00AA136E">
      <w:pPr>
        <w:pStyle w:val="ConsPlusCell"/>
        <w:jc w:val="both"/>
      </w:pPr>
      <w:r>
        <w:rPr>
          <w:sz w:val="16"/>
        </w:rPr>
        <w:t>├──────┼───────┼───────┼─────┼───────┼────────┼────┼───┼────┼───┼───┼───┼──┼──┼───┼──────┤</w:t>
      </w:r>
    </w:p>
    <w:p w:rsidR="00AA136E" w:rsidRDefault="00AA136E">
      <w:pPr>
        <w:pStyle w:val="ConsPlusCell"/>
        <w:jc w:val="both"/>
      </w:pPr>
      <w:bookmarkStart w:id="69" w:name="P966"/>
      <w:bookmarkEnd w:id="69"/>
      <w:r>
        <w:rPr>
          <w:sz w:val="16"/>
        </w:rPr>
        <w:t>│  1   │   2   │   3   │  4  │   5   │   6    │ 7  │ 8 │ 9  │10 │11 │12 │13│14│15 │  16  │</w:t>
      </w:r>
    </w:p>
    <w:p w:rsidR="00AA136E" w:rsidRDefault="00AA136E">
      <w:pPr>
        <w:pStyle w:val="ConsPlusCell"/>
        <w:jc w:val="both"/>
      </w:pPr>
      <w:r>
        <w:rPr>
          <w:sz w:val="16"/>
        </w:rPr>
        <w:t>├──────┼───────┼───────┼─────┼───────┼────────┼────┼───┼────┼───┼───┼───┼──┼──┼───┼──────┤</w:t>
      </w:r>
    </w:p>
    <w:p w:rsidR="00AA136E" w:rsidRDefault="00AA136E">
      <w:pPr>
        <w:pStyle w:val="ConsPlusCell"/>
        <w:jc w:val="both"/>
      </w:pPr>
      <w:r>
        <w:rPr>
          <w:sz w:val="16"/>
        </w:rPr>
        <w:t>│1.    │       │       │     │       │        │    │   │    │   │   │   │  │  │  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├──────┼───────┼───────┼─────┼───────┼────────┼────┼───┼────┼───┼───┼───┼──┼──┼───┼──────┤</w:t>
      </w:r>
    </w:p>
    <w:p w:rsidR="00AA136E" w:rsidRDefault="00AA136E">
      <w:pPr>
        <w:pStyle w:val="ConsPlusCell"/>
        <w:jc w:val="both"/>
      </w:pPr>
      <w:r>
        <w:rPr>
          <w:sz w:val="16"/>
        </w:rPr>
        <w:t>│2.    │       │       │     │       │        │    │   │    │   │   │   │  │  │  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├──────┼───────┼───────┼─────┼───────┼────────┼────┼───┼────┼───┼───┼───┼──┼──┼───┼──────┤</w:t>
      </w:r>
    </w:p>
    <w:p w:rsidR="00AA136E" w:rsidRDefault="00AA136E">
      <w:pPr>
        <w:pStyle w:val="ConsPlusCell"/>
        <w:jc w:val="both"/>
      </w:pPr>
      <w:r>
        <w:rPr>
          <w:sz w:val="16"/>
        </w:rPr>
        <w:t>│3.    │       │       │     │       │        │    │   │    │   │   │   │  │  │  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├──────┼───────┼───────┼─────┼───────┼────────┼────┼───┼────┼───┼───┼───┼──┼──┼───┼──────┤</w:t>
      </w:r>
    </w:p>
    <w:p w:rsidR="00AA136E" w:rsidRDefault="00AA136E">
      <w:pPr>
        <w:pStyle w:val="ConsPlusCell"/>
        <w:jc w:val="both"/>
      </w:pPr>
      <w:r>
        <w:rPr>
          <w:sz w:val="16"/>
        </w:rPr>
        <w:t xml:space="preserve">│и т.д.│       │       │     │       │        │    │   │    │   │   │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 xml:space="preserve">  │   │      │</w:t>
      </w:r>
    </w:p>
    <w:p w:rsidR="00AA136E" w:rsidRDefault="00AA136E">
      <w:pPr>
        <w:pStyle w:val="ConsPlusCell"/>
        <w:jc w:val="both"/>
      </w:pPr>
      <w:r>
        <w:rPr>
          <w:sz w:val="16"/>
        </w:rPr>
        <w:t>└──────┴───────┴───────┴─────┴───────┴────────┴────┴───┴────┴───┴───┴───┴──┴──┴───┴──────┘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bookmarkStart w:id="70" w:name="P977"/>
      <w:bookmarkEnd w:id="70"/>
      <w:r>
        <w:t xml:space="preserve">Примечания: 1) Расчет цены производится следующим образом - </w:t>
      </w:r>
      <w:hyperlink w:anchor="P966" w:history="1">
        <w:r>
          <w:rPr>
            <w:color w:val="0000FF"/>
          </w:rPr>
          <w:t>гр. 13</w:t>
        </w:r>
      </w:hyperlink>
      <w:r>
        <w:t xml:space="preserve"> = гр. 7 х гр. 4 х гр. 10.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2) При выполнении ремонтных работ собственным ремонтным персоналом электростанции (предприятия электрических или тепловых сетей) сборник калькуляций утверждается руководством электростанции (предприятия электрических или тепловых сетей).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"__" ______________ г.</w:t>
      </w:r>
    </w:p>
    <w:p w:rsidR="00AA136E" w:rsidRDefault="00AA136E">
      <w:pPr>
        <w:pStyle w:val="ConsPlusNormal"/>
        <w:spacing w:before="220"/>
        <w:jc w:val="right"/>
      </w:pPr>
      <w:r>
        <w:lastRenderedPageBreak/>
        <w:t>Начальник планово-экономического отдела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10</w:t>
      </w:r>
    </w:p>
    <w:p w:rsidR="00AA136E" w:rsidRDefault="00AA136E">
      <w:pPr>
        <w:pStyle w:val="ConsPlusNormal"/>
        <w:jc w:val="right"/>
      </w:pPr>
    </w:p>
    <w:p w:rsidR="00AA136E" w:rsidRDefault="00AA136E">
      <w:pPr>
        <w:pStyle w:val="ConsPlusNonformat"/>
        <w:jc w:val="both"/>
      </w:pPr>
      <w:r>
        <w:t xml:space="preserve">    _____________________________________________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(ремонтное предприятие, электростанция,</w:t>
      </w:r>
    </w:p>
    <w:p w:rsidR="00AA136E" w:rsidRDefault="00AA136E">
      <w:pPr>
        <w:pStyle w:val="ConsPlusNonformat"/>
        <w:jc w:val="both"/>
      </w:pPr>
      <w:r>
        <w:t xml:space="preserve">    предприятие электрических или тепловых сетей)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71" w:name="P993"/>
      <w:bookmarkEnd w:id="71"/>
      <w:r>
        <w:t xml:space="preserve">        Расшифровка материальных затрат к калькуляции себестоимости</w:t>
      </w:r>
    </w:p>
    <w:p w:rsidR="00AA136E" w:rsidRDefault="00AA136E">
      <w:pPr>
        <w:pStyle w:val="ConsPlusNonformat"/>
        <w:jc w:val="both"/>
      </w:pPr>
      <w:r>
        <w:t xml:space="preserve">       на изготовление ____________________________________________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   (наименование и номер чертежа (эскиза)</w:t>
      </w:r>
    </w:p>
    <w:p w:rsidR="00AA136E" w:rsidRDefault="00AA136E">
      <w:pPr>
        <w:pStyle w:val="ConsPlusNonformat"/>
        <w:jc w:val="both"/>
      </w:pPr>
      <w:r>
        <w:t xml:space="preserve">                               запчасти, узла оборудования)</w:t>
      </w:r>
    </w:p>
    <w:p w:rsidR="00AA136E" w:rsidRDefault="00AA136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2714"/>
        <w:gridCol w:w="1062"/>
        <w:gridCol w:w="1062"/>
        <w:gridCol w:w="826"/>
        <w:gridCol w:w="1652"/>
        <w:gridCol w:w="1298"/>
      </w:tblGrid>
      <w:tr w:rsidR="00AA136E">
        <w:trPr>
          <w:trHeight w:val="239"/>
        </w:trPr>
        <w:tc>
          <w:tcPr>
            <w:tcW w:w="944" w:type="dxa"/>
            <w:vMerge w:val="restart"/>
          </w:tcPr>
          <w:p w:rsidR="00AA136E" w:rsidRDefault="00AA136E">
            <w:pPr>
              <w:pStyle w:val="ConsPlusNonformat"/>
              <w:jc w:val="both"/>
            </w:pPr>
            <w:r>
              <w:t xml:space="preserve">  N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714" w:type="dxa"/>
            <w:vMerge w:val="restart"/>
          </w:tcPr>
          <w:p w:rsidR="00AA136E" w:rsidRDefault="00AA136E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 материалов      </w:t>
            </w:r>
          </w:p>
        </w:tc>
        <w:tc>
          <w:tcPr>
            <w:tcW w:w="1062" w:type="dxa"/>
            <w:vMerge w:val="restart"/>
          </w:tcPr>
          <w:p w:rsidR="00AA136E" w:rsidRDefault="00AA136E">
            <w:pPr>
              <w:pStyle w:val="ConsPlusNonformat"/>
              <w:jc w:val="both"/>
            </w:pPr>
            <w:r>
              <w:t>Единица</w:t>
            </w:r>
          </w:p>
          <w:p w:rsidR="00AA136E" w:rsidRDefault="00AA136E">
            <w:pPr>
              <w:pStyle w:val="ConsPlusNonformat"/>
              <w:jc w:val="both"/>
            </w:pPr>
            <w:proofErr w:type="spellStart"/>
            <w:r>
              <w:t>измере</w:t>
            </w:r>
            <w:proofErr w:type="spellEnd"/>
            <w:r>
              <w:t>-</w:t>
            </w:r>
          </w:p>
          <w:p w:rsidR="00AA136E" w:rsidRDefault="00AA136E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   </w:t>
            </w:r>
          </w:p>
        </w:tc>
        <w:tc>
          <w:tcPr>
            <w:tcW w:w="3540" w:type="dxa"/>
            <w:gridSpan w:val="3"/>
          </w:tcPr>
          <w:p w:rsidR="00AA136E" w:rsidRDefault="00AA136E">
            <w:pPr>
              <w:pStyle w:val="ConsPlusNonformat"/>
              <w:jc w:val="both"/>
            </w:pPr>
            <w:r>
              <w:t xml:space="preserve">  Затраты на единицу по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нормам, учтенным при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     расчете цены       </w:t>
            </w:r>
          </w:p>
        </w:tc>
        <w:tc>
          <w:tcPr>
            <w:tcW w:w="1298" w:type="dxa"/>
            <w:vMerge w:val="restart"/>
          </w:tcPr>
          <w:p w:rsidR="00AA136E" w:rsidRDefault="00AA136E">
            <w:pPr>
              <w:pStyle w:val="ConsPlusNonformat"/>
              <w:jc w:val="both"/>
            </w:pPr>
            <w:proofErr w:type="spellStart"/>
            <w:r>
              <w:t>Обоснова</w:t>
            </w:r>
            <w:proofErr w:type="spellEnd"/>
            <w:r>
              <w:t>-</w:t>
            </w:r>
          </w:p>
          <w:p w:rsidR="00AA136E" w:rsidRDefault="00AA136E">
            <w:pPr>
              <w:pStyle w:val="ConsPlusNonformat"/>
              <w:jc w:val="both"/>
            </w:pPr>
            <w:proofErr w:type="spellStart"/>
            <w:r>
              <w:t>ние</w:t>
            </w:r>
            <w:proofErr w:type="spellEnd"/>
            <w:r>
              <w:t xml:space="preserve"> цены </w:t>
            </w:r>
          </w:p>
        </w:tc>
      </w:tr>
      <w:tr w:rsidR="00AA136E">
        <w:tc>
          <w:tcPr>
            <w:tcW w:w="826" w:type="dxa"/>
            <w:vMerge/>
            <w:tcBorders>
              <w:top w:val="nil"/>
            </w:tcBorders>
          </w:tcPr>
          <w:p w:rsidR="00AA136E" w:rsidRDefault="00AA136E"/>
        </w:tc>
        <w:tc>
          <w:tcPr>
            <w:tcW w:w="2596" w:type="dxa"/>
            <w:vMerge/>
            <w:tcBorders>
              <w:top w:val="nil"/>
            </w:tcBorders>
          </w:tcPr>
          <w:p w:rsidR="00AA136E" w:rsidRDefault="00AA136E"/>
        </w:tc>
        <w:tc>
          <w:tcPr>
            <w:tcW w:w="944" w:type="dxa"/>
            <w:vMerge/>
            <w:tcBorders>
              <w:top w:val="nil"/>
            </w:tcBorders>
          </w:tcPr>
          <w:p w:rsidR="00AA136E" w:rsidRDefault="00AA136E"/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Норма </w:t>
            </w:r>
          </w:p>
          <w:p w:rsidR="00AA136E" w:rsidRDefault="00AA136E">
            <w:pPr>
              <w:pStyle w:val="ConsPlusNonformat"/>
              <w:jc w:val="both"/>
            </w:pPr>
            <w:r>
              <w:t>расхода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Цена,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руб.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Сумма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  (гр. 5 х  </w:t>
            </w:r>
          </w:p>
          <w:p w:rsidR="00AA136E" w:rsidRDefault="00AA136E">
            <w:pPr>
              <w:pStyle w:val="ConsPlusNonformat"/>
              <w:jc w:val="both"/>
            </w:pPr>
            <w:r>
              <w:t>гр. 4), руб.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:rsidR="00AA136E" w:rsidRDefault="00AA136E"/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 6      </w:t>
            </w: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    7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Материалы   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72" w:name="P1009"/>
            <w:bookmarkEnd w:id="72"/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1.1.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1.2.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и т.д.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1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Покупные изделия и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полуфабрикаты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73" w:name="P1020"/>
            <w:bookmarkEnd w:id="73"/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2.1.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2.2.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>и т.д.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2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материальных   </w:t>
            </w:r>
          </w:p>
          <w:p w:rsidR="00AA136E" w:rsidRDefault="00AA136E">
            <w:pPr>
              <w:pStyle w:val="ConsPlusNonformat"/>
              <w:jc w:val="both"/>
            </w:pPr>
            <w:r>
              <w:t>затрат (</w:t>
            </w:r>
            <w:hyperlink w:anchor="P1009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020" w:history="1">
              <w:r>
                <w:rPr>
                  <w:color w:val="0000FF"/>
                </w:rPr>
                <w:t>п. 2</w:t>
              </w:r>
            </w:hyperlink>
            <w:r>
              <w:t xml:space="preserve">)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Транспортно-    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заготовительные  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расходы (___%)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материальных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с учетом      </w:t>
            </w:r>
          </w:p>
          <w:p w:rsidR="00AA136E" w:rsidRDefault="00AA136E">
            <w:pPr>
              <w:pStyle w:val="ConsPlusNonformat"/>
              <w:jc w:val="both"/>
            </w:pPr>
            <w:r>
              <w:t>транспортно-</w:t>
            </w:r>
            <w:proofErr w:type="spellStart"/>
            <w:r>
              <w:t>заготови</w:t>
            </w:r>
            <w:proofErr w:type="spellEnd"/>
            <w:r>
              <w:t>-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тельных расходов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Возвратные </w:t>
            </w:r>
            <w:proofErr w:type="gramStart"/>
            <w:r>
              <w:t xml:space="preserve">отходы:   </w:t>
            </w:r>
            <w:proofErr w:type="gramEnd"/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3.1.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Черных металлов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3.2.  </w:t>
            </w: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Цветных металлов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Итого по п. 3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  </w:t>
            </w:r>
          </w:p>
        </w:tc>
      </w:tr>
      <w:tr w:rsidR="00AA136E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Всего материальных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затрат за вычетом    </w:t>
            </w:r>
          </w:p>
          <w:p w:rsidR="00AA136E" w:rsidRDefault="00AA136E">
            <w:pPr>
              <w:pStyle w:val="ConsPlusNonformat"/>
              <w:jc w:val="both"/>
            </w:pPr>
            <w:r>
              <w:t xml:space="preserve">возвратных отходов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106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  </w:t>
            </w:r>
          </w:p>
        </w:tc>
        <w:tc>
          <w:tcPr>
            <w:tcW w:w="826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r>
              <w:t xml:space="preserve">х    </w:t>
            </w:r>
          </w:p>
        </w:tc>
        <w:tc>
          <w:tcPr>
            <w:tcW w:w="1652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AA136E" w:rsidRDefault="00AA136E">
            <w:pPr>
              <w:pStyle w:val="ConsPlusNonformat"/>
              <w:jc w:val="both"/>
            </w:pPr>
            <w:bookmarkStart w:id="74" w:name="P1052"/>
            <w:bookmarkEnd w:id="74"/>
            <w:r>
              <w:t xml:space="preserve">х        </w:t>
            </w:r>
          </w:p>
        </w:tc>
      </w:tr>
    </w:tbl>
    <w:p w:rsidR="00AA136E" w:rsidRDefault="00AA136E">
      <w:pPr>
        <w:pStyle w:val="ConsPlusNormal"/>
        <w:jc w:val="both"/>
      </w:pPr>
    </w:p>
    <w:p w:rsidR="00AA136E" w:rsidRDefault="00AA136E">
      <w:pPr>
        <w:pStyle w:val="ConsPlusNonformat"/>
        <w:jc w:val="both"/>
      </w:pPr>
      <w:r>
        <w:t xml:space="preserve">    Начальник планово-экономического        Главный бухгалтер</w:t>
      </w:r>
    </w:p>
    <w:p w:rsidR="00AA136E" w:rsidRDefault="00AA136E">
      <w:pPr>
        <w:pStyle w:val="ConsPlusNonformat"/>
        <w:jc w:val="both"/>
      </w:pPr>
      <w:r>
        <w:t xml:space="preserve">    отдела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 xml:space="preserve">Примечание: Сумма по </w:t>
      </w:r>
      <w:hyperlink w:anchor="P1052" w:history="1">
        <w:r>
          <w:rPr>
            <w:color w:val="0000FF"/>
          </w:rPr>
          <w:t>строке</w:t>
        </w:r>
      </w:hyperlink>
      <w:r>
        <w:t xml:space="preserve"> "Всего материальных затрат за вычетом возвратных отходов", показанная в гр. 6, должна соответствовать сумме по </w:t>
      </w:r>
      <w:hyperlink w:anchor="P1087" w:history="1">
        <w:r>
          <w:rPr>
            <w:color w:val="0000FF"/>
          </w:rPr>
          <w:t>строке</w:t>
        </w:r>
      </w:hyperlink>
      <w:r>
        <w:t xml:space="preserve"> "Материальные затраты за вычетом возвратных отходов" калькуляции (Приложение 11).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jc w:val="right"/>
        <w:outlineLvl w:val="0"/>
      </w:pPr>
      <w:r>
        <w:t>Приложение 11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nformat"/>
        <w:jc w:val="both"/>
      </w:pPr>
      <w:proofErr w:type="gramStart"/>
      <w:r>
        <w:t xml:space="preserve">Согласовано:   </w:t>
      </w:r>
      <w:proofErr w:type="gramEnd"/>
      <w:r>
        <w:t xml:space="preserve">                            Утверждаю:</w:t>
      </w:r>
    </w:p>
    <w:p w:rsidR="00AA136E" w:rsidRDefault="00AA136E">
      <w:pPr>
        <w:pStyle w:val="ConsPlusNonformat"/>
        <w:jc w:val="both"/>
      </w:pPr>
      <w:r>
        <w:t xml:space="preserve">Директор ____________________________      </w:t>
      </w:r>
      <w:proofErr w:type="spellStart"/>
      <w:r>
        <w:t>Директор</w:t>
      </w:r>
      <w:proofErr w:type="spellEnd"/>
      <w:r>
        <w:t xml:space="preserve"> _______________________</w:t>
      </w:r>
    </w:p>
    <w:p w:rsidR="00AA136E" w:rsidRDefault="00AA136E">
      <w:pPr>
        <w:pStyle w:val="ConsPlusNonformat"/>
        <w:jc w:val="both"/>
      </w:pPr>
      <w:r>
        <w:t xml:space="preserve">         (электростанция, предприятие            </w:t>
      </w:r>
      <w:proofErr w:type="gramStart"/>
      <w:r>
        <w:t xml:space="preserve">   (</w:t>
      </w:r>
      <w:proofErr w:type="gramEnd"/>
      <w:r>
        <w:t>подрядная организация)</w:t>
      </w:r>
    </w:p>
    <w:p w:rsidR="00AA136E" w:rsidRDefault="00AA136E">
      <w:pPr>
        <w:pStyle w:val="ConsPlusNonformat"/>
        <w:jc w:val="both"/>
      </w:pPr>
      <w:r>
        <w:t xml:space="preserve">          электрических или тепловых</w:t>
      </w:r>
    </w:p>
    <w:p w:rsidR="00AA136E" w:rsidRDefault="00AA136E">
      <w:pPr>
        <w:pStyle w:val="ConsPlusNonformat"/>
        <w:jc w:val="both"/>
      </w:pPr>
      <w:r>
        <w:t xml:space="preserve">                    сетей)</w:t>
      </w:r>
    </w:p>
    <w:p w:rsidR="00AA136E" w:rsidRDefault="00AA136E">
      <w:pPr>
        <w:pStyle w:val="ConsPlusNonformat"/>
        <w:jc w:val="both"/>
      </w:pPr>
      <w:r>
        <w:t>___________ /           /                  ______________ /               /</w:t>
      </w:r>
    </w:p>
    <w:p w:rsidR="00AA136E" w:rsidRDefault="00AA136E">
      <w:pPr>
        <w:pStyle w:val="ConsPlusNonformat"/>
        <w:jc w:val="both"/>
      </w:pPr>
      <w:r>
        <w:t>"__" _________________ г.                  "__" ________________________ г.</w:t>
      </w: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</w:p>
    <w:p w:rsidR="00AA136E" w:rsidRDefault="00AA136E">
      <w:pPr>
        <w:pStyle w:val="ConsPlusNonformat"/>
        <w:jc w:val="both"/>
      </w:pPr>
      <w:bookmarkStart w:id="75" w:name="P1077"/>
      <w:bookmarkEnd w:id="75"/>
      <w:r>
        <w:t xml:space="preserve">                                Калькуляция</w:t>
      </w:r>
    </w:p>
    <w:p w:rsidR="00AA136E" w:rsidRDefault="00AA136E">
      <w:pPr>
        <w:pStyle w:val="ConsPlusNonformat"/>
        <w:jc w:val="both"/>
      </w:pPr>
      <w:r>
        <w:t xml:space="preserve">          на изготовление ______________________________________</w:t>
      </w:r>
    </w:p>
    <w:p w:rsidR="00AA136E" w:rsidRDefault="00AA136E">
      <w:pPr>
        <w:pStyle w:val="ConsPlusNonformat"/>
        <w:jc w:val="both"/>
      </w:pPr>
      <w:r>
        <w:t xml:space="preserve">                          (наименование и номер чертежа (эскиза)</w:t>
      </w:r>
    </w:p>
    <w:p w:rsidR="00AA136E" w:rsidRDefault="00AA136E">
      <w:pPr>
        <w:pStyle w:val="ConsPlusNonformat"/>
        <w:jc w:val="both"/>
      </w:pPr>
      <w:r>
        <w:t xml:space="preserve">                               запчасти, узла оборудования)</w:t>
      </w:r>
    </w:p>
    <w:p w:rsidR="00AA136E" w:rsidRDefault="00AA136E">
      <w:pPr>
        <w:pStyle w:val="ConsPlusNormal"/>
        <w:jc w:val="both"/>
      </w:pPr>
    </w:p>
    <w:p w:rsidR="00AA136E" w:rsidRDefault="00AA136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┌─────────────────────────────────────────────────────────────┬───────────┐</w:t>
      </w:r>
    </w:p>
    <w:p w:rsidR="00AA136E" w:rsidRDefault="00AA136E">
      <w:pPr>
        <w:pStyle w:val="ConsPlusCell"/>
        <w:jc w:val="both"/>
      </w:pPr>
      <w:r>
        <w:t>│                 Наименование статей затрат                  │Сумма, руб.│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                              1                              │     2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76" w:name="P1087"/>
      <w:bookmarkEnd w:id="76"/>
      <w:r>
        <w:t>│1. Материальные затраты за вычетом возвратных отходов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77" w:name="P1089"/>
      <w:bookmarkEnd w:id="77"/>
      <w:r>
        <w:t>│2. Основная заработная плата производственных рабочих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78" w:name="P1091"/>
      <w:bookmarkEnd w:id="78"/>
      <w:r>
        <w:t xml:space="preserve">│3. Дополнительная заработная плата производственных </w:t>
      </w:r>
      <w:proofErr w:type="gramStart"/>
      <w:r>
        <w:t>рабочих  │</w:t>
      </w:r>
      <w:proofErr w:type="gramEnd"/>
      <w:r>
        <w:t xml:space="preserve">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79" w:name="P1093"/>
      <w:bookmarkEnd w:id="79"/>
      <w:r>
        <w:t>│4. Единый социальный налог и средства на обязательное        │           │</w:t>
      </w:r>
    </w:p>
    <w:p w:rsidR="00AA136E" w:rsidRDefault="00AA136E">
      <w:pPr>
        <w:pStyle w:val="ConsPlusCell"/>
        <w:jc w:val="both"/>
      </w:pPr>
      <w:r>
        <w:t>│социальное страхование от несчастных случаев на производстве │           │</w:t>
      </w:r>
    </w:p>
    <w:p w:rsidR="00AA136E" w:rsidRDefault="00AA136E">
      <w:pPr>
        <w:pStyle w:val="ConsPlusCell"/>
        <w:jc w:val="both"/>
      </w:pPr>
      <w:r>
        <w:t xml:space="preserve">│и профессиональных заболеваний от основной и </w:t>
      </w:r>
      <w:proofErr w:type="gramStart"/>
      <w:r>
        <w:t>дополнительной  │</w:t>
      </w:r>
      <w:proofErr w:type="gramEnd"/>
      <w:r>
        <w:t xml:space="preserve">           │</w:t>
      </w:r>
    </w:p>
    <w:p w:rsidR="00AA136E" w:rsidRDefault="00AA136E">
      <w:pPr>
        <w:pStyle w:val="ConsPlusCell"/>
        <w:jc w:val="both"/>
      </w:pPr>
      <w:r>
        <w:t>│заработной платы производственных рабочих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0" w:name="P1098"/>
      <w:bookmarkEnd w:id="80"/>
      <w:r>
        <w:t>│5. Расходы на содержание и эксплуатацию оборудования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1" w:name="P1100"/>
      <w:bookmarkEnd w:id="81"/>
      <w:r>
        <w:t>│6. Цеховые расходы      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2" w:name="P1102"/>
      <w:bookmarkEnd w:id="82"/>
      <w:r>
        <w:t>│7. Общезаводские расходы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│8. Производственная себестоимость - строки (</w:t>
      </w:r>
      <w:hyperlink w:anchor="P1087" w:history="1">
        <w:r>
          <w:rPr>
            <w:color w:val="0000FF"/>
          </w:rPr>
          <w:t>1</w:t>
        </w:r>
      </w:hyperlink>
      <w:r>
        <w:t xml:space="preserve"> + </w:t>
      </w:r>
      <w:hyperlink w:anchor="P1089" w:history="1">
        <w:r>
          <w:rPr>
            <w:color w:val="0000FF"/>
          </w:rPr>
          <w:t>2</w:t>
        </w:r>
      </w:hyperlink>
      <w:r>
        <w:t xml:space="preserve"> + </w:t>
      </w:r>
      <w:hyperlink w:anchor="P1091" w:history="1">
        <w:r>
          <w:rPr>
            <w:color w:val="0000FF"/>
          </w:rPr>
          <w:t>3</w:t>
        </w:r>
      </w:hyperlink>
      <w:r>
        <w:t xml:space="preserve"> + </w:t>
      </w:r>
      <w:hyperlink w:anchor="P1093" w:history="1">
        <w:r>
          <w:rPr>
            <w:color w:val="0000FF"/>
          </w:rPr>
          <w:t>4</w:t>
        </w:r>
      </w:hyperlink>
      <w:r>
        <w:t xml:space="preserve"> </w:t>
      </w:r>
      <w:proofErr w:type="gramStart"/>
      <w:r>
        <w:t>+  │</w:t>
      </w:r>
      <w:proofErr w:type="gramEnd"/>
      <w:r>
        <w:t xml:space="preserve">           │</w:t>
      </w:r>
    </w:p>
    <w:p w:rsidR="00AA136E" w:rsidRDefault="00AA136E">
      <w:pPr>
        <w:pStyle w:val="ConsPlusCell"/>
        <w:jc w:val="both"/>
      </w:pPr>
      <w:r>
        <w:t>│</w:t>
      </w:r>
      <w:hyperlink w:anchor="P1098" w:history="1">
        <w:r>
          <w:rPr>
            <w:color w:val="0000FF"/>
          </w:rPr>
          <w:t>5</w:t>
        </w:r>
      </w:hyperlink>
      <w:r>
        <w:t xml:space="preserve"> + </w:t>
      </w:r>
      <w:hyperlink w:anchor="P1100" w:history="1">
        <w:r>
          <w:rPr>
            <w:color w:val="0000FF"/>
          </w:rPr>
          <w:t>6</w:t>
        </w:r>
      </w:hyperlink>
      <w:r>
        <w:t xml:space="preserve"> + </w:t>
      </w:r>
      <w:hyperlink w:anchor="P1102" w:history="1">
        <w:r>
          <w:rPr>
            <w:color w:val="0000FF"/>
          </w:rPr>
          <w:t>7</w:t>
        </w:r>
      </w:hyperlink>
      <w:r>
        <w:t>)              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│9. Внепроизводственные расходы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3" w:name="P1109"/>
      <w:bookmarkEnd w:id="83"/>
      <w:r>
        <w:t>│10. Полная себестоимость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4" w:name="P1111"/>
      <w:bookmarkEnd w:id="84"/>
      <w:r>
        <w:t xml:space="preserve">│                          </w:t>
      </w:r>
      <w:hyperlink w:anchor="P1141" w:history="1">
        <w:r>
          <w:rPr>
            <w:color w:val="0000FF"/>
          </w:rPr>
          <w:t>строка 20</w:t>
        </w:r>
      </w:hyperlink>
      <w:r>
        <w:t xml:space="preserve">                          │           │</w:t>
      </w:r>
    </w:p>
    <w:p w:rsidR="00AA136E" w:rsidRDefault="00AA136E">
      <w:pPr>
        <w:pStyle w:val="ConsPlusCell"/>
        <w:jc w:val="both"/>
      </w:pPr>
      <w:r>
        <w:lastRenderedPageBreak/>
        <w:t xml:space="preserve">│11. Прибыль - </w:t>
      </w:r>
      <w:hyperlink w:anchor="P1138" w:history="1">
        <w:r>
          <w:rPr>
            <w:color w:val="0000FF"/>
          </w:rPr>
          <w:t>строка 19</w:t>
        </w:r>
      </w:hyperlink>
      <w:r>
        <w:t xml:space="preserve"> х ---------                          │           │</w:t>
      </w:r>
    </w:p>
    <w:p w:rsidR="00AA136E" w:rsidRDefault="00AA136E">
      <w:pPr>
        <w:pStyle w:val="ConsPlusCell"/>
        <w:jc w:val="both"/>
      </w:pPr>
      <w:r>
        <w:t>│                             100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│12. Цена - строки (</w:t>
      </w:r>
      <w:hyperlink w:anchor="P1109" w:history="1">
        <w:r>
          <w:rPr>
            <w:color w:val="0000FF"/>
          </w:rPr>
          <w:t>10</w:t>
        </w:r>
      </w:hyperlink>
      <w:r>
        <w:t xml:space="preserve"> + </w:t>
      </w:r>
      <w:hyperlink w:anchor="P1111" w:history="1">
        <w:r>
          <w:rPr>
            <w:color w:val="0000FF"/>
          </w:rPr>
          <w:t>11</w:t>
        </w:r>
      </w:hyperlink>
      <w:r>
        <w:t>)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</w:t>
      </w:r>
      <w:proofErr w:type="spellStart"/>
      <w:proofErr w:type="gramStart"/>
      <w:r>
        <w:t>Справочно</w:t>
      </w:r>
      <w:proofErr w:type="spellEnd"/>
      <w:r>
        <w:t xml:space="preserve">:   </w:t>
      </w:r>
      <w:proofErr w:type="gramEnd"/>
      <w:r>
        <w:t xml:space="preserve">                                                │           │</w:t>
      </w:r>
    </w:p>
    <w:p w:rsidR="00AA136E" w:rsidRDefault="00AA136E">
      <w:pPr>
        <w:pStyle w:val="ConsPlusCell"/>
        <w:jc w:val="both"/>
      </w:pPr>
      <w:r>
        <w:t>│13. Дополнительная заработная плата в % к основной заработной│           │</w:t>
      </w:r>
    </w:p>
    <w:p w:rsidR="00AA136E" w:rsidRDefault="00AA136E">
      <w:pPr>
        <w:pStyle w:val="ConsPlusCell"/>
        <w:jc w:val="both"/>
      </w:pPr>
      <w:r>
        <w:t>│плате производственных рабочих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5" w:name="P1121"/>
      <w:bookmarkEnd w:id="85"/>
      <w:r>
        <w:t>│14. Единый социальный налог и средства на обязательное       │           │</w:t>
      </w:r>
    </w:p>
    <w:p w:rsidR="00AA136E" w:rsidRDefault="00AA136E">
      <w:pPr>
        <w:pStyle w:val="ConsPlusCell"/>
        <w:jc w:val="both"/>
      </w:pPr>
      <w:r>
        <w:t>│социальное страхование от несчастных случаев на производстве │           │</w:t>
      </w:r>
    </w:p>
    <w:p w:rsidR="00AA136E" w:rsidRDefault="00AA136E">
      <w:pPr>
        <w:pStyle w:val="ConsPlusCell"/>
        <w:jc w:val="both"/>
      </w:pPr>
      <w:r>
        <w:t>│и профессиональных заболеваний в % к основной и              │           │</w:t>
      </w:r>
    </w:p>
    <w:p w:rsidR="00AA136E" w:rsidRDefault="00AA136E">
      <w:pPr>
        <w:pStyle w:val="ConsPlusCell"/>
        <w:jc w:val="both"/>
      </w:pPr>
      <w:r>
        <w:t>│дополнительной заработной плате производственных рабочих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 xml:space="preserve">│15. Расходы на содержание и эксплуатацию оборудования в % </w:t>
      </w:r>
      <w:proofErr w:type="gramStart"/>
      <w:r>
        <w:t>к  │</w:t>
      </w:r>
      <w:proofErr w:type="gramEnd"/>
      <w:r>
        <w:t xml:space="preserve">           │</w:t>
      </w:r>
    </w:p>
    <w:p w:rsidR="00AA136E" w:rsidRDefault="00AA136E">
      <w:pPr>
        <w:pStyle w:val="ConsPlusCell"/>
        <w:jc w:val="both"/>
      </w:pPr>
      <w:r>
        <w:t>│основной заработной плате производственных рабочих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│16. Цеховые расходы в % по отношению к основной заработной   │           │</w:t>
      </w:r>
    </w:p>
    <w:p w:rsidR="00AA136E" w:rsidRDefault="00AA136E">
      <w:pPr>
        <w:pStyle w:val="ConsPlusCell"/>
        <w:jc w:val="both"/>
      </w:pPr>
      <w:r>
        <w:t>│плате производственных рабочих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│17. Общезаводские расходы в % к основной заработной плате    │           │</w:t>
      </w:r>
    </w:p>
    <w:p w:rsidR="00AA136E" w:rsidRDefault="00AA136E">
      <w:pPr>
        <w:pStyle w:val="ConsPlusCell"/>
        <w:jc w:val="both"/>
      </w:pPr>
      <w:r>
        <w:t>│производственных рабочих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r>
        <w:t>│18. Внепроизводственные расходы в % к производственной       │           │</w:t>
      </w:r>
    </w:p>
    <w:p w:rsidR="00AA136E" w:rsidRDefault="00AA136E">
      <w:pPr>
        <w:pStyle w:val="ConsPlusCell"/>
        <w:jc w:val="both"/>
      </w:pPr>
      <w:r>
        <w:t>│себестоимости           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6" w:name="P1138"/>
      <w:bookmarkEnd w:id="86"/>
      <w:r>
        <w:t>│19. Производственная себестоимость за вычетом материальных   │           │</w:t>
      </w:r>
    </w:p>
    <w:p w:rsidR="00AA136E" w:rsidRDefault="00AA136E">
      <w:pPr>
        <w:pStyle w:val="ConsPlusCell"/>
        <w:jc w:val="both"/>
      </w:pPr>
      <w:r>
        <w:t>│затрат                                                       │           │</w:t>
      </w:r>
    </w:p>
    <w:p w:rsidR="00AA136E" w:rsidRDefault="00AA136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AA136E" w:rsidRDefault="00AA136E">
      <w:pPr>
        <w:pStyle w:val="ConsPlusCell"/>
        <w:jc w:val="both"/>
      </w:pPr>
      <w:bookmarkStart w:id="87" w:name="P1141"/>
      <w:bookmarkEnd w:id="87"/>
      <w:r>
        <w:t>│20. Рентабельность в % к производственной себестоимости за   │           │</w:t>
      </w:r>
    </w:p>
    <w:p w:rsidR="00AA136E" w:rsidRDefault="00AA136E">
      <w:pPr>
        <w:pStyle w:val="ConsPlusCell"/>
        <w:jc w:val="both"/>
      </w:pPr>
      <w:r>
        <w:t>│вычетом материальных затрат                                  │           │</w:t>
      </w:r>
    </w:p>
    <w:p w:rsidR="00AA136E" w:rsidRDefault="00AA136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Примечания: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 xml:space="preserve">1. При выполнении ремонтных работ собственным ремонтным персоналом электростанции по </w:t>
      </w:r>
      <w:hyperlink w:anchor="P1100" w:history="1">
        <w:r>
          <w:rPr>
            <w:color w:val="0000FF"/>
          </w:rPr>
          <w:t>строкам 6</w:t>
        </w:r>
      </w:hyperlink>
      <w:r>
        <w:t xml:space="preserve">, </w:t>
      </w:r>
      <w:hyperlink w:anchor="P1121" w:history="1">
        <w:r>
          <w:rPr>
            <w:color w:val="0000FF"/>
          </w:rPr>
          <w:t>14</w:t>
        </w:r>
      </w:hyperlink>
      <w:r>
        <w:t xml:space="preserve"> показываются "</w:t>
      </w:r>
      <w:proofErr w:type="spellStart"/>
      <w:r>
        <w:t>Общестанционные</w:t>
      </w:r>
      <w:proofErr w:type="spellEnd"/>
      <w:r>
        <w:t xml:space="preserve"> расходы" по ремонтной деятельности.</w:t>
      </w:r>
    </w:p>
    <w:p w:rsidR="00AA136E" w:rsidRDefault="00AA136E">
      <w:pPr>
        <w:pStyle w:val="ConsPlusNormal"/>
        <w:spacing w:before="220"/>
        <w:ind w:firstLine="540"/>
        <w:jc w:val="both"/>
      </w:pPr>
      <w:r>
        <w:t>2. Калькуляция утверждается руководством электростанции (предприятия электрических или тепловых сетей).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  <w:r>
        <w:t>"__" ______________ г.</w:t>
      </w:r>
    </w:p>
    <w:p w:rsidR="00AA136E" w:rsidRDefault="00AA136E">
      <w:pPr>
        <w:pStyle w:val="ConsPlusNormal"/>
        <w:spacing w:before="220"/>
        <w:jc w:val="right"/>
      </w:pPr>
      <w:r>
        <w:t>Начальник планово-экономического отдела</w:t>
      </w: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ind w:firstLine="540"/>
        <w:jc w:val="both"/>
      </w:pPr>
    </w:p>
    <w:p w:rsidR="00AA136E" w:rsidRDefault="00AA1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A3B" w:rsidRDefault="00667A3B">
      <w:bookmarkStart w:id="88" w:name="_GoBack"/>
      <w:bookmarkEnd w:id="88"/>
    </w:p>
    <w:sectPr w:rsidR="00667A3B" w:rsidSect="0081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E"/>
    <w:rsid w:val="001F5960"/>
    <w:rsid w:val="00276B37"/>
    <w:rsid w:val="00667A3B"/>
    <w:rsid w:val="00763700"/>
    <w:rsid w:val="00814DF5"/>
    <w:rsid w:val="00AA136E"/>
    <w:rsid w:val="00F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0497-9E87-4824-8C62-1D0A9B1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3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27A7DC0C3182F5EDA35B5EF476E80F06D4F5B3AF4FFB67C6C693FDC4CA464646445F085E3C486D39502C60DQDH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27A7DC0C3182F5EDA35B5EF476E80FB6F4E5A38FFA2BC7435653DDB43FB6171751DFF86FCDA8EC58900C7Q0H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27A7DC0C3182F5EDA3CACE8476E80F66E465F36F3FFB67C6C693FDC4CA464646445F085E3C486D39502C60DQDH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C27A7DC0C3182F5EDA3CACE8476E80F1674B5C3AF4FFB67C6C693FDC4CA464646445F085E3C486D39502C60DQDHDG" TargetMode="External"/><Relationship Id="rId10" Type="http://schemas.openxmlformats.org/officeDocument/2006/relationships/hyperlink" Target="consultantplus://offline/ref=BEC27A7DC0C3182F5EDA3CACE8476E80F66E465F36F3FFB67C6C693FDC4CA464646445F085E3C486D39502C60DQDH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C27A7DC0C3182F5EDA3CACE8476E80F66E465F36F3FFB67C6C693FDC4CA464646445F085E3C486D39502C60DQD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11094</Words>
  <Characters>63237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Сайфутдинова Диляра Рафаилевна</dc:creator>
  <cp:keywords/>
  <dc:description/>
  <cp:lastModifiedBy>Сайфутдинова Диляра Рафаилевна</cp:lastModifiedBy>
  <cp:revision>4</cp:revision>
  <cp:lastPrinted>2019-08-21T06:08:00Z</cp:lastPrinted>
  <dcterms:created xsi:type="dcterms:W3CDTF">2019-08-21T06:07:00Z</dcterms:created>
  <dcterms:modified xsi:type="dcterms:W3CDTF">2019-09-23T13:20:00Z</dcterms:modified>
</cp:coreProperties>
</file>