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1565B1" w:rsidRPr="003E2201" w14:paraId="152A404D" w14:textId="77777777" w:rsidTr="00CF584F">
        <w:tc>
          <w:tcPr>
            <w:tcW w:w="5070" w:type="dxa"/>
            <w:tcBorders>
              <w:top w:val="nil"/>
              <w:left w:val="nil"/>
              <w:bottom w:val="nil"/>
              <w:right w:val="nil"/>
            </w:tcBorders>
            <w:shd w:val="clear" w:color="auto" w:fill="auto"/>
          </w:tcPr>
          <w:p w14:paraId="42B27CF2" w14:textId="77777777" w:rsidR="00CF584F" w:rsidRPr="003E2201" w:rsidRDefault="00CF584F" w:rsidP="00CF584F"/>
        </w:tc>
        <w:tc>
          <w:tcPr>
            <w:tcW w:w="5135" w:type="dxa"/>
            <w:tcBorders>
              <w:top w:val="nil"/>
              <w:left w:val="nil"/>
              <w:bottom w:val="nil"/>
              <w:right w:val="nil"/>
            </w:tcBorders>
            <w:shd w:val="clear" w:color="auto" w:fill="auto"/>
          </w:tcPr>
          <w:p w14:paraId="049C1383" w14:textId="77777777" w:rsidR="00350F64" w:rsidRPr="00D679DF" w:rsidRDefault="00350F64" w:rsidP="00350F64">
            <w:pPr>
              <w:pStyle w:val="4"/>
              <w:spacing w:before="0" w:after="0"/>
              <w:jc w:val="center"/>
              <w:rPr>
                <w:b w:val="0"/>
                <w:sz w:val="24"/>
              </w:rPr>
            </w:pPr>
            <w:r w:rsidRPr="00D679DF">
              <w:rPr>
                <w:b w:val="0"/>
                <w:sz w:val="24"/>
              </w:rPr>
              <w:t>Приложение к приказу</w:t>
            </w:r>
          </w:p>
          <w:p w14:paraId="72A535FE" w14:textId="77777777" w:rsidR="00350F64" w:rsidRPr="00D679DF" w:rsidRDefault="00350F64" w:rsidP="00350F64">
            <w:pPr>
              <w:pStyle w:val="4"/>
              <w:spacing w:before="0" w:after="0"/>
              <w:jc w:val="center"/>
              <w:rPr>
                <w:b w:val="0"/>
                <w:sz w:val="24"/>
              </w:rPr>
            </w:pPr>
            <w:r w:rsidRPr="00D679DF">
              <w:rPr>
                <w:b w:val="0"/>
                <w:sz w:val="24"/>
              </w:rPr>
              <w:t>Министерства строительства</w:t>
            </w:r>
          </w:p>
          <w:p w14:paraId="47155453" w14:textId="77777777" w:rsidR="00350F64" w:rsidRPr="00D679DF" w:rsidRDefault="00350F64" w:rsidP="00350F64">
            <w:pPr>
              <w:pStyle w:val="4"/>
              <w:spacing w:before="0" w:after="0"/>
              <w:jc w:val="center"/>
              <w:rPr>
                <w:b w:val="0"/>
                <w:sz w:val="24"/>
              </w:rPr>
            </w:pPr>
            <w:r w:rsidRPr="00D679DF">
              <w:rPr>
                <w:b w:val="0"/>
                <w:sz w:val="24"/>
              </w:rPr>
              <w:t>и жилищно-коммунального хозяйства Российской Федерации</w:t>
            </w:r>
          </w:p>
          <w:p w14:paraId="1850C228" w14:textId="57A7A6A1" w:rsidR="00350F64" w:rsidRPr="00D679DF" w:rsidRDefault="00350F64" w:rsidP="00350F64">
            <w:pPr>
              <w:pStyle w:val="4"/>
              <w:spacing w:before="0" w:after="0"/>
              <w:jc w:val="center"/>
              <w:rPr>
                <w:b w:val="0"/>
                <w:sz w:val="24"/>
              </w:rPr>
            </w:pPr>
            <w:r w:rsidRPr="00D679DF">
              <w:rPr>
                <w:b w:val="0"/>
                <w:sz w:val="24"/>
              </w:rPr>
              <w:t>от «____» ___________</w:t>
            </w:r>
            <w:r>
              <w:rPr>
                <w:b w:val="0"/>
                <w:sz w:val="24"/>
              </w:rPr>
              <w:t>__</w:t>
            </w:r>
            <w:r w:rsidR="00BF667C">
              <w:rPr>
                <w:b w:val="0"/>
                <w:sz w:val="24"/>
                <w:lang w:val="ru-RU"/>
              </w:rPr>
              <w:t> </w:t>
            </w:r>
            <w:r>
              <w:rPr>
                <w:b w:val="0"/>
                <w:sz w:val="24"/>
              </w:rPr>
              <w:t>20</w:t>
            </w:r>
            <w:r w:rsidR="00BF667C">
              <w:rPr>
                <w:b w:val="0"/>
                <w:sz w:val="24"/>
                <w:lang w:val="ru-RU"/>
              </w:rPr>
              <w:t>___ </w:t>
            </w:r>
            <w:r w:rsidRPr="00D679DF">
              <w:rPr>
                <w:b w:val="0"/>
                <w:sz w:val="24"/>
              </w:rPr>
              <w:t xml:space="preserve">г. № </w:t>
            </w:r>
            <w:r>
              <w:rPr>
                <w:b w:val="0"/>
                <w:sz w:val="24"/>
              </w:rPr>
              <w:t>_____</w:t>
            </w:r>
            <w:r w:rsidRPr="00D679DF">
              <w:rPr>
                <w:b w:val="0"/>
                <w:sz w:val="24"/>
              </w:rPr>
              <w:t>_</w:t>
            </w:r>
          </w:p>
          <w:p w14:paraId="4F0886DA" w14:textId="77777777" w:rsidR="00CF584F" w:rsidRPr="003E2201" w:rsidRDefault="00CF584F" w:rsidP="00D1675C">
            <w:pPr>
              <w:pStyle w:val="4"/>
              <w:spacing w:before="0" w:after="0"/>
              <w:jc w:val="center"/>
              <w:rPr>
                <w:bCs w:val="0"/>
              </w:rPr>
            </w:pPr>
          </w:p>
        </w:tc>
      </w:tr>
      <w:tr w:rsidR="001565B1" w:rsidRPr="003E2201" w14:paraId="1B0A7A97" w14:textId="77777777" w:rsidTr="00CF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14:paraId="10F17B0E" w14:textId="77777777" w:rsidR="00CF584F" w:rsidRPr="003E2201" w:rsidRDefault="00CF584F" w:rsidP="00CF584F">
            <w:pPr>
              <w:pStyle w:val="1hj"/>
              <w:spacing w:before="240" w:after="240"/>
              <w:rPr>
                <w:spacing w:val="8"/>
                <w:sz w:val="28"/>
                <w:szCs w:val="28"/>
              </w:rPr>
            </w:pPr>
            <w:r w:rsidRPr="003E2201">
              <w:rPr>
                <w:spacing w:val="8"/>
                <w:sz w:val="28"/>
                <w:szCs w:val="28"/>
              </w:rPr>
              <w:t>УКРУПНЕННЫЕ НОРМАТИВЫ ЦЕНЫ СТРОИТЕЛЬСТВА</w:t>
            </w:r>
          </w:p>
        </w:tc>
      </w:tr>
      <w:tr w:rsidR="001565B1" w:rsidRPr="003E2201" w14:paraId="3525805C" w14:textId="77777777" w:rsidTr="00CF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7C0DB6AA" w14:textId="254BC1D8" w:rsidR="00CF584F" w:rsidRPr="003E2201" w:rsidRDefault="00CF584F" w:rsidP="009018EA">
            <w:pPr>
              <w:spacing w:before="120" w:after="120"/>
              <w:jc w:val="center"/>
              <w:rPr>
                <w:sz w:val="28"/>
                <w:szCs w:val="28"/>
              </w:rPr>
            </w:pPr>
            <w:r w:rsidRPr="003E2201">
              <w:rPr>
                <w:b/>
                <w:sz w:val="28"/>
                <w:szCs w:val="28"/>
              </w:rPr>
              <w:t>НЦС 81-02-04-20</w:t>
            </w:r>
            <w:r w:rsidR="009018EA">
              <w:rPr>
                <w:b/>
                <w:sz w:val="28"/>
                <w:szCs w:val="28"/>
              </w:rPr>
              <w:t>20</w:t>
            </w:r>
          </w:p>
        </w:tc>
      </w:tr>
      <w:tr w:rsidR="001565B1" w:rsidRPr="003E2201" w14:paraId="4F6F2F76" w14:textId="77777777" w:rsidTr="00CF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7ABA12C6" w14:textId="77777777" w:rsidR="00CF584F" w:rsidRPr="003E2201" w:rsidRDefault="00CF584F" w:rsidP="00B435BE">
            <w:pPr>
              <w:pStyle w:val="1"/>
              <w:tabs>
                <w:tab w:val="center" w:pos="4819"/>
                <w:tab w:val="left" w:pos="10000"/>
              </w:tabs>
              <w:spacing w:after="240"/>
              <w:jc w:val="center"/>
              <w:rPr>
                <w:rFonts w:ascii="Times New Roman" w:hAnsi="Times New Roman"/>
                <w:szCs w:val="28"/>
              </w:rPr>
            </w:pPr>
            <w:r w:rsidRPr="003E2201">
              <w:rPr>
                <w:rFonts w:ascii="Times New Roman" w:hAnsi="Times New Roman"/>
                <w:bCs w:val="0"/>
                <w:kern w:val="28"/>
                <w:sz w:val="28"/>
                <w:szCs w:val="28"/>
              </w:rPr>
              <w:t>СБОРНИК № 0</w:t>
            </w:r>
            <w:r w:rsidRPr="003E2201">
              <w:rPr>
                <w:rFonts w:ascii="Times New Roman" w:hAnsi="Times New Roman"/>
                <w:bCs w:val="0"/>
                <w:kern w:val="28"/>
                <w:sz w:val="28"/>
                <w:szCs w:val="28"/>
                <w:lang w:val="ru-RU"/>
              </w:rPr>
              <w:t>4</w:t>
            </w:r>
            <w:r w:rsidRPr="003E2201">
              <w:rPr>
                <w:rFonts w:ascii="Times New Roman" w:hAnsi="Times New Roman"/>
                <w:bCs w:val="0"/>
                <w:kern w:val="28"/>
                <w:sz w:val="28"/>
                <w:szCs w:val="28"/>
              </w:rPr>
              <w:t>. Объекты здравоохранения</w:t>
            </w:r>
          </w:p>
        </w:tc>
      </w:tr>
      <w:tr w:rsidR="001565B1" w:rsidRPr="003E2201" w14:paraId="0606170C" w14:textId="77777777" w:rsidTr="00CF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14:paraId="777CB3AE" w14:textId="77777777" w:rsidR="00CF584F" w:rsidRPr="003E2201" w:rsidRDefault="00CF584F" w:rsidP="00CF584F">
            <w:pPr>
              <w:pStyle w:val="1"/>
              <w:spacing w:after="240"/>
              <w:jc w:val="center"/>
              <w:rPr>
                <w:rFonts w:ascii="Times New Roman" w:hAnsi="Times New Roman"/>
                <w:szCs w:val="28"/>
              </w:rPr>
            </w:pPr>
            <w:r w:rsidRPr="003E2201">
              <w:rPr>
                <w:rFonts w:ascii="Times New Roman" w:hAnsi="Times New Roman"/>
                <w:bCs w:val="0"/>
                <w:sz w:val="28"/>
                <w:szCs w:val="28"/>
              </w:rPr>
              <w:t>ТЕХНИЧЕСКАЯ ЧАСТЬ</w:t>
            </w:r>
          </w:p>
        </w:tc>
      </w:tr>
      <w:tr w:rsidR="00CF584F" w:rsidRPr="003E2201" w14:paraId="76DAAEC2" w14:textId="77777777" w:rsidTr="00CF5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14:paraId="32AECC26" w14:textId="77777777" w:rsidR="00CF584F" w:rsidRPr="00915BB8" w:rsidRDefault="00CF584F" w:rsidP="00CF584F">
            <w:pPr>
              <w:pStyle w:val="42"/>
              <w:spacing w:before="240" w:after="120"/>
              <w:rPr>
                <w:sz w:val="28"/>
                <w:szCs w:val="28"/>
              </w:rPr>
            </w:pPr>
            <w:r w:rsidRPr="00915BB8">
              <w:rPr>
                <w:sz w:val="28"/>
                <w:szCs w:val="28"/>
              </w:rPr>
              <w:t>1. Общие указания</w:t>
            </w:r>
          </w:p>
        </w:tc>
      </w:tr>
    </w:tbl>
    <w:p w14:paraId="3E6F4A54" w14:textId="77777777" w:rsidR="00CF584F" w:rsidRPr="003E2201" w:rsidRDefault="00CF584F" w:rsidP="005371C9">
      <w:pPr>
        <w:pStyle w:val="21"/>
        <w:suppressAutoHyphens/>
      </w:pPr>
    </w:p>
    <w:p w14:paraId="4E834A1D" w14:textId="77777777" w:rsidR="005371C9" w:rsidRPr="003E2201" w:rsidRDefault="005371C9" w:rsidP="008B424D">
      <w:pPr>
        <w:pStyle w:val="21"/>
        <w:numPr>
          <w:ilvl w:val="0"/>
          <w:numId w:val="27"/>
        </w:numPr>
        <w:tabs>
          <w:tab w:val="clear" w:pos="284"/>
          <w:tab w:val="clear" w:pos="567"/>
        </w:tabs>
        <w:suppressAutoHyphens/>
        <w:ind w:left="0" w:firstLine="425"/>
        <w:rPr>
          <w:sz w:val="24"/>
          <w:szCs w:val="24"/>
        </w:rPr>
      </w:pPr>
      <w:r w:rsidRPr="003E2201">
        <w:rPr>
          <w:sz w:val="24"/>
          <w:szCs w:val="24"/>
        </w:rPr>
        <w:t>Укрупнённые нормативы цены строительства (далее – НЦС), приведенные в настоящем сборнике</w:t>
      </w:r>
      <w:smartTag w:uri="urn:schemas-microsoft-com:office:smarttags" w:element="PersonName">
        <w:r w:rsidRPr="003E2201">
          <w:rPr>
            <w:sz w:val="24"/>
            <w:szCs w:val="24"/>
          </w:rPr>
          <w:t>,</w:t>
        </w:r>
      </w:smartTag>
      <w:r w:rsidRPr="003E2201">
        <w:rPr>
          <w:sz w:val="24"/>
          <w:szCs w:val="24"/>
        </w:rPr>
        <w:t xml:space="preserve"> предназначены для определения потребности </w:t>
      </w:r>
      <w:r w:rsidR="00C246F8" w:rsidRPr="003E2201">
        <w:rPr>
          <w:sz w:val="24"/>
          <w:szCs w:val="24"/>
        </w:rPr>
        <w:t>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w:t>
      </w:r>
      <w:r w:rsidR="006E7798" w:rsidRPr="003E2201">
        <w:rPr>
          <w:sz w:val="24"/>
          <w:szCs w:val="24"/>
        </w:rPr>
        <w:t xml:space="preserve"> </w:t>
      </w:r>
      <w:r w:rsidR="00C246F8" w:rsidRPr="003E2201">
        <w:rPr>
          <w:sz w:val="24"/>
          <w:szCs w:val="24"/>
        </w:rPr>
        <w:t xml:space="preserve">и </w:t>
      </w:r>
      <w:r w:rsidRPr="003E2201">
        <w:rPr>
          <w:sz w:val="24"/>
          <w:szCs w:val="24"/>
        </w:rPr>
        <w:t>иных целей, установленных законодательством Российской Федерации, объектов здравоохранения,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1DBF0CF5" w14:textId="75210FE1" w:rsidR="005371C9" w:rsidRPr="003E2201" w:rsidRDefault="005371C9" w:rsidP="008B424D">
      <w:pPr>
        <w:numPr>
          <w:ilvl w:val="0"/>
          <w:numId w:val="27"/>
        </w:numPr>
        <w:tabs>
          <w:tab w:val="left" w:pos="851"/>
        </w:tabs>
        <w:suppressAutoHyphens/>
        <w:ind w:left="0" w:firstLine="425"/>
        <w:jc w:val="both"/>
        <w:rPr>
          <w:sz w:val="24"/>
          <w:szCs w:val="24"/>
        </w:rPr>
      </w:pPr>
      <w:r w:rsidRPr="003E2201">
        <w:rPr>
          <w:sz w:val="24"/>
          <w:szCs w:val="24"/>
        </w:rPr>
        <w:t>Показатели НЦС рассчитаны в уровне цен по состоянию на 01.01.20</w:t>
      </w:r>
      <w:r w:rsidR="009018EA">
        <w:rPr>
          <w:sz w:val="24"/>
          <w:szCs w:val="24"/>
        </w:rPr>
        <w:t>20</w:t>
      </w:r>
      <w:r w:rsidRPr="003E2201">
        <w:rPr>
          <w:sz w:val="24"/>
          <w:szCs w:val="24"/>
        </w:rPr>
        <w:t xml:space="preserve"> для базового района (Московская область). </w:t>
      </w:r>
    </w:p>
    <w:p w14:paraId="4560E55A" w14:textId="4F69EFCF" w:rsidR="005371C9" w:rsidRPr="003E2201" w:rsidRDefault="005371C9" w:rsidP="008B424D">
      <w:pPr>
        <w:pStyle w:val="21"/>
        <w:numPr>
          <w:ilvl w:val="0"/>
          <w:numId w:val="27"/>
        </w:numPr>
        <w:tabs>
          <w:tab w:val="clear" w:pos="284"/>
          <w:tab w:val="clear" w:pos="567"/>
        </w:tabs>
        <w:suppressAutoHyphens/>
        <w:ind w:left="0" w:firstLine="425"/>
        <w:rPr>
          <w:sz w:val="24"/>
          <w:szCs w:val="24"/>
        </w:rPr>
      </w:pPr>
      <w:r w:rsidRPr="003E2201">
        <w:rPr>
          <w:sz w:val="24"/>
          <w:szCs w:val="24"/>
        </w:rPr>
        <w:t>НЦС представля</w:t>
      </w:r>
      <w:r w:rsidR="00B8705B">
        <w:rPr>
          <w:sz w:val="24"/>
          <w:szCs w:val="24"/>
        </w:rPr>
        <w:t>е</w:t>
      </w:r>
      <w:r w:rsidRPr="003E2201">
        <w:rPr>
          <w:sz w:val="24"/>
          <w:szCs w:val="24"/>
        </w:rPr>
        <w:t xml:space="preserve">т собой </w:t>
      </w:r>
      <w:r w:rsidR="00EE0F44" w:rsidRPr="003E2201">
        <w:rPr>
          <w:sz w:val="24"/>
          <w:szCs w:val="24"/>
        </w:rPr>
        <w:t xml:space="preserve">показатель потребности в </w:t>
      </w:r>
      <w:r w:rsidRPr="003E2201">
        <w:rPr>
          <w:sz w:val="24"/>
          <w:szCs w:val="24"/>
        </w:rPr>
        <w:t>денежных средств</w:t>
      </w:r>
      <w:r w:rsidR="00EE0F44" w:rsidRPr="003E2201">
        <w:rPr>
          <w:sz w:val="24"/>
          <w:szCs w:val="24"/>
        </w:rPr>
        <w:t>ах</w:t>
      </w:r>
      <w:r w:rsidRPr="003E2201">
        <w:rPr>
          <w:sz w:val="24"/>
          <w:szCs w:val="24"/>
        </w:rPr>
        <w:t xml:space="preserve">, </w:t>
      </w:r>
      <w:r w:rsidR="00EE0F44" w:rsidRPr="003E2201">
        <w:rPr>
          <w:sz w:val="24"/>
          <w:szCs w:val="24"/>
        </w:rPr>
        <w:t xml:space="preserve">необходимых </w:t>
      </w:r>
      <w:r w:rsidRPr="003E2201">
        <w:rPr>
          <w:sz w:val="24"/>
          <w:szCs w:val="24"/>
        </w:rPr>
        <w:t xml:space="preserve">для возведения объектов здравоохранения, </w:t>
      </w:r>
      <w:r w:rsidR="00EE0F44" w:rsidRPr="003E2201">
        <w:rPr>
          <w:sz w:val="24"/>
          <w:szCs w:val="24"/>
        </w:rPr>
        <w:t xml:space="preserve">рассчитанный </w:t>
      </w:r>
      <w:r w:rsidRPr="003E2201">
        <w:rPr>
          <w:sz w:val="24"/>
          <w:szCs w:val="24"/>
        </w:rPr>
        <w:t xml:space="preserve">на установленную единицу измерения </w:t>
      </w:r>
      <w:r w:rsidR="00CF584F" w:rsidRPr="003E2201">
        <w:rPr>
          <w:sz w:val="24"/>
          <w:szCs w:val="24"/>
        </w:rPr>
        <w:br/>
      </w:r>
      <w:r w:rsidRPr="003E2201">
        <w:rPr>
          <w:sz w:val="24"/>
          <w:szCs w:val="24"/>
        </w:rPr>
        <w:t xml:space="preserve">(1 койко-место, 1 посещение в смену, </w:t>
      </w:r>
      <w:r w:rsidRPr="003E2201">
        <w:rPr>
          <w:bCs/>
          <w:sz w:val="24"/>
          <w:szCs w:val="24"/>
        </w:rPr>
        <w:t>1 вызов в сутки</w:t>
      </w:r>
      <w:r w:rsidRPr="003E2201">
        <w:rPr>
          <w:sz w:val="24"/>
          <w:szCs w:val="24"/>
        </w:rPr>
        <w:t>).</w:t>
      </w:r>
    </w:p>
    <w:p w14:paraId="314B7913" w14:textId="77777777" w:rsidR="005371C9" w:rsidRPr="003E2201" w:rsidRDefault="005371C9" w:rsidP="008B424D">
      <w:pPr>
        <w:pStyle w:val="21"/>
        <w:numPr>
          <w:ilvl w:val="0"/>
          <w:numId w:val="27"/>
        </w:numPr>
        <w:tabs>
          <w:tab w:val="clear" w:pos="284"/>
          <w:tab w:val="clear" w:pos="567"/>
        </w:tabs>
        <w:suppressAutoHyphens/>
        <w:ind w:left="0" w:firstLine="425"/>
        <w:rPr>
          <w:sz w:val="24"/>
          <w:szCs w:val="24"/>
        </w:rPr>
      </w:pPr>
      <w:r w:rsidRPr="003E2201">
        <w:rPr>
          <w:sz w:val="24"/>
          <w:szCs w:val="24"/>
        </w:rPr>
        <w:t>Сборник состоит из двух отделов:</w:t>
      </w:r>
    </w:p>
    <w:p w14:paraId="37709D67" w14:textId="77777777" w:rsidR="005371C9" w:rsidRPr="003E2201" w:rsidRDefault="005371C9" w:rsidP="00DC51A8">
      <w:pPr>
        <w:pStyle w:val="21"/>
        <w:shd w:val="clear" w:color="auto" w:fill="FFFFFF" w:themeFill="background1"/>
        <w:tabs>
          <w:tab w:val="clear" w:pos="284"/>
          <w:tab w:val="clear" w:pos="567"/>
          <w:tab w:val="clear" w:pos="851"/>
        </w:tabs>
        <w:suppressAutoHyphens/>
        <w:ind w:left="426" w:firstLine="0"/>
        <w:rPr>
          <w:sz w:val="24"/>
          <w:szCs w:val="24"/>
        </w:rPr>
      </w:pPr>
      <w:r w:rsidRPr="003E2201">
        <w:rPr>
          <w:sz w:val="24"/>
          <w:szCs w:val="24"/>
        </w:rPr>
        <w:t>Отдел 1. Показатели укрупненного норматива</w:t>
      </w:r>
      <w:r w:rsidR="00B938F5" w:rsidRPr="003E2201">
        <w:rPr>
          <w:sz w:val="24"/>
          <w:szCs w:val="24"/>
        </w:rPr>
        <w:t xml:space="preserve"> цены</w:t>
      </w:r>
      <w:r w:rsidRPr="003E2201">
        <w:rPr>
          <w:sz w:val="24"/>
          <w:szCs w:val="24"/>
        </w:rPr>
        <w:t xml:space="preserve"> </w:t>
      </w:r>
      <w:r w:rsidR="003549E2" w:rsidRPr="003E2201">
        <w:rPr>
          <w:sz w:val="24"/>
          <w:szCs w:val="24"/>
        </w:rPr>
        <w:t>строительства.</w:t>
      </w:r>
    </w:p>
    <w:p w14:paraId="7653478A"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 xml:space="preserve">Отдел 2. </w:t>
      </w:r>
      <w:r w:rsidR="00AD5540" w:rsidRPr="003E2201">
        <w:rPr>
          <w:sz w:val="24"/>
          <w:szCs w:val="24"/>
        </w:rPr>
        <w:t>Дополнительная информация</w:t>
      </w:r>
      <w:r w:rsidRPr="003E2201">
        <w:rPr>
          <w:sz w:val="24"/>
          <w:szCs w:val="24"/>
        </w:rPr>
        <w:t>.</w:t>
      </w:r>
    </w:p>
    <w:p w14:paraId="73EC7224" w14:textId="77777777" w:rsidR="005371C9" w:rsidRPr="003E2201" w:rsidRDefault="005371C9" w:rsidP="008B424D">
      <w:pPr>
        <w:numPr>
          <w:ilvl w:val="0"/>
          <w:numId w:val="27"/>
        </w:numPr>
        <w:tabs>
          <w:tab w:val="left" w:pos="851"/>
        </w:tabs>
        <w:suppressAutoHyphens/>
        <w:ind w:left="0" w:firstLine="425"/>
        <w:jc w:val="both"/>
        <w:rPr>
          <w:sz w:val="24"/>
          <w:szCs w:val="24"/>
        </w:rPr>
      </w:pPr>
      <w:r w:rsidRPr="003E2201">
        <w:rPr>
          <w:sz w:val="24"/>
          <w:szCs w:val="24"/>
        </w:rPr>
        <w:t>В сборнике предусмотрены показатели НЦС по следующей номенклатуре:</w:t>
      </w:r>
    </w:p>
    <w:p w14:paraId="50E3B667"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1. Больницы.</w:t>
      </w:r>
    </w:p>
    <w:p w14:paraId="4AD979D7"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2. Лечебные корпуса.</w:t>
      </w:r>
    </w:p>
    <w:p w14:paraId="14240094"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3. Диспансеры.</w:t>
      </w:r>
    </w:p>
    <w:p w14:paraId="4436EE94"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4. Поликлиники.</w:t>
      </w:r>
    </w:p>
    <w:p w14:paraId="0A6B822E"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5. Перинатальные центры.</w:t>
      </w:r>
    </w:p>
    <w:p w14:paraId="596DCD17"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6. Амбулатории.</w:t>
      </w:r>
    </w:p>
    <w:p w14:paraId="6461D5E7"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7. Станции скорой медицинской помощи.</w:t>
      </w:r>
    </w:p>
    <w:p w14:paraId="1857E400" w14:textId="77777777" w:rsidR="005371C9"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8. Здания домов для престарелых и инвалидов.</w:t>
      </w:r>
    </w:p>
    <w:p w14:paraId="016A8608" w14:textId="341EF13F" w:rsidR="00DC51A8" w:rsidRPr="003E2201" w:rsidRDefault="005371C9" w:rsidP="006E7798">
      <w:pPr>
        <w:pStyle w:val="21"/>
        <w:tabs>
          <w:tab w:val="clear" w:pos="284"/>
          <w:tab w:val="clear" w:pos="567"/>
          <w:tab w:val="clear" w:pos="851"/>
        </w:tabs>
        <w:suppressAutoHyphens/>
        <w:ind w:left="426" w:firstLine="0"/>
        <w:rPr>
          <w:sz w:val="24"/>
          <w:szCs w:val="24"/>
        </w:rPr>
      </w:pPr>
      <w:r w:rsidRPr="003E2201">
        <w:rPr>
          <w:sz w:val="24"/>
          <w:szCs w:val="24"/>
        </w:rPr>
        <w:t>Раздел 9. Фельдшерско-акушерские пункты.</w:t>
      </w:r>
    </w:p>
    <w:p w14:paraId="4EBBF551" w14:textId="0A247D42" w:rsidR="009A0299" w:rsidRDefault="009A0299" w:rsidP="008B424D">
      <w:pPr>
        <w:numPr>
          <w:ilvl w:val="0"/>
          <w:numId w:val="27"/>
        </w:numPr>
        <w:tabs>
          <w:tab w:val="left" w:pos="851"/>
        </w:tabs>
        <w:suppressAutoHyphens/>
        <w:ind w:left="0" w:firstLine="425"/>
        <w:jc w:val="both"/>
        <w:rPr>
          <w:sz w:val="24"/>
          <w:szCs w:val="24"/>
        </w:rPr>
      </w:pPr>
      <w:r w:rsidRPr="003E2201">
        <w:rPr>
          <w:sz w:val="24"/>
          <w:szCs w:val="24"/>
        </w:rPr>
        <w:lastRenderedPageBreak/>
        <w:t>Показатели НЦС разработаны для объектов капитального строительства, отвечающих градостроительным и объемно-планировочным требованиям, предъявляемым к современным объектам, и обеспечивающих оптимальный уровень комфорта</w:t>
      </w:r>
      <w:r>
        <w:rPr>
          <w:sz w:val="24"/>
          <w:szCs w:val="24"/>
        </w:rPr>
        <w:t>.</w:t>
      </w:r>
    </w:p>
    <w:p w14:paraId="2219CF69" w14:textId="6BB77D8C" w:rsidR="00DC51A8" w:rsidRPr="003E2201" w:rsidRDefault="00DC51A8" w:rsidP="008B424D">
      <w:pPr>
        <w:numPr>
          <w:ilvl w:val="0"/>
          <w:numId w:val="27"/>
        </w:numPr>
        <w:tabs>
          <w:tab w:val="left" w:pos="851"/>
        </w:tabs>
        <w:suppressAutoHyphens/>
        <w:ind w:left="0" w:firstLine="425"/>
        <w:jc w:val="both"/>
        <w:rPr>
          <w:sz w:val="24"/>
          <w:szCs w:val="24"/>
        </w:rPr>
      </w:pPr>
      <w:r w:rsidRPr="003E2201">
        <w:rPr>
          <w:sz w:val="24"/>
          <w:szCs w:val="24"/>
        </w:rPr>
        <w:t xml:space="preserve">Показатели НЦС разработаны на основе ресурсных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940EDB">
        <w:rPr>
          <w:sz w:val="24"/>
          <w:szCs w:val="24"/>
        </w:rPr>
        <w:br/>
      </w:r>
      <w:r w:rsidRPr="003E2201">
        <w:rPr>
          <w:sz w:val="24"/>
          <w:szCs w:val="24"/>
        </w:rPr>
        <w:t>и иными обязательными требованиями, установленными законодательством Российской Федерации.</w:t>
      </w:r>
    </w:p>
    <w:p w14:paraId="0DF12B27" w14:textId="79584D81" w:rsidR="00DC51A8" w:rsidRPr="003E2201" w:rsidRDefault="00DC51A8" w:rsidP="008B424D">
      <w:pPr>
        <w:numPr>
          <w:ilvl w:val="0"/>
          <w:numId w:val="27"/>
        </w:numPr>
        <w:tabs>
          <w:tab w:val="left" w:pos="851"/>
        </w:tabs>
        <w:suppressAutoHyphens/>
        <w:ind w:left="0" w:firstLine="425"/>
        <w:jc w:val="both"/>
        <w:rPr>
          <w:sz w:val="24"/>
          <w:szCs w:val="24"/>
        </w:rPr>
      </w:pPr>
      <w:r w:rsidRPr="003E2201">
        <w:rPr>
          <w:sz w:val="24"/>
          <w:szCs w:val="24"/>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B8705B">
        <w:rPr>
          <w:sz w:val="24"/>
          <w:szCs w:val="24"/>
        </w:rPr>
        <w:t>ов</w:t>
      </w:r>
      <w:r w:rsidRPr="003E2201">
        <w:rPr>
          <w:sz w:val="24"/>
          <w:szCs w:val="24"/>
        </w:rPr>
        <w:t xml:space="preserve"> в нормальных (стандартных) условиях, не осложненных внешними факторами в объеме, приведенном в Отделе 2 настоящего сборника, </w:t>
      </w:r>
      <w:r w:rsidR="00940EDB">
        <w:rPr>
          <w:sz w:val="24"/>
          <w:szCs w:val="24"/>
        </w:rPr>
        <w:br/>
      </w:r>
      <w:r w:rsidRPr="003E2201">
        <w:rPr>
          <w:sz w:val="24"/>
          <w:szCs w:val="24"/>
        </w:rPr>
        <w:t>а также в положениях технической части</w:t>
      </w:r>
      <w:r w:rsidR="00915BB8">
        <w:rPr>
          <w:sz w:val="24"/>
          <w:szCs w:val="24"/>
        </w:rPr>
        <w:t xml:space="preserve"> настоящего сборника</w:t>
      </w:r>
      <w:r w:rsidRPr="003E2201">
        <w:rPr>
          <w:sz w:val="24"/>
          <w:szCs w:val="24"/>
        </w:rPr>
        <w:t>.</w:t>
      </w:r>
    </w:p>
    <w:p w14:paraId="695D65ED" w14:textId="347867B6" w:rsidR="00DC51A8" w:rsidRPr="003E2201" w:rsidRDefault="00DC51A8" w:rsidP="008B424D">
      <w:pPr>
        <w:numPr>
          <w:ilvl w:val="0"/>
          <w:numId w:val="27"/>
        </w:numPr>
        <w:tabs>
          <w:tab w:val="left" w:pos="851"/>
        </w:tabs>
        <w:suppressAutoHyphens/>
        <w:ind w:left="0" w:firstLine="425"/>
        <w:jc w:val="both"/>
        <w:rPr>
          <w:sz w:val="24"/>
          <w:szCs w:val="24"/>
        </w:rPr>
      </w:pPr>
      <w:r w:rsidRPr="003E2201">
        <w:rPr>
          <w:sz w:val="24"/>
          <w:szCs w:val="24"/>
        </w:rPr>
        <w:t>Характеристики конструктивных, технологических, объемно-планировочных решений, учтенных в показателях НЦС, приводятся в Отделе 2 настоящего сборника.</w:t>
      </w:r>
    </w:p>
    <w:p w14:paraId="33E5D955" w14:textId="4BA25290" w:rsidR="00DC51A8" w:rsidRPr="003E2201" w:rsidRDefault="00DC51A8" w:rsidP="008B424D">
      <w:pPr>
        <w:numPr>
          <w:ilvl w:val="0"/>
          <w:numId w:val="27"/>
        </w:numPr>
        <w:tabs>
          <w:tab w:val="left" w:pos="851"/>
        </w:tabs>
        <w:suppressAutoHyphens/>
        <w:ind w:left="0" w:firstLine="425"/>
        <w:jc w:val="both"/>
        <w:rPr>
          <w:sz w:val="24"/>
          <w:szCs w:val="24"/>
        </w:rPr>
      </w:pPr>
      <w:r w:rsidRPr="003E2201">
        <w:rPr>
          <w:sz w:val="24"/>
          <w:szCs w:val="24"/>
        </w:rPr>
        <w:t>В случаях если конструктивные, технологические, объемно-планировочные решения объекта капитального строительства</w:t>
      </w:r>
      <w:r w:rsidR="00D52852" w:rsidRPr="003E2201">
        <w:rPr>
          <w:sz w:val="24"/>
          <w:szCs w:val="24"/>
        </w:rPr>
        <w:t>,</w:t>
      </w:r>
      <w:r w:rsidRPr="003E2201">
        <w:rPr>
          <w:sz w:val="24"/>
          <w:szCs w:val="24"/>
        </w:rPr>
        <w:t xml:space="preserve"> </w:t>
      </w:r>
      <w:r w:rsidR="00D52852" w:rsidRPr="003E2201">
        <w:rPr>
          <w:sz w:val="24"/>
          <w:szCs w:val="24"/>
        </w:rPr>
        <w:t xml:space="preserve">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w:t>
      </w:r>
      <w:r w:rsidRPr="003E2201">
        <w:rPr>
          <w:sz w:val="24"/>
          <w:szCs w:val="24"/>
        </w:rPr>
        <w:t xml:space="preserve">отличаются от решений, предусмотренных для соответствующего показателя в Отделе 2 </w:t>
      </w:r>
      <w:r w:rsidR="00D52852" w:rsidRPr="003E2201">
        <w:rPr>
          <w:sz w:val="24"/>
          <w:szCs w:val="24"/>
        </w:rPr>
        <w:t xml:space="preserve">настоящего </w:t>
      </w:r>
      <w:r w:rsidRPr="003E2201">
        <w:rPr>
          <w:sz w:val="24"/>
          <w:szCs w:val="24"/>
        </w:rPr>
        <w:t xml:space="preserve">сборника, и такие отличия не могут быть учтены применением поправочных коэффициентов, включенных в настоящий сборник, </w:t>
      </w:r>
      <w:r w:rsidR="009A1502" w:rsidRPr="009A1502">
        <w:rPr>
          <w:sz w:val="24"/>
          <w:szCs w:val="24"/>
        </w:rPr>
        <w:t xml:space="preserve">а также для объектов капитального строительства в городах с населением более 500 тысяч человек, </w:t>
      </w:r>
      <w:r w:rsidRPr="003E2201">
        <w:rPr>
          <w:sz w:val="24"/>
          <w:szCs w:val="24"/>
        </w:rPr>
        <w:t>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D52852" w:rsidRPr="003E2201">
        <w:rPr>
          <w:sz w:val="24"/>
          <w:szCs w:val="24"/>
        </w:rPr>
        <w:t>,</w:t>
      </w:r>
      <w:r w:rsidRPr="003E2201">
        <w:rPr>
          <w:sz w:val="24"/>
          <w:szCs w:val="24"/>
        </w:rPr>
        <w:t xml:space="preserve"> или расчетный метод </w:t>
      </w:r>
      <w:r w:rsidR="00940EDB">
        <w:rPr>
          <w:sz w:val="24"/>
          <w:szCs w:val="24"/>
        </w:rPr>
        <w:br/>
      </w:r>
      <w:r w:rsidRPr="003E2201">
        <w:rPr>
          <w:sz w:val="24"/>
          <w:szCs w:val="24"/>
        </w:rPr>
        <w:t>с использованием сметных нормативов, сведения о которых включены в федеральный реестр сметных нормативов</w:t>
      </w:r>
      <w:r w:rsidR="00D52852" w:rsidRPr="003E2201">
        <w:rPr>
          <w:sz w:val="24"/>
          <w:szCs w:val="24"/>
        </w:rPr>
        <w:t>.</w:t>
      </w:r>
    </w:p>
    <w:p w14:paraId="1B471C95" w14:textId="2D462C2A" w:rsidR="00D52852" w:rsidRPr="003E2201" w:rsidRDefault="00D52852" w:rsidP="008B424D">
      <w:pPr>
        <w:numPr>
          <w:ilvl w:val="0"/>
          <w:numId w:val="27"/>
        </w:numPr>
        <w:tabs>
          <w:tab w:val="left" w:pos="851"/>
        </w:tabs>
        <w:suppressAutoHyphens/>
        <w:ind w:left="0" w:firstLine="425"/>
        <w:jc w:val="both"/>
        <w:rPr>
          <w:sz w:val="24"/>
          <w:szCs w:val="24"/>
        </w:rPr>
      </w:pPr>
      <w:r w:rsidRPr="003E2201">
        <w:rPr>
          <w:sz w:val="24"/>
          <w:szCs w:val="24"/>
        </w:rPr>
        <w:t>Для показателей</w:t>
      </w:r>
      <w:r w:rsidR="00BE34F3">
        <w:rPr>
          <w:sz w:val="24"/>
          <w:szCs w:val="24"/>
        </w:rPr>
        <w:t xml:space="preserve"> НЦС</w:t>
      </w:r>
      <w:r w:rsidRPr="003E2201">
        <w:rPr>
          <w:sz w:val="24"/>
          <w:szCs w:val="24"/>
        </w:rPr>
        <w:t>, по которым в Отделе 2 настоящего сборника отсутствует информация о стоимости фундаментов, и (или) технологического оборудования, и (или) проектно-изыскательских работ, и (или) удельных показателях стоимости строительства здания (сооружения) на 1 м</w:t>
      </w:r>
      <w:r w:rsidRPr="003E2201">
        <w:rPr>
          <w:sz w:val="24"/>
          <w:szCs w:val="24"/>
          <w:vertAlign w:val="superscript"/>
        </w:rPr>
        <w:t>3</w:t>
      </w:r>
      <w:r w:rsidRPr="003E2201">
        <w:rPr>
          <w:sz w:val="24"/>
          <w:szCs w:val="24"/>
        </w:rPr>
        <w:t xml:space="preserve"> и 1 м</w:t>
      </w:r>
      <w:r w:rsidRPr="003E2201">
        <w:rPr>
          <w:sz w:val="24"/>
          <w:szCs w:val="24"/>
          <w:vertAlign w:val="superscript"/>
        </w:rPr>
        <w:t>2</w:t>
      </w:r>
      <w:r w:rsidRPr="003E2201">
        <w:rPr>
          <w:sz w:val="24"/>
          <w:szCs w:val="24"/>
        </w:rPr>
        <w:t xml:space="preserve">, и (или) основных технических характеристиках конструктивных решений и видах работ объекта - 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sidR="0020064C" w:rsidRPr="003E2201">
        <w:rPr>
          <w:sz w:val="24"/>
          <w:szCs w:val="24"/>
        </w:rPr>
        <w:t>показателей НЦС</w:t>
      </w:r>
      <w:r w:rsidRPr="003E2201">
        <w:rPr>
          <w:sz w:val="24"/>
          <w:szCs w:val="24"/>
        </w:rPr>
        <w:t>,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20064C" w:rsidRPr="003E2201">
        <w:rPr>
          <w:sz w:val="24"/>
          <w:szCs w:val="24"/>
        </w:rPr>
        <w:t xml:space="preserve">, </w:t>
      </w:r>
      <w:r w:rsidRPr="003E2201">
        <w:rPr>
          <w:sz w:val="24"/>
          <w:szCs w:val="24"/>
        </w:rPr>
        <w:t xml:space="preserve">или расчетный метод </w:t>
      </w:r>
      <w:r w:rsidR="00940EDB">
        <w:rPr>
          <w:sz w:val="24"/>
          <w:szCs w:val="24"/>
        </w:rPr>
        <w:br/>
      </w:r>
      <w:r w:rsidRPr="003E2201">
        <w:rPr>
          <w:sz w:val="24"/>
          <w:szCs w:val="24"/>
        </w:rPr>
        <w:t>с использованием сметных нормативов, сведения о которых включены в федеральный реестр сметных нормативов</w:t>
      </w:r>
      <w:r w:rsidR="0020064C" w:rsidRPr="003E2201">
        <w:rPr>
          <w:sz w:val="24"/>
          <w:szCs w:val="24"/>
        </w:rPr>
        <w:t>.</w:t>
      </w:r>
    </w:p>
    <w:p w14:paraId="405ECC8A" w14:textId="75823FFC" w:rsidR="0020064C" w:rsidRPr="003E2201" w:rsidRDefault="0020064C" w:rsidP="008B424D">
      <w:pPr>
        <w:numPr>
          <w:ilvl w:val="0"/>
          <w:numId w:val="27"/>
        </w:numPr>
        <w:tabs>
          <w:tab w:val="left" w:pos="851"/>
        </w:tabs>
        <w:suppressAutoHyphens/>
        <w:ind w:left="0" w:firstLine="425"/>
        <w:jc w:val="both"/>
        <w:rPr>
          <w:sz w:val="24"/>
          <w:szCs w:val="24"/>
        </w:rPr>
      </w:pPr>
      <w:r w:rsidRPr="003E2201">
        <w:rPr>
          <w:sz w:val="24"/>
          <w:szCs w:val="24"/>
        </w:rPr>
        <w:t xml:space="preserve">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проектно-изыскательских работ, технологического оборудования, работ по возведению фундаментов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стоимости проектно-изыскательских работ, технологического оборудования, </w:t>
      </w:r>
      <w:r w:rsidRPr="003E2201">
        <w:rPr>
          <w:sz w:val="24"/>
          <w:szCs w:val="24"/>
        </w:rPr>
        <w:lastRenderedPageBreak/>
        <w:t>работ по возведению фундаментов</w:t>
      </w:r>
      <w:r w:rsidR="00915BB8">
        <w:rPr>
          <w:sz w:val="24"/>
          <w:szCs w:val="24"/>
        </w:rPr>
        <w:t xml:space="preserve"> соответственно</w:t>
      </w:r>
      <w:r w:rsidRPr="003E2201">
        <w:rPr>
          <w:sz w:val="24"/>
          <w:szCs w:val="24"/>
        </w:rPr>
        <w:t>, учтенной в показателе НЦС и приведенной</w:t>
      </w:r>
      <w:r w:rsidR="00940EDB">
        <w:rPr>
          <w:sz w:val="24"/>
          <w:szCs w:val="24"/>
        </w:rPr>
        <w:br/>
      </w:r>
      <w:r w:rsidRPr="003E2201">
        <w:rPr>
          <w:sz w:val="24"/>
          <w:szCs w:val="24"/>
        </w:rPr>
        <w:t>в Отделе 2 настоящего сборника.</w:t>
      </w:r>
    </w:p>
    <w:p w14:paraId="29C5F86C" w14:textId="6B8D9987" w:rsidR="00964743" w:rsidRPr="003E2201" w:rsidRDefault="00964743" w:rsidP="008B424D">
      <w:pPr>
        <w:numPr>
          <w:ilvl w:val="0"/>
          <w:numId w:val="27"/>
        </w:numPr>
        <w:tabs>
          <w:tab w:val="left" w:pos="851"/>
        </w:tabs>
        <w:suppressAutoHyphens/>
        <w:ind w:left="0" w:firstLine="425"/>
        <w:jc w:val="both"/>
        <w:rPr>
          <w:sz w:val="24"/>
          <w:szCs w:val="24"/>
        </w:rPr>
      </w:pPr>
      <w:r w:rsidRPr="003E2201">
        <w:rPr>
          <w:sz w:val="24"/>
          <w:szCs w:val="24"/>
        </w:rPr>
        <w:t xml:space="preserve">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 </w:t>
      </w:r>
    </w:p>
    <w:p w14:paraId="169CD97A" w14:textId="6A2BD56F" w:rsidR="00964743" w:rsidRPr="003E2201" w:rsidRDefault="00964743" w:rsidP="008B424D">
      <w:pPr>
        <w:numPr>
          <w:ilvl w:val="0"/>
          <w:numId w:val="27"/>
        </w:numPr>
        <w:tabs>
          <w:tab w:val="left" w:pos="851"/>
        </w:tabs>
        <w:suppressAutoHyphens/>
        <w:ind w:left="0" w:firstLine="425"/>
        <w:jc w:val="both"/>
        <w:rPr>
          <w:sz w:val="24"/>
          <w:szCs w:val="24"/>
        </w:rPr>
      </w:pPr>
      <w:r w:rsidRPr="003E2201">
        <w:rPr>
          <w:sz w:val="24"/>
          <w:szCs w:val="24"/>
        </w:rPr>
        <w:t xml:space="preserve">Показатели НЦС учитывают </w:t>
      </w:r>
      <w:r w:rsidR="00915BB8" w:rsidRPr="003E2201">
        <w:rPr>
          <w:sz w:val="24"/>
          <w:szCs w:val="24"/>
        </w:rPr>
        <w:t>затраты на оплату труда рабочих и эксплуатацию строительных машин (механизмов),</w:t>
      </w:r>
      <w:r w:rsidR="00915BB8">
        <w:rPr>
          <w:sz w:val="24"/>
          <w:szCs w:val="24"/>
        </w:rPr>
        <w:t xml:space="preserve"> </w:t>
      </w:r>
      <w:r w:rsidRPr="003E2201">
        <w:rPr>
          <w:sz w:val="24"/>
          <w:szCs w:val="24"/>
        </w:rPr>
        <w:t>стоимость строительных материал</w:t>
      </w:r>
      <w:r w:rsidR="00915BB8">
        <w:rPr>
          <w:sz w:val="24"/>
          <w:szCs w:val="24"/>
        </w:rPr>
        <w:t xml:space="preserve">ьных ресурсов </w:t>
      </w:r>
      <w:r w:rsidR="00940EDB">
        <w:rPr>
          <w:sz w:val="24"/>
          <w:szCs w:val="24"/>
        </w:rPr>
        <w:br/>
      </w:r>
      <w:r w:rsidR="00915BB8">
        <w:rPr>
          <w:sz w:val="24"/>
          <w:szCs w:val="24"/>
        </w:rPr>
        <w:t>и оборудования</w:t>
      </w:r>
      <w:r w:rsidRPr="003E2201">
        <w:rPr>
          <w:sz w:val="24"/>
          <w:szCs w:val="24"/>
        </w:rPr>
        <w:t xml:space="preserve">,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940EDB">
        <w:rPr>
          <w:sz w:val="24"/>
          <w:szCs w:val="24"/>
        </w:rPr>
        <w:br/>
      </w:r>
      <w:r w:rsidRPr="003E2201">
        <w:rPr>
          <w:sz w:val="24"/>
          <w:szCs w:val="24"/>
        </w:rPr>
        <w:t>на непредвиденные работы и затраты.</w:t>
      </w:r>
    </w:p>
    <w:p w14:paraId="435FB15B" w14:textId="3247C276" w:rsidR="00964743" w:rsidRPr="003E2201" w:rsidRDefault="00964743" w:rsidP="008B424D">
      <w:pPr>
        <w:numPr>
          <w:ilvl w:val="0"/>
          <w:numId w:val="27"/>
        </w:numPr>
        <w:tabs>
          <w:tab w:val="left" w:pos="851"/>
        </w:tabs>
        <w:suppressAutoHyphens/>
        <w:ind w:left="0" w:firstLine="425"/>
        <w:jc w:val="both"/>
        <w:rPr>
          <w:sz w:val="24"/>
          <w:szCs w:val="24"/>
        </w:rPr>
      </w:pPr>
      <w:r w:rsidRPr="003E2201">
        <w:rPr>
          <w:sz w:val="24"/>
          <w:szCs w:val="24"/>
        </w:rPr>
        <w:t xml:space="preserve">Размер денежных средств, связанных с выполнением работ и покрытием затрат, </w:t>
      </w:r>
      <w:r w:rsidRPr="003E2201">
        <w:rPr>
          <w:sz w:val="24"/>
          <w:szCs w:val="24"/>
        </w:rPr>
        <w:br/>
        <w:t>не учтенных в показателях НЦС, рекомендуется определять на основании документов, включенных в федеральный реестр сметных нормативов.</w:t>
      </w:r>
    </w:p>
    <w:p w14:paraId="4B158662" w14:textId="60D02F70" w:rsidR="005371C9" w:rsidRPr="003E2201" w:rsidRDefault="00964743" w:rsidP="00D1675C">
      <w:pPr>
        <w:pStyle w:val="21"/>
        <w:numPr>
          <w:ilvl w:val="0"/>
          <w:numId w:val="27"/>
        </w:numPr>
        <w:tabs>
          <w:tab w:val="clear" w:pos="284"/>
          <w:tab w:val="clear" w:pos="567"/>
        </w:tabs>
        <w:suppressAutoHyphens/>
        <w:ind w:left="0" w:firstLine="425"/>
        <w:rPr>
          <w:sz w:val="24"/>
          <w:szCs w:val="24"/>
        </w:rPr>
      </w:pPr>
      <w:r w:rsidRPr="003E2201">
        <w:rPr>
          <w:sz w:val="24"/>
          <w:szCs w:val="24"/>
        </w:rPr>
        <w:t>П</w:t>
      </w:r>
      <w:r w:rsidR="005371C9" w:rsidRPr="003E2201">
        <w:rPr>
          <w:sz w:val="24"/>
          <w:szCs w:val="24"/>
        </w:rPr>
        <w:t>оказатели НЦС рассчитаны для отдельно стоящего здания, без учета стоимости прочих объектов, расположенных в пределах земельного участка, отведенного под застройку (трансформаторные подстанции, котельные, насосные станции</w:t>
      </w:r>
      <w:r w:rsidR="0042256F" w:rsidRPr="003E2201">
        <w:rPr>
          <w:sz w:val="24"/>
          <w:szCs w:val="24"/>
        </w:rPr>
        <w:t>, наружны</w:t>
      </w:r>
      <w:r w:rsidR="005776C7" w:rsidRPr="003E2201">
        <w:rPr>
          <w:sz w:val="24"/>
          <w:szCs w:val="24"/>
        </w:rPr>
        <w:t>е</w:t>
      </w:r>
      <w:r w:rsidR="0042256F" w:rsidRPr="003E2201">
        <w:rPr>
          <w:sz w:val="24"/>
          <w:szCs w:val="24"/>
        </w:rPr>
        <w:t xml:space="preserve"> инженерны</w:t>
      </w:r>
      <w:r w:rsidR="005776C7" w:rsidRPr="003E2201">
        <w:rPr>
          <w:sz w:val="24"/>
          <w:szCs w:val="24"/>
        </w:rPr>
        <w:t>е</w:t>
      </w:r>
      <w:r w:rsidR="0042256F" w:rsidRPr="003E2201">
        <w:rPr>
          <w:sz w:val="24"/>
          <w:szCs w:val="24"/>
        </w:rPr>
        <w:t xml:space="preserve"> сет</w:t>
      </w:r>
      <w:r w:rsidR="005776C7" w:rsidRPr="003E2201">
        <w:rPr>
          <w:sz w:val="24"/>
          <w:szCs w:val="24"/>
        </w:rPr>
        <w:t>и</w:t>
      </w:r>
      <w:r w:rsidR="0042256F" w:rsidRPr="003E2201">
        <w:rPr>
          <w:sz w:val="24"/>
          <w:szCs w:val="24"/>
        </w:rPr>
        <w:t>, благоустройств</w:t>
      </w:r>
      <w:r w:rsidR="005776C7" w:rsidRPr="003E2201">
        <w:rPr>
          <w:sz w:val="24"/>
          <w:szCs w:val="24"/>
        </w:rPr>
        <w:t>о</w:t>
      </w:r>
      <w:r w:rsidR="0042256F" w:rsidRPr="003E2201">
        <w:rPr>
          <w:sz w:val="24"/>
          <w:szCs w:val="24"/>
        </w:rPr>
        <w:t xml:space="preserve"> территории и т.п.).</w:t>
      </w:r>
    </w:p>
    <w:p w14:paraId="13D12DDA" w14:textId="5A75F82B" w:rsidR="00147AE5" w:rsidRPr="003E2201" w:rsidRDefault="00D53F78" w:rsidP="008B424D">
      <w:pPr>
        <w:numPr>
          <w:ilvl w:val="0"/>
          <w:numId w:val="27"/>
        </w:numPr>
        <w:tabs>
          <w:tab w:val="left" w:pos="851"/>
        </w:tabs>
        <w:suppressAutoHyphens/>
        <w:ind w:left="0" w:firstLine="425"/>
        <w:jc w:val="both"/>
        <w:rPr>
          <w:sz w:val="24"/>
          <w:szCs w:val="24"/>
        </w:rPr>
      </w:pPr>
      <w:r>
        <w:rPr>
          <w:sz w:val="24"/>
          <w:szCs w:val="24"/>
        </w:rPr>
        <w:t>П</w:t>
      </w:r>
      <w:r w:rsidRPr="003E2201">
        <w:rPr>
          <w:sz w:val="24"/>
          <w:szCs w:val="24"/>
        </w:rPr>
        <w:t>оказателя</w:t>
      </w:r>
      <w:r>
        <w:rPr>
          <w:sz w:val="24"/>
          <w:szCs w:val="24"/>
        </w:rPr>
        <w:t>ми</w:t>
      </w:r>
      <w:r w:rsidRPr="003E2201">
        <w:rPr>
          <w:sz w:val="24"/>
          <w:szCs w:val="24"/>
        </w:rPr>
        <w:t xml:space="preserve"> НЦС </w:t>
      </w:r>
      <w:r>
        <w:rPr>
          <w:sz w:val="24"/>
          <w:szCs w:val="24"/>
        </w:rPr>
        <w:t xml:space="preserve">предусмотрены </w:t>
      </w:r>
      <w:r w:rsidRPr="001E0239">
        <w:rPr>
          <w:sz w:val="24"/>
          <w:szCs w:val="24"/>
        </w:rPr>
        <w:t>конструктивные решения, обеспечивающие использование объектов маломобильными группами населения</w:t>
      </w:r>
      <w:r w:rsidR="00147AE5" w:rsidRPr="003E2201">
        <w:rPr>
          <w:sz w:val="24"/>
          <w:szCs w:val="24"/>
        </w:rPr>
        <w:t>.</w:t>
      </w:r>
    </w:p>
    <w:p w14:paraId="5AD8CC46" w14:textId="217D27D3" w:rsidR="005371C9" w:rsidRPr="003E2201" w:rsidRDefault="00F62BB1" w:rsidP="00DC51A8">
      <w:pPr>
        <w:pStyle w:val="21"/>
        <w:numPr>
          <w:ilvl w:val="0"/>
          <w:numId w:val="27"/>
        </w:numPr>
        <w:tabs>
          <w:tab w:val="clear" w:pos="284"/>
          <w:tab w:val="clear" w:pos="567"/>
        </w:tabs>
        <w:suppressAutoHyphens/>
        <w:ind w:left="0" w:firstLine="425"/>
        <w:rPr>
          <w:sz w:val="24"/>
          <w:szCs w:val="24"/>
        </w:rPr>
      </w:pPr>
      <w:r w:rsidRPr="003E2201">
        <w:rPr>
          <w:sz w:val="24"/>
          <w:szCs w:val="24"/>
        </w:rPr>
        <w:t xml:space="preserve"> В показателях НЦС учтена стоимость электрической энергии от постоянных источников, если иное не указано в Отделе 2 настоящего сборника.</w:t>
      </w:r>
    </w:p>
    <w:p w14:paraId="4FC13187" w14:textId="61A19D30" w:rsidR="00DD0538" w:rsidRDefault="00DD0538" w:rsidP="00200B4F">
      <w:pPr>
        <w:numPr>
          <w:ilvl w:val="0"/>
          <w:numId w:val="27"/>
        </w:numPr>
        <w:tabs>
          <w:tab w:val="left" w:pos="851"/>
        </w:tabs>
        <w:suppressAutoHyphens/>
        <w:ind w:left="0" w:firstLine="425"/>
        <w:jc w:val="both"/>
        <w:rPr>
          <w:sz w:val="24"/>
          <w:szCs w:val="24"/>
        </w:rPr>
      </w:pPr>
      <w:r w:rsidRPr="003E2201">
        <w:rPr>
          <w:sz w:val="24"/>
          <w:szCs w:val="24"/>
        </w:rPr>
        <w:t>Показателями НЦС учтены затраты на вывоз излишков грунта за пределы строительной площадки на расстояние 10 км без его размещения. Расходы на вывоз грунта на расстояние сверх учтенного в показателях НЦС учитываются дополнительно</w:t>
      </w:r>
      <w:r>
        <w:rPr>
          <w:sz w:val="24"/>
          <w:szCs w:val="24"/>
        </w:rPr>
        <w:t>.</w:t>
      </w:r>
    </w:p>
    <w:p w14:paraId="69A559B8" w14:textId="4195F3CA" w:rsidR="00DF60AA" w:rsidRPr="003E2201" w:rsidRDefault="00964743" w:rsidP="00200B4F">
      <w:pPr>
        <w:numPr>
          <w:ilvl w:val="0"/>
          <w:numId w:val="27"/>
        </w:numPr>
        <w:tabs>
          <w:tab w:val="left" w:pos="851"/>
        </w:tabs>
        <w:suppressAutoHyphens/>
        <w:ind w:left="0" w:firstLine="425"/>
        <w:jc w:val="both"/>
        <w:rPr>
          <w:sz w:val="24"/>
          <w:szCs w:val="24"/>
        </w:rPr>
      </w:pPr>
      <w:r w:rsidRPr="003E2201">
        <w:rPr>
          <w:sz w:val="24"/>
          <w:szCs w:val="24"/>
        </w:rPr>
        <w:t>Показатели</w:t>
      </w:r>
      <w:r w:rsidR="00DF60AA" w:rsidRPr="003E2201">
        <w:rPr>
          <w:sz w:val="24"/>
          <w:szCs w:val="24"/>
        </w:rPr>
        <w:t xml:space="preserve"> </w:t>
      </w:r>
      <w:r w:rsidRPr="003E2201">
        <w:rPr>
          <w:sz w:val="24"/>
          <w:szCs w:val="24"/>
        </w:rPr>
        <w:t>т</w:t>
      </w:r>
      <w:r w:rsidR="00DF60AA" w:rsidRPr="003E2201">
        <w:rPr>
          <w:sz w:val="24"/>
          <w:szCs w:val="24"/>
        </w:rPr>
        <w:t>аблицы 04-01-002 «Детские больницы» предусматривают стационарное лечение детей трех лет и старше с палатами без круглосуточного пребывания с матерью.</w:t>
      </w:r>
    </w:p>
    <w:p w14:paraId="076FD099" w14:textId="77777777" w:rsidR="00DF60AA" w:rsidRPr="003E2201" w:rsidRDefault="00DF60AA" w:rsidP="00200B4F">
      <w:pPr>
        <w:numPr>
          <w:ilvl w:val="0"/>
          <w:numId w:val="27"/>
        </w:numPr>
        <w:tabs>
          <w:tab w:val="left" w:pos="851"/>
        </w:tabs>
        <w:suppressAutoHyphens/>
        <w:ind w:left="0" w:firstLine="425"/>
        <w:jc w:val="both"/>
        <w:rPr>
          <w:sz w:val="24"/>
          <w:szCs w:val="24"/>
        </w:rPr>
      </w:pPr>
      <w:r w:rsidRPr="003E2201">
        <w:rPr>
          <w:sz w:val="24"/>
          <w:szCs w:val="24"/>
        </w:rPr>
        <w:t>Показателем 04-04-002-02 «Детские поликлиники на 200 посещений в смену» при необходимости, дополнительно могут быть учтены следующие структурные подразделения:</w:t>
      </w:r>
    </w:p>
    <w:p w14:paraId="67A22E82" w14:textId="77777777" w:rsidR="00DF60AA" w:rsidRPr="003E2201" w:rsidRDefault="00DF60AA" w:rsidP="00200B4F">
      <w:pPr>
        <w:pStyle w:val="21"/>
        <w:numPr>
          <w:ilvl w:val="0"/>
          <w:numId w:val="32"/>
        </w:numPr>
        <w:tabs>
          <w:tab w:val="clear" w:pos="284"/>
        </w:tabs>
        <w:suppressAutoHyphens/>
        <w:ind w:left="0" w:firstLine="360"/>
        <w:rPr>
          <w:sz w:val="24"/>
          <w:szCs w:val="24"/>
        </w:rPr>
      </w:pPr>
      <w:r w:rsidRPr="003E2201">
        <w:rPr>
          <w:sz w:val="24"/>
          <w:szCs w:val="24"/>
        </w:rPr>
        <w:t>кабинет флюорографии и 2 кабинета УЗИ (абдоминальная диагностика и допплерография);</w:t>
      </w:r>
    </w:p>
    <w:p w14:paraId="53DF2284" w14:textId="77777777" w:rsidR="00DF60AA" w:rsidRPr="003E2201" w:rsidRDefault="00DF60AA" w:rsidP="00200B4F">
      <w:pPr>
        <w:pStyle w:val="21"/>
        <w:numPr>
          <w:ilvl w:val="0"/>
          <w:numId w:val="32"/>
        </w:numPr>
        <w:tabs>
          <w:tab w:val="clear" w:pos="284"/>
        </w:tabs>
        <w:suppressAutoHyphens/>
        <w:ind w:left="0" w:firstLine="360"/>
        <w:rPr>
          <w:sz w:val="24"/>
          <w:szCs w:val="24"/>
        </w:rPr>
      </w:pPr>
      <w:r w:rsidRPr="003E2201">
        <w:rPr>
          <w:sz w:val="24"/>
          <w:szCs w:val="24"/>
        </w:rPr>
        <w:t>отделение дневного стационара;</w:t>
      </w:r>
    </w:p>
    <w:p w14:paraId="323C145F" w14:textId="77777777" w:rsidR="00DF60AA" w:rsidRPr="003E2201" w:rsidRDefault="00DF60AA" w:rsidP="00200B4F">
      <w:pPr>
        <w:pStyle w:val="21"/>
        <w:numPr>
          <w:ilvl w:val="0"/>
          <w:numId w:val="32"/>
        </w:numPr>
        <w:tabs>
          <w:tab w:val="clear" w:pos="284"/>
        </w:tabs>
        <w:suppressAutoHyphens/>
        <w:ind w:left="0" w:firstLine="360"/>
        <w:rPr>
          <w:sz w:val="24"/>
          <w:szCs w:val="24"/>
        </w:rPr>
      </w:pPr>
      <w:r w:rsidRPr="003E2201">
        <w:rPr>
          <w:sz w:val="24"/>
          <w:szCs w:val="24"/>
        </w:rPr>
        <w:t>центральное стерилизационное отделение;</w:t>
      </w:r>
    </w:p>
    <w:p w14:paraId="74278112" w14:textId="2EA7E57B" w:rsidR="0058502B" w:rsidRPr="003E2201" w:rsidRDefault="00462379" w:rsidP="008B424D">
      <w:pPr>
        <w:numPr>
          <w:ilvl w:val="0"/>
          <w:numId w:val="27"/>
        </w:numPr>
        <w:tabs>
          <w:tab w:val="left" w:pos="851"/>
        </w:tabs>
        <w:suppressAutoHyphens/>
        <w:ind w:left="0" w:firstLine="425"/>
        <w:jc w:val="both"/>
        <w:rPr>
          <w:sz w:val="24"/>
          <w:szCs w:val="24"/>
        </w:rPr>
      </w:pPr>
      <w:r w:rsidRPr="003E2201">
        <w:rPr>
          <w:sz w:val="24"/>
          <w:szCs w:val="24"/>
        </w:rPr>
        <w:t xml:space="preserve">При строительстве объектов в </w:t>
      </w:r>
      <w:r w:rsidR="004C521F">
        <w:rPr>
          <w:sz w:val="24"/>
          <w:szCs w:val="24"/>
        </w:rPr>
        <w:t xml:space="preserve">стесненных </w:t>
      </w:r>
      <w:r w:rsidRPr="003E2201">
        <w:rPr>
          <w:sz w:val="24"/>
          <w:szCs w:val="24"/>
        </w:rPr>
        <w:t>условиях застро</w:t>
      </w:r>
      <w:r w:rsidR="004C521F">
        <w:rPr>
          <w:sz w:val="24"/>
          <w:szCs w:val="24"/>
        </w:rPr>
        <w:t xml:space="preserve">енной части </w:t>
      </w:r>
      <w:r w:rsidR="002D0761">
        <w:rPr>
          <w:sz w:val="24"/>
          <w:szCs w:val="24"/>
        </w:rPr>
        <w:t xml:space="preserve">городов </w:t>
      </w:r>
      <w:r w:rsidR="00940EDB">
        <w:rPr>
          <w:sz w:val="24"/>
          <w:szCs w:val="24"/>
        </w:rPr>
        <w:br/>
      </w:r>
      <w:r w:rsidRPr="003E2201">
        <w:rPr>
          <w:sz w:val="24"/>
          <w:szCs w:val="24"/>
        </w:rPr>
        <w:t xml:space="preserve">к показателям НЦС применяется коэффициент </w:t>
      </w:r>
      <w:r w:rsidR="00573A05" w:rsidRPr="003E2201">
        <w:rPr>
          <w:sz w:val="24"/>
          <w:szCs w:val="24"/>
        </w:rPr>
        <w:t>1,06</w:t>
      </w:r>
      <w:r w:rsidR="005371C9" w:rsidRPr="003E2201">
        <w:rPr>
          <w:sz w:val="24"/>
          <w:szCs w:val="24"/>
        </w:rPr>
        <w:t>.</w:t>
      </w:r>
    </w:p>
    <w:p w14:paraId="783F5E69" w14:textId="7A1B7792" w:rsidR="00034699" w:rsidRPr="003E2201" w:rsidRDefault="00034699" w:rsidP="008B424D">
      <w:pPr>
        <w:numPr>
          <w:ilvl w:val="0"/>
          <w:numId w:val="27"/>
        </w:numPr>
        <w:tabs>
          <w:tab w:val="left" w:pos="851"/>
        </w:tabs>
        <w:suppressAutoHyphens/>
        <w:ind w:left="0" w:firstLine="425"/>
        <w:jc w:val="both"/>
        <w:rPr>
          <w:sz w:val="24"/>
          <w:szCs w:val="24"/>
        </w:rPr>
      </w:pPr>
      <w:r w:rsidRPr="003E2201">
        <w:rPr>
          <w:sz w:val="24"/>
          <w:szCs w:val="24"/>
        </w:rPr>
        <w:t xml:space="preserve">Переход от цен базового района (Московская область) к уровню цен субъектов Российской Федерации осуществляется путем применения к показателю НЦС коэффициентов, приведенных </w:t>
      </w:r>
      <w:r w:rsidR="00940EDB">
        <w:rPr>
          <w:sz w:val="24"/>
          <w:szCs w:val="24"/>
        </w:rPr>
        <w:br/>
      </w:r>
      <w:r w:rsidRPr="003E2201">
        <w:rPr>
          <w:sz w:val="24"/>
          <w:szCs w:val="24"/>
        </w:rPr>
        <w:t xml:space="preserve">в </w:t>
      </w:r>
      <w:r w:rsidR="002D0761">
        <w:rPr>
          <w:sz w:val="24"/>
          <w:szCs w:val="24"/>
        </w:rPr>
        <w:t>Т</w:t>
      </w:r>
      <w:r w:rsidRPr="003E2201">
        <w:rPr>
          <w:sz w:val="24"/>
          <w:szCs w:val="24"/>
        </w:rPr>
        <w:t xml:space="preserve">аблице </w:t>
      </w:r>
      <w:r w:rsidR="00A76758" w:rsidRPr="003E2201">
        <w:rPr>
          <w:sz w:val="24"/>
          <w:szCs w:val="24"/>
        </w:rPr>
        <w:t>1</w:t>
      </w:r>
      <w:r w:rsidRPr="003E2201">
        <w:rPr>
          <w:sz w:val="24"/>
          <w:szCs w:val="24"/>
        </w:rPr>
        <w:t>.</w:t>
      </w:r>
    </w:p>
    <w:p w14:paraId="72C53AD6" w14:textId="77777777" w:rsidR="009A1502" w:rsidRPr="003E2201" w:rsidRDefault="009A1502" w:rsidP="00034699">
      <w:pPr>
        <w:jc w:val="center"/>
        <w:rPr>
          <w:sz w:val="24"/>
          <w:szCs w:val="24"/>
        </w:rPr>
      </w:pPr>
    </w:p>
    <w:p w14:paraId="1E511F6C" w14:textId="11A40880" w:rsidR="00034699" w:rsidRPr="003E2201" w:rsidRDefault="00034699" w:rsidP="00034699">
      <w:pPr>
        <w:jc w:val="center"/>
        <w:rPr>
          <w:sz w:val="24"/>
          <w:szCs w:val="24"/>
        </w:rPr>
      </w:pPr>
      <w:r w:rsidRPr="003E2201">
        <w:rPr>
          <w:sz w:val="24"/>
          <w:szCs w:val="24"/>
        </w:rPr>
        <w:t>Коэффициенты переход</w:t>
      </w:r>
      <w:r w:rsidR="00A76758" w:rsidRPr="003E2201">
        <w:rPr>
          <w:sz w:val="24"/>
          <w:szCs w:val="24"/>
        </w:rPr>
        <w:t>а</w:t>
      </w:r>
      <w:r w:rsidRPr="003E2201">
        <w:rPr>
          <w:sz w:val="24"/>
          <w:szCs w:val="24"/>
        </w:rPr>
        <w:t xml:space="preserve"> от цен базового района (Московская область)</w:t>
      </w:r>
    </w:p>
    <w:p w14:paraId="292F3D64" w14:textId="31068F12" w:rsidR="00034699" w:rsidRPr="003E2201" w:rsidRDefault="00034699" w:rsidP="00034699">
      <w:pPr>
        <w:jc w:val="center"/>
        <w:rPr>
          <w:sz w:val="24"/>
          <w:szCs w:val="24"/>
        </w:rPr>
      </w:pPr>
      <w:r w:rsidRPr="003E2201">
        <w:rPr>
          <w:sz w:val="24"/>
          <w:szCs w:val="24"/>
        </w:rPr>
        <w:t xml:space="preserve"> к уровню цен субъектов Российской Федерации </w:t>
      </w:r>
      <w:r w:rsidR="00A76758" w:rsidRPr="003E2201">
        <w:rPr>
          <w:sz w:val="24"/>
          <w:szCs w:val="24"/>
        </w:rPr>
        <w:t>(К</w:t>
      </w:r>
      <w:r w:rsidR="00A76758" w:rsidRPr="003E2201">
        <w:rPr>
          <w:sz w:val="24"/>
          <w:szCs w:val="24"/>
          <w:vertAlign w:val="subscript"/>
        </w:rPr>
        <w:t>пер</w:t>
      </w:r>
      <w:r w:rsidR="00A76758" w:rsidRPr="003E2201">
        <w:rPr>
          <w:sz w:val="24"/>
          <w:szCs w:val="24"/>
        </w:rPr>
        <w:t>)</w:t>
      </w:r>
    </w:p>
    <w:p w14:paraId="53A21CEE" w14:textId="2E5DA609" w:rsidR="00034699" w:rsidRPr="003E2201" w:rsidRDefault="00034699" w:rsidP="00940EDB">
      <w:pPr>
        <w:tabs>
          <w:tab w:val="left" w:pos="851"/>
        </w:tabs>
        <w:suppressAutoHyphens/>
        <w:ind w:left="425"/>
        <w:jc w:val="right"/>
        <w:rPr>
          <w:sz w:val="24"/>
          <w:szCs w:val="24"/>
        </w:rPr>
      </w:pPr>
      <w:r w:rsidRPr="003E2201">
        <w:rPr>
          <w:sz w:val="24"/>
          <w:szCs w:val="24"/>
        </w:rPr>
        <w:t xml:space="preserve">Таблица </w:t>
      </w:r>
      <w:r w:rsidR="00A76758" w:rsidRPr="003E2201">
        <w:rPr>
          <w:sz w:val="24"/>
          <w:szCs w:val="24"/>
        </w:rPr>
        <w:t>1</w:t>
      </w:r>
    </w:p>
    <w:tbl>
      <w:tblPr>
        <w:tblW w:w="9071" w:type="dxa"/>
        <w:jc w:val="center"/>
        <w:tblLook w:val="04A0" w:firstRow="1" w:lastRow="0" w:firstColumn="1" w:lastColumn="0" w:noHBand="0" w:noVBand="1"/>
      </w:tblPr>
      <w:tblGrid>
        <w:gridCol w:w="6803"/>
        <w:gridCol w:w="2268"/>
      </w:tblGrid>
      <w:tr w:rsidR="00A76758" w:rsidRPr="003E2201" w14:paraId="02692B09" w14:textId="77777777" w:rsidTr="00003293">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5C79" w14:textId="77777777" w:rsidR="00A76758" w:rsidRPr="003E2201" w:rsidRDefault="00A76758" w:rsidP="00B127F5">
            <w:pPr>
              <w:jc w:val="center"/>
              <w:rPr>
                <w:sz w:val="24"/>
                <w:szCs w:val="24"/>
              </w:rPr>
            </w:pPr>
            <w:r w:rsidRPr="003E2201">
              <w:rPr>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7B769F8" w14:textId="77777777" w:rsidR="00A76758" w:rsidRPr="003E2201" w:rsidRDefault="00A76758" w:rsidP="00B127F5">
            <w:pPr>
              <w:jc w:val="center"/>
              <w:rPr>
                <w:sz w:val="24"/>
                <w:szCs w:val="24"/>
              </w:rPr>
            </w:pPr>
            <w:r w:rsidRPr="003E2201">
              <w:rPr>
                <w:sz w:val="24"/>
                <w:szCs w:val="24"/>
              </w:rPr>
              <w:t>Коэффициент</w:t>
            </w:r>
          </w:p>
        </w:tc>
      </w:tr>
      <w:tr w:rsidR="00A76758" w:rsidRPr="003E2201" w14:paraId="578B9CF3" w14:textId="77777777" w:rsidTr="00003293">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A6E1" w14:textId="77777777" w:rsidR="00A76758" w:rsidRPr="003E2201" w:rsidRDefault="00A76758" w:rsidP="00B127F5">
            <w:pPr>
              <w:jc w:val="center"/>
              <w:rPr>
                <w:sz w:val="24"/>
                <w:szCs w:val="24"/>
              </w:rPr>
            </w:pPr>
            <w:r w:rsidRPr="003E2201">
              <w:rPr>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2A2B878" w14:textId="77777777" w:rsidR="00A76758" w:rsidRPr="003E2201" w:rsidRDefault="00A76758" w:rsidP="00B127F5">
            <w:pPr>
              <w:jc w:val="center"/>
              <w:rPr>
                <w:sz w:val="24"/>
                <w:szCs w:val="24"/>
              </w:rPr>
            </w:pPr>
            <w:r w:rsidRPr="003E2201">
              <w:rPr>
                <w:sz w:val="24"/>
                <w:szCs w:val="24"/>
              </w:rPr>
              <w:t> </w:t>
            </w:r>
          </w:p>
        </w:tc>
      </w:tr>
      <w:tr w:rsidR="00B7773C" w:rsidRPr="003E2201" w14:paraId="7C4E6A2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210E973" w14:textId="77777777" w:rsidR="00B7773C" w:rsidRPr="003E2201" w:rsidRDefault="00B7773C" w:rsidP="00B7773C">
            <w:pPr>
              <w:rPr>
                <w:sz w:val="24"/>
                <w:szCs w:val="24"/>
              </w:rPr>
            </w:pPr>
            <w:r w:rsidRPr="003E2201">
              <w:rPr>
                <w:sz w:val="24"/>
                <w:szCs w:val="24"/>
              </w:rPr>
              <w:t>Белгородская область</w:t>
            </w:r>
          </w:p>
        </w:tc>
        <w:tc>
          <w:tcPr>
            <w:tcW w:w="2268" w:type="dxa"/>
            <w:tcBorders>
              <w:top w:val="nil"/>
              <w:left w:val="nil"/>
              <w:bottom w:val="single" w:sz="4" w:space="0" w:color="auto"/>
              <w:right w:val="single" w:sz="4" w:space="0" w:color="auto"/>
            </w:tcBorders>
            <w:shd w:val="clear" w:color="auto" w:fill="auto"/>
            <w:noWrap/>
            <w:hideMark/>
          </w:tcPr>
          <w:p w14:paraId="7DD8AC14" w14:textId="0225CCEB" w:rsidR="00B7773C" w:rsidRPr="003E2201" w:rsidRDefault="00B7773C" w:rsidP="00B7773C">
            <w:pPr>
              <w:jc w:val="center"/>
              <w:rPr>
                <w:sz w:val="24"/>
                <w:szCs w:val="24"/>
              </w:rPr>
            </w:pPr>
            <w:r w:rsidRPr="00B7773C">
              <w:rPr>
                <w:sz w:val="24"/>
                <w:szCs w:val="24"/>
              </w:rPr>
              <w:t>0,79</w:t>
            </w:r>
          </w:p>
        </w:tc>
      </w:tr>
      <w:tr w:rsidR="00B7773C" w:rsidRPr="003E2201" w14:paraId="7E39E5F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74B7A23" w14:textId="77777777" w:rsidR="00B7773C" w:rsidRPr="003E2201" w:rsidRDefault="00B7773C" w:rsidP="00B7773C">
            <w:pPr>
              <w:rPr>
                <w:sz w:val="24"/>
                <w:szCs w:val="24"/>
              </w:rPr>
            </w:pPr>
            <w:r w:rsidRPr="003E2201">
              <w:rPr>
                <w:sz w:val="24"/>
                <w:szCs w:val="24"/>
              </w:rPr>
              <w:t>Брянская область</w:t>
            </w:r>
          </w:p>
        </w:tc>
        <w:tc>
          <w:tcPr>
            <w:tcW w:w="2268" w:type="dxa"/>
            <w:tcBorders>
              <w:top w:val="nil"/>
              <w:left w:val="nil"/>
              <w:bottom w:val="single" w:sz="4" w:space="0" w:color="auto"/>
              <w:right w:val="single" w:sz="4" w:space="0" w:color="auto"/>
            </w:tcBorders>
            <w:shd w:val="clear" w:color="auto" w:fill="auto"/>
            <w:noWrap/>
            <w:hideMark/>
          </w:tcPr>
          <w:p w14:paraId="5599896C" w14:textId="620AF67B" w:rsidR="00B7773C" w:rsidRPr="003E2201" w:rsidRDefault="00B7773C" w:rsidP="00B7773C">
            <w:pPr>
              <w:jc w:val="center"/>
              <w:rPr>
                <w:sz w:val="24"/>
                <w:szCs w:val="24"/>
              </w:rPr>
            </w:pPr>
            <w:r w:rsidRPr="00B7773C">
              <w:rPr>
                <w:sz w:val="24"/>
                <w:szCs w:val="24"/>
              </w:rPr>
              <w:t>0,85</w:t>
            </w:r>
          </w:p>
        </w:tc>
      </w:tr>
      <w:tr w:rsidR="00B7773C" w:rsidRPr="003E2201" w14:paraId="5010EA8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E387753" w14:textId="77777777" w:rsidR="00B7773C" w:rsidRPr="003E2201" w:rsidRDefault="00B7773C" w:rsidP="00B7773C">
            <w:pPr>
              <w:rPr>
                <w:sz w:val="24"/>
                <w:szCs w:val="24"/>
              </w:rPr>
            </w:pPr>
            <w:r w:rsidRPr="003E2201">
              <w:rPr>
                <w:sz w:val="24"/>
                <w:szCs w:val="24"/>
              </w:rPr>
              <w:t>Владимирская область</w:t>
            </w:r>
          </w:p>
        </w:tc>
        <w:tc>
          <w:tcPr>
            <w:tcW w:w="2268" w:type="dxa"/>
            <w:tcBorders>
              <w:top w:val="nil"/>
              <w:left w:val="nil"/>
              <w:bottom w:val="single" w:sz="4" w:space="0" w:color="auto"/>
              <w:right w:val="single" w:sz="4" w:space="0" w:color="auto"/>
            </w:tcBorders>
            <w:shd w:val="clear" w:color="auto" w:fill="auto"/>
            <w:noWrap/>
            <w:hideMark/>
          </w:tcPr>
          <w:p w14:paraId="274653FD" w14:textId="3963D1F4" w:rsidR="00B7773C" w:rsidRPr="003E2201" w:rsidRDefault="00B7773C" w:rsidP="00B7773C">
            <w:pPr>
              <w:jc w:val="center"/>
              <w:rPr>
                <w:sz w:val="24"/>
                <w:szCs w:val="24"/>
              </w:rPr>
            </w:pPr>
            <w:r w:rsidRPr="00B7773C">
              <w:rPr>
                <w:sz w:val="24"/>
                <w:szCs w:val="24"/>
              </w:rPr>
              <w:t>0,89</w:t>
            </w:r>
          </w:p>
        </w:tc>
      </w:tr>
      <w:tr w:rsidR="00B7773C" w:rsidRPr="003E2201" w14:paraId="1042E0B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401F9D0" w14:textId="77777777" w:rsidR="00B7773C" w:rsidRPr="003E2201" w:rsidRDefault="00B7773C" w:rsidP="00B7773C">
            <w:pPr>
              <w:rPr>
                <w:sz w:val="24"/>
                <w:szCs w:val="24"/>
              </w:rPr>
            </w:pPr>
            <w:r w:rsidRPr="003E2201">
              <w:rPr>
                <w:sz w:val="24"/>
                <w:szCs w:val="24"/>
              </w:rPr>
              <w:t>Воронежская область</w:t>
            </w:r>
          </w:p>
        </w:tc>
        <w:tc>
          <w:tcPr>
            <w:tcW w:w="2268" w:type="dxa"/>
            <w:tcBorders>
              <w:top w:val="nil"/>
              <w:left w:val="nil"/>
              <w:bottom w:val="single" w:sz="4" w:space="0" w:color="auto"/>
              <w:right w:val="single" w:sz="4" w:space="0" w:color="auto"/>
            </w:tcBorders>
            <w:shd w:val="clear" w:color="auto" w:fill="auto"/>
            <w:noWrap/>
            <w:hideMark/>
          </w:tcPr>
          <w:p w14:paraId="4AD95FF4" w14:textId="7E1C8226" w:rsidR="00B7773C" w:rsidRPr="003E2201" w:rsidRDefault="00B7773C" w:rsidP="00B7773C">
            <w:pPr>
              <w:jc w:val="center"/>
              <w:rPr>
                <w:sz w:val="24"/>
                <w:szCs w:val="24"/>
              </w:rPr>
            </w:pPr>
            <w:r w:rsidRPr="00B7773C">
              <w:rPr>
                <w:sz w:val="24"/>
                <w:szCs w:val="24"/>
              </w:rPr>
              <w:t>0,89</w:t>
            </w:r>
          </w:p>
        </w:tc>
      </w:tr>
      <w:tr w:rsidR="00B7773C" w:rsidRPr="003E2201" w14:paraId="40B7B49B"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0B4AF57" w14:textId="77777777" w:rsidR="00B7773C" w:rsidRPr="003E2201" w:rsidRDefault="00B7773C" w:rsidP="00B7773C">
            <w:pPr>
              <w:rPr>
                <w:sz w:val="24"/>
                <w:szCs w:val="24"/>
              </w:rPr>
            </w:pPr>
            <w:r w:rsidRPr="003E2201">
              <w:rPr>
                <w:sz w:val="24"/>
                <w:szCs w:val="24"/>
              </w:rPr>
              <w:lastRenderedPageBreak/>
              <w:t>Ивановская область</w:t>
            </w:r>
          </w:p>
        </w:tc>
        <w:tc>
          <w:tcPr>
            <w:tcW w:w="2268" w:type="dxa"/>
            <w:tcBorders>
              <w:top w:val="nil"/>
              <w:left w:val="nil"/>
              <w:bottom w:val="single" w:sz="4" w:space="0" w:color="auto"/>
              <w:right w:val="single" w:sz="4" w:space="0" w:color="auto"/>
            </w:tcBorders>
            <w:shd w:val="clear" w:color="auto" w:fill="auto"/>
            <w:noWrap/>
            <w:hideMark/>
          </w:tcPr>
          <w:p w14:paraId="5EB78009" w14:textId="46DC0C3F" w:rsidR="00B7773C" w:rsidRPr="003E2201" w:rsidRDefault="00B7773C" w:rsidP="00B7773C">
            <w:pPr>
              <w:jc w:val="center"/>
              <w:rPr>
                <w:sz w:val="24"/>
                <w:szCs w:val="24"/>
              </w:rPr>
            </w:pPr>
            <w:r w:rsidRPr="00B7773C">
              <w:rPr>
                <w:sz w:val="24"/>
                <w:szCs w:val="24"/>
              </w:rPr>
              <w:t>0,87</w:t>
            </w:r>
          </w:p>
        </w:tc>
      </w:tr>
      <w:tr w:rsidR="00B7773C" w:rsidRPr="003E2201" w14:paraId="4FBBDF3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2988841" w14:textId="77777777" w:rsidR="00B7773C" w:rsidRPr="003E2201" w:rsidRDefault="00B7773C" w:rsidP="00B7773C">
            <w:pPr>
              <w:rPr>
                <w:sz w:val="24"/>
                <w:szCs w:val="24"/>
              </w:rPr>
            </w:pPr>
            <w:r w:rsidRPr="003E2201">
              <w:rPr>
                <w:sz w:val="24"/>
                <w:szCs w:val="24"/>
              </w:rPr>
              <w:t>Калужская область</w:t>
            </w:r>
          </w:p>
        </w:tc>
        <w:tc>
          <w:tcPr>
            <w:tcW w:w="2268" w:type="dxa"/>
            <w:tcBorders>
              <w:top w:val="nil"/>
              <w:left w:val="nil"/>
              <w:bottom w:val="single" w:sz="4" w:space="0" w:color="auto"/>
              <w:right w:val="single" w:sz="4" w:space="0" w:color="auto"/>
            </w:tcBorders>
            <w:shd w:val="clear" w:color="auto" w:fill="auto"/>
            <w:noWrap/>
            <w:hideMark/>
          </w:tcPr>
          <w:p w14:paraId="10B01FAD" w14:textId="4EE747D5" w:rsidR="00B7773C" w:rsidRPr="003E2201" w:rsidRDefault="00B7773C" w:rsidP="00B7773C">
            <w:pPr>
              <w:jc w:val="center"/>
              <w:rPr>
                <w:sz w:val="24"/>
                <w:szCs w:val="24"/>
              </w:rPr>
            </w:pPr>
            <w:r w:rsidRPr="00B7773C">
              <w:rPr>
                <w:sz w:val="24"/>
                <w:szCs w:val="24"/>
              </w:rPr>
              <w:t>0,87</w:t>
            </w:r>
          </w:p>
        </w:tc>
      </w:tr>
      <w:tr w:rsidR="00B7773C" w:rsidRPr="003E2201" w14:paraId="3A75493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56E9FEF" w14:textId="77777777" w:rsidR="00B7773C" w:rsidRPr="003E2201" w:rsidRDefault="00B7773C" w:rsidP="00B7773C">
            <w:pPr>
              <w:rPr>
                <w:sz w:val="24"/>
                <w:szCs w:val="24"/>
              </w:rPr>
            </w:pPr>
            <w:r w:rsidRPr="003E2201">
              <w:rPr>
                <w:sz w:val="24"/>
                <w:szCs w:val="24"/>
              </w:rPr>
              <w:t>Костромская область</w:t>
            </w:r>
          </w:p>
        </w:tc>
        <w:tc>
          <w:tcPr>
            <w:tcW w:w="2268" w:type="dxa"/>
            <w:tcBorders>
              <w:top w:val="nil"/>
              <w:left w:val="nil"/>
              <w:bottom w:val="single" w:sz="4" w:space="0" w:color="auto"/>
              <w:right w:val="single" w:sz="4" w:space="0" w:color="auto"/>
            </w:tcBorders>
            <w:shd w:val="clear" w:color="auto" w:fill="auto"/>
            <w:noWrap/>
            <w:hideMark/>
          </w:tcPr>
          <w:p w14:paraId="2FFA900F" w14:textId="4EBA98F0" w:rsidR="00B7773C" w:rsidRPr="003E2201" w:rsidRDefault="00B7773C" w:rsidP="00B7773C">
            <w:pPr>
              <w:jc w:val="center"/>
              <w:rPr>
                <w:sz w:val="24"/>
                <w:szCs w:val="24"/>
              </w:rPr>
            </w:pPr>
            <w:r w:rsidRPr="00B7773C">
              <w:rPr>
                <w:sz w:val="24"/>
                <w:szCs w:val="24"/>
              </w:rPr>
              <w:t>0,81</w:t>
            </w:r>
          </w:p>
        </w:tc>
      </w:tr>
      <w:tr w:rsidR="00B7773C" w:rsidRPr="003E2201" w14:paraId="71220342"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86C4E8" w14:textId="77777777" w:rsidR="00B7773C" w:rsidRPr="003E2201" w:rsidRDefault="00B7773C" w:rsidP="00B7773C">
            <w:pPr>
              <w:rPr>
                <w:sz w:val="24"/>
                <w:szCs w:val="24"/>
              </w:rPr>
            </w:pPr>
            <w:r w:rsidRPr="003E2201">
              <w:rPr>
                <w:sz w:val="24"/>
                <w:szCs w:val="24"/>
              </w:rPr>
              <w:t>Курская область</w:t>
            </w:r>
          </w:p>
        </w:tc>
        <w:tc>
          <w:tcPr>
            <w:tcW w:w="2268" w:type="dxa"/>
            <w:tcBorders>
              <w:top w:val="nil"/>
              <w:left w:val="nil"/>
              <w:bottom w:val="single" w:sz="4" w:space="0" w:color="auto"/>
              <w:right w:val="single" w:sz="4" w:space="0" w:color="auto"/>
            </w:tcBorders>
            <w:shd w:val="clear" w:color="auto" w:fill="auto"/>
            <w:noWrap/>
            <w:hideMark/>
          </w:tcPr>
          <w:p w14:paraId="0D3CD0C6" w14:textId="344731B3" w:rsidR="00B7773C" w:rsidRPr="003E2201" w:rsidRDefault="00B7773C" w:rsidP="00B7773C">
            <w:pPr>
              <w:jc w:val="center"/>
              <w:rPr>
                <w:sz w:val="24"/>
                <w:szCs w:val="24"/>
              </w:rPr>
            </w:pPr>
            <w:r w:rsidRPr="00FC5E81">
              <w:rPr>
                <w:sz w:val="24"/>
                <w:szCs w:val="24"/>
              </w:rPr>
              <w:t>0,88</w:t>
            </w:r>
          </w:p>
        </w:tc>
      </w:tr>
      <w:tr w:rsidR="00B7773C" w:rsidRPr="003E2201" w14:paraId="2B9A0E3D"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E3F82F" w14:textId="77777777" w:rsidR="00B7773C" w:rsidRPr="003E2201" w:rsidRDefault="00B7773C" w:rsidP="00B7773C">
            <w:pPr>
              <w:rPr>
                <w:sz w:val="24"/>
                <w:szCs w:val="24"/>
              </w:rPr>
            </w:pPr>
            <w:r w:rsidRPr="003E2201">
              <w:rPr>
                <w:sz w:val="24"/>
                <w:szCs w:val="24"/>
              </w:rPr>
              <w:t>Липецкая область</w:t>
            </w:r>
          </w:p>
        </w:tc>
        <w:tc>
          <w:tcPr>
            <w:tcW w:w="2268" w:type="dxa"/>
            <w:tcBorders>
              <w:top w:val="nil"/>
              <w:left w:val="nil"/>
              <w:bottom w:val="single" w:sz="4" w:space="0" w:color="auto"/>
              <w:right w:val="single" w:sz="4" w:space="0" w:color="auto"/>
            </w:tcBorders>
            <w:shd w:val="clear" w:color="auto" w:fill="auto"/>
            <w:noWrap/>
            <w:hideMark/>
          </w:tcPr>
          <w:p w14:paraId="04B4EAA2" w14:textId="064ECA08" w:rsidR="00B7773C" w:rsidRPr="003E2201" w:rsidRDefault="00B7773C" w:rsidP="00B7773C">
            <w:pPr>
              <w:jc w:val="center"/>
              <w:rPr>
                <w:sz w:val="24"/>
                <w:szCs w:val="24"/>
              </w:rPr>
            </w:pPr>
            <w:r w:rsidRPr="00B7773C">
              <w:rPr>
                <w:sz w:val="24"/>
                <w:szCs w:val="24"/>
              </w:rPr>
              <w:t>0,78</w:t>
            </w:r>
          </w:p>
        </w:tc>
      </w:tr>
      <w:tr w:rsidR="00B7773C" w:rsidRPr="003E2201" w14:paraId="7ACBA9B3"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20F547" w14:textId="77777777" w:rsidR="00B7773C" w:rsidRPr="003E2201" w:rsidRDefault="00B7773C" w:rsidP="00B7773C">
            <w:pPr>
              <w:rPr>
                <w:sz w:val="24"/>
                <w:szCs w:val="24"/>
              </w:rPr>
            </w:pPr>
            <w:r w:rsidRPr="003E2201">
              <w:rPr>
                <w:sz w:val="24"/>
                <w:szCs w:val="24"/>
              </w:rPr>
              <w:t>Московская область</w:t>
            </w:r>
          </w:p>
        </w:tc>
        <w:tc>
          <w:tcPr>
            <w:tcW w:w="2268" w:type="dxa"/>
            <w:tcBorders>
              <w:top w:val="nil"/>
              <w:left w:val="nil"/>
              <w:bottom w:val="single" w:sz="4" w:space="0" w:color="auto"/>
              <w:right w:val="single" w:sz="4" w:space="0" w:color="auto"/>
            </w:tcBorders>
            <w:shd w:val="clear" w:color="auto" w:fill="auto"/>
            <w:noWrap/>
            <w:hideMark/>
          </w:tcPr>
          <w:p w14:paraId="1B6E8AB3" w14:textId="53CC2EF6" w:rsidR="00B7773C" w:rsidRPr="003E2201" w:rsidRDefault="00B7773C" w:rsidP="00B7773C">
            <w:pPr>
              <w:jc w:val="center"/>
              <w:rPr>
                <w:sz w:val="24"/>
                <w:szCs w:val="24"/>
              </w:rPr>
            </w:pPr>
            <w:r w:rsidRPr="00B7773C">
              <w:rPr>
                <w:sz w:val="24"/>
                <w:szCs w:val="24"/>
              </w:rPr>
              <w:t>1,00</w:t>
            </w:r>
          </w:p>
        </w:tc>
      </w:tr>
      <w:tr w:rsidR="00B7773C" w:rsidRPr="003E2201" w14:paraId="7AEA112D"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23A2C77" w14:textId="77777777" w:rsidR="00B7773C" w:rsidRPr="003E2201" w:rsidRDefault="00B7773C" w:rsidP="00B7773C">
            <w:pPr>
              <w:rPr>
                <w:sz w:val="24"/>
                <w:szCs w:val="24"/>
              </w:rPr>
            </w:pPr>
            <w:r w:rsidRPr="003E2201">
              <w:rPr>
                <w:sz w:val="24"/>
                <w:szCs w:val="24"/>
              </w:rPr>
              <w:t>Орловская область</w:t>
            </w:r>
          </w:p>
        </w:tc>
        <w:tc>
          <w:tcPr>
            <w:tcW w:w="2268" w:type="dxa"/>
            <w:tcBorders>
              <w:top w:val="nil"/>
              <w:left w:val="nil"/>
              <w:bottom w:val="single" w:sz="4" w:space="0" w:color="auto"/>
              <w:right w:val="single" w:sz="4" w:space="0" w:color="auto"/>
            </w:tcBorders>
            <w:shd w:val="clear" w:color="auto" w:fill="auto"/>
            <w:noWrap/>
            <w:hideMark/>
          </w:tcPr>
          <w:p w14:paraId="3CC8B58F" w14:textId="3CB06C98" w:rsidR="00B7773C" w:rsidRPr="003E2201" w:rsidRDefault="00B7773C" w:rsidP="00B7773C">
            <w:pPr>
              <w:jc w:val="center"/>
              <w:rPr>
                <w:sz w:val="24"/>
                <w:szCs w:val="24"/>
              </w:rPr>
            </w:pPr>
            <w:r w:rsidRPr="00B7773C">
              <w:rPr>
                <w:sz w:val="24"/>
                <w:szCs w:val="24"/>
              </w:rPr>
              <w:t>0,85</w:t>
            </w:r>
          </w:p>
        </w:tc>
      </w:tr>
      <w:tr w:rsidR="00B7773C" w:rsidRPr="003E2201" w14:paraId="3B840E00"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0A1F093" w14:textId="77777777" w:rsidR="00B7773C" w:rsidRPr="003E2201" w:rsidRDefault="00B7773C" w:rsidP="00B7773C">
            <w:pPr>
              <w:rPr>
                <w:sz w:val="24"/>
                <w:szCs w:val="24"/>
              </w:rPr>
            </w:pPr>
            <w:r w:rsidRPr="003E2201">
              <w:rPr>
                <w:sz w:val="24"/>
                <w:szCs w:val="24"/>
              </w:rPr>
              <w:t>Рязанская область</w:t>
            </w:r>
          </w:p>
        </w:tc>
        <w:tc>
          <w:tcPr>
            <w:tcW w:w="2268" w:type="dxa"/>
            <w:tcBorders>
              <w:top w:val="nil"/>
              <w:left w:val="nil"/>
              <w:bottom w:val="single" w:sz="4" w:space="0" w:color="auto"/>
              <w:right w:val="single" w:sz="4" w:space="0" w:color="auto"/>
            </w:tcBorders>
            <w:shd w:val="clear" w:color="auto" w:fill="auto"/>
            <w:noWrap/>
            <w:hideMark/>
          </w:tcPr>
          <w:p w14:paraId="5F96E961" w14:textId="39446FD9" w:rsidR="00B7773C" w:rsidRPr="003E2201" w:rsidRDefault="00B7773C" w:rsidP="00B7773C">
            <w:pPr>
              <w:jc w:val="center"/>
              <w:rPr>
                <w:sz w:val="24"/>
                <w:szCs w:val="24"/>
              </w:rPr>
            </w:pPr>
            <w:r w:rsidRPr="00B7773C">
              <w:rPr>
                <w:sz w:val="24"/>
                <w:szCs w:val="24"/>
              </w:rPr>
              <w:t>0,90</w:t>
            </w:r>
          </w:p>
        </w:tc>
      </w:tr>
      <w:tr w:rsidR="00B7773C" w:rsidRPr="003E2201" w14:paraId="2B2F0D4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19DA2F" w14:textId="77777777" w:rsidR="00B7773C" w:rsidRPr="003E2201" w:rsidRDefault="00B7773C" w:rsidP="00B7773C">
            <w:pPr>
              <w:rPr>
                <w:sz w:val="24"/>
                <w:szCs w:val="24"/>
              </w:rPr>
            </w:pPr>
            <w:r w:rsidRPr="003E2201">
              <w:rPr>
                <w:sz w:val="24"/>
                <w:szCs w:val="24"/>
              </w:rPr>
              <w:t>Смоленская область</w:t>
            </w:r>
          </w:p>
        </w:tc>
        <w:tc>
          <w:tcPr>
            <w:tcW w:w="2268" w:type="dxa"/>
            <w:tcBorders>
              <w:top w:val="nil"/>
              <w:left w:val="nil"/>
              <w:bottom w:val="single" w:sz="4" w:space="0" w:color="auto"/>
              <w:right w:val="single" w:sz="4" w:space="0" w:color="auto"/>
            </w:tcBorders>
            <w:shd w:val="clear" w:color="auto" w:fill="auto"/>
            <w:noWrap/>
            <w:hideMark/>
          </w:tcPr>
          <w:p w14:paraId="7ED42226" w14:textId="0477A2D5" w:rsidR="00B7773C" w:rsidRPr="003E2201" w:rsidRDefault="00B7773C" w:rsidP="00B7773C">
            <w:pPr>
              <w:jc w:val="center"/>
              <w:rPr>
                <w:sz w:val="24"/>
                <w:szCs w:val="24"/>
              </w:rPr>
            </w:pPr>
            <w:r w:rsidRPr="00B7773C">
              <w:rPr>
                <w:sz w:val="24"/>
                <w:szCs w:val="24"/>
              </w:rPr>
              <w:t>0,84</w:t>
            </w:r>
          </w:p>
        </w:tc>
      </w:tr>
      <w:tr w:rsidR="00B7773C" w:rsidRPr="003E2201" w14:paraId="25315B1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71D5833" w14:textId="77777777" w:rsidR="00B7773C" w:rsidRPr="003E2201" w:rsidRDefault="00B7773C" w:rsidP="00B7773C">
            <w:pPr>
              <w:rPr>
                <w:sz w:val="24"/>
                <w:szCs w:val="24"/>
              </w:rPr>
            </w:pPr>
            <w:r w:rsidRPr="003E2201">
              <w:rPr>
                <w:sz w:val="24"/>
                <w:szCs w:val="24"/>
              </w:rPr>
              <w:t>Тамбовская область</w:t>
            </w:r>
          </w:p>
        </w:tc>
        <w:tc>
          <w:tcPr>
            <w:tcW w:w="2268" w:type="dxa"/>
            <w:tcBorders>
              <w:top w:val="nil"/>
              <w:left w:val="nil"/>
              <w:bottom w:val="single" w:sz="4" w:space="0" w:color="auto"/>
              <w:right w:val="single" w:sz="4" w:space="0" w:color="auto"/>
            </w:tcBorders>
            <w:shd w:val="clear" w:color="auto" w:fill="auto"/>
            <w:noWrap/>
            <w:hideMark/>
          </w:tcPr>
          <w:p w14:paraId="4BCD7C96" w14:textId="4CAFB79C" w:rsidR="00B7773C" w:rsidRPr="003E2201" w:rsidRDefault="00B7773C" w:rsidP="00B7773C">
            <w:pPr>
              <w:jc w:val="center"/>
              <w:rPr>
                <w:sz w:val="24"/>
                <w:szCs w:val="24"/>
              </w:rPr>
            </w:pPr>
            <w:r w:rsidRPr="00B7773C">
              <w:rPr>
                <w:sz w:val="24"/>
                <w:szCs w:val="24"/>
              </w:rPr>
              <w:t>0,92</w:t>
            </w:r>
          </w:p>
        </w:tc>
      </w:tr>
      <w:tr w:rsidR="00B7773C" w:rsidRPr="003E2201" w14:paraId="1E97972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180379A" w14:textId="77777777" w:rsidR="00B7773C" w:rsidRPr="003E2201" w:rsidRDefault="00B7773C" w:rsidP="00B7773C">
            <w:pPr>
              <w:rPr>
                <w:sz w:val="24"/>
                <w:szCs w:val="24"/>
              </w:rPr>
            </w:pPr>
            <w:r w:rsidRPr="003E2201">
              <w:rPr>
                <w:sz w:val="24"/>
                <w:szCs w:val="24"/>
              </w:rPr>
              <w:t>Тверская область</w:t>
            </w:r>
          </w:p>
        </w:tc>
        <w:tc>
          <w:tcPr>
            <w:tcW w:w="2268" w:type="dxa"/>
            <w:tcBorders>
              <w:top w:val="nil"/>
              <w:left w:val="nil"/>
              <w:bottom w:val="single" w:sz="4" w:space="0" w:color="auto"/>
              <w:right w:val="single" w:sz="4" w:space="0" w:color="auto"/>
            </w:tcBorders>
            <w:shd w:val="clear" w:color="auto" w:fill="auto"/>
            <w:noWrap/>
            <w:hideMark/>
          </w:tcPr>
          <w:p w14:paraId="5EE1FC44" w14:textId="50E0354C" w:rsidR="00B7773C" w:rsidRPr="003E2201" w:rsidRDefault="00B7773C" w:rsidP="00B7773C">
            <w:pPr>
              <w:jc w:val="center"/>
              <w:rPr>
                <w:sz w:val="24"/>
                <w:szCs w:val="24"/>
              </w:rPr>
            </w:pPr>
            <w:r w:rsidRPr="00B7773C">
              <w:rPr>
                <w:sz w:val="24"/>
                <w:szCs w:val="24"/>
              </w:rPr>
              <w:t>0,88</w:t>
            </w:r>
          </w:p>
        </w:tc>
      </w:tr>
      <w:tr w:rsidR="00B7773C" w:rsidRPr="003E2201" w14:paraId="0FB345F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88E2322" w14:textId="77777777" w:rsidR="00B7773C" w:rsidRPr="003E2201" w:rsidRDefault="00B7773C" w:rsidP="00B7773C">
            <w:pPr>
              <w:rPr>
                <w:sz w:val="24"/>
                <w:szCs w:val="24"/>
              </w:rPr>
            </w:pPr>
            <w:r w:rsidRPr="003E2201">
              <w:rPr>
                <w:sz w:val="24"/>
                <w:szCs w:val="24"/>
              </w:rPr>
              <w:t>Тульская область</w:t>
            </w:r>
          </w:p>
        </w:tc>
        <w:tc>
          <w:tcPr>
            <w:tcW w:w="2268" w:type="dxa"/>
            <w:tcBorders>
              <w:top w:val="nil"/>
              <w:left w:val="nil"/>
              <w:bottom w:val="single" w:sz="4" w:space="0" w:color="auto"/>
              <w:right w:val="single" w:sz="4" w:space="0" w:color="auto"/>
            </w:tcBorders>
            <w:shd w:val="clear" w:color="auto" w:fill="auto"/>
            <w:noWrap/>
            <w:hideMark/>
          </w:tcPr>
          <w:p w14:paraId="3FE6AE23" w14:textId="1D449D8A" w:rsidR="00B7773C" w:rsidRPr="003E2201" w:rsidRDefault="00B7773C" w:rsidP="00B7773C">
            <w:pPr>
              <w:jc w:val="center"/>
              <w:rPr>
                <w:sz w:val="24"/>
                <w:szCs w:val="24"/>
              </w:rPr>
            </w:pPr>
            <w:r w:rsidRPr="00B7773C">
              <w:rPr>
                <w:sz w:val="24"/>
                <w:szCs w:val="24"/>
              </w:rPr>
              <w:t>0,85</w:t>
            </w:r>
          </w:p>
        </w:tc>
      </w:tr>
      <w:tr w:rsidR="00B7773C" w:rsidRPr="003E2201" w14:paraId="25CEAD3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B8EDE21" w14:textId="77777777" w:rsidR="00B7773C" w:rsidRPr="003E2201" w:rsidRDefault="00B7773C" w:rsidP="00B7773C">
            <w:pPr>
              <w:rPr>
                <w:sz w:val="24"/>
                <w:szCs w:val="24"/>
              </w:rPr>
            </w:pPr>
            <w:r w:rsidRPr="003E2201">
              <w:rPr>
                <w:sz w:val="24"/>
                <w:szCs w:val="24"/>
              </w:rPr>
              <w:t>Ярославская область</w:t>
            </w:r>
          </w:p>
        </w:tc>
        <w:tc>
          <w:tcPr>
            <w:tcW w:w="2268" w:type="dxa"/>
            <w:tcBorders>
              <w:top w:val="nil"/>
              <w:left w:val="nil"/>
              <w:bottom w:val="single" w:sz="4" w:space="0" w:color="auto"/>
              <w:right w:val="single" w:sz="4" w:space="0" w:color="auto"/>
            </w:tcBorders>
            <w:shd w:val="clear" w:color="auto" w:fill="auto"/>
            <w:noWrap/>
            <w:hideMark/>
          </w:tcPr>
          <w:p w14:paraId="62EC7EF0" w14:textId="328F1C08" w:rsidR="00B7773C" w:rsidRPr="003E2201" w:rsidRDefault="00B7773C" w:rsidP="00B7773C">
            <w:pPr>
              <w:jc w:val="center"/>
              <w:rPr>
                <w:sz w:val="24"/>
                <w:szCs w:val="24"/>
              </w:rPr>
            </w:pPr>
            <w:r w:rsidRPr="00B7773C">
              <w:rPr>
                <w:sz w:val="24"/>
                <w:szCs w:val="24"/>
              </w:rPr>
              <w:t>0,82</w:t>
            </w:r>
          </w:p>
        </w:tc>
      </w:tr>
      <w:tr w:rsidR="00A76758" w:rsidRPr="003E2201" w14:paraId="183562C2"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D792F0" w14:textId="77777777" w:rsidR="00A76758" w:rsidRPr="003E2201" w:rsidRDefault="00A76758" w:rsidP="00B127F5">
            <w:pPr>
              <w:rPr>
                <w:sz w:val="24"/>
                <w:szCs w:val="24"/>
              </w:rPr>
            </w:pPr>
            <w:r w:rsidRPr="003E2201">
              <w:rPr>
                <w:sz w:val="24"/>
                <w:szCs w:val="24"/>
              </w:rPr>
              <w:t>г. Москва</w:t>
            </w:r>
          </w:p>
        </w:tc>
        <w:tc>
          <w:tcPr>
            <w:tcW w:w="2268" w:type="dxa"/>
            <w:tcBorders>
              <w:top w:val="nil"/>
              <w:left w:val="nil"/>
              <w:bottom w:val="single" w:sz="4" w:space="0" w:color="auto"/>
              <w:right w:val="single" w:sz="4" w:space="0" w:color="auto"/>
            </w:tcBorders>
            <w:shd w:val="clear" w:color="auto" w:fill="auto"/>
            <w:noWrap/>
            <w:vAlign w:val="center"/>
            <w:hideMark/>
          </w:tcPr>
          <w:p w14:paraId="5D2CBC01" w14:textId="77777777" w:rsidR="00A76758" w:rsidRPr="003E2201" w:rsidRDefault="00A76758" w:rsidP="00B127F5">
            <w:pPr>
              <w:jc w:val="center"/>
              <w:rPr>
                <w:sz w:val="24"/>
                <w:szCs w:val="24"/>
              </w:rPr>
            </w:pPr>
            <w:r w:rsidRPr="003E2201">
              <w:rPr>
                <w:sz w:val="24"/>
                <w:szCs w:val="24"/>
              </w:rPr>
              <w:t>1,05</w:t>
            </w:r>
          </w:p>
        </w:tc>
      </w:tr>
      <w:tr w:rsidR="00A76758" w:rsidRPr="003E2201" w14:paraId="1256A5A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31A71A2" w14:textId="77777777" w:rsidR="00A76758" w:rsidRPr="003E2201" w:rsidRDefault="00A76758" w:rsidP="00B127F5">
            <w:pPr>
              <w:jc w:val="center"/>
              <w:rPr>
                <w:sz w:val="24"/>
                <w:szCs w:val="24"/>
              </w:rPr>
            </w:pPr>
            <w:r w:rsidRPr="003E2201">
              <w:rPr>
                <w:sz w:val="24"/>
                <w:szCs w:val="24"/>
              </w:rPr>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388646CB" w14:textId="77777777" w:rsidR="00A76758" w:rsidRPr="003E2201" w:rsidRDefault="00A76758" w:rsidP="00B127F5">
            <w:pPr>
              <w:jc w:val="center"/>
              <w:rPr>
                <w:sz w:val="24"/>
                <w:szCs w:val="24"/>
              </w:rPr>
            </w:pPr>
            <w:r w:rsidRPr="003E2201">
              <w:rPr>
                <w:sz w:val="24"/>
                <w:szCs w:val="24"/>
              </w:rPr>
              <w:t> </w:t>
            </w:r>
          </w:p>
        </w:tc>
      </w:tr>
      <w:tr w:rsidR="00B7773C" w:rsidRPr="003E2201" w14:paraId="155BA7D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11DAB39" w14:textId="6B2B9001" w:rsidR="00B7773C" w:rsidRPr="003E2201" w:rsidRDefault="00B7773C" w:rsidP="00B7773C">
            <w:pPr>
              <w:rPr>
                <w:sz w:val="24"/>
                <w:szCs w:val="24"/>
              </w:rPr>
            </w:pPr>
            <w:r w:rsidRPr="003E2201">
              <w:rPr>
                <w:sz w:val="24"/>
                <w:szCs w:val="24"/>
              </w:rPr>
              <w:t xml:space="preserve">Республика Карелия </w:t>
            </w:r>
          </w:p>
        </w:tc>
        <w:tc>
          <w:tcPr>
            <w:tcW w:w="2268" w:type="dxa"/>
            <w:tcBorders>
              <w:top w:val="nil"/>
              <w:left w:val="nil"/>
              <w:bottom w:val="single" w:sz="4" w:space="0" w:color="auto"/>
              <w:right w:val="single" w:sz="4" w:space="0" w:color="auto"/>
            </w:tcBorders>
            <w:shd w:val="clear" w:color="auto" w:fill="auto"/>
            <w:noWrap/>
            <w:hideMark/>
          </w:tcPr>
          <w:p w14:paraId="0A3E5BFD" w14:textId="491B5353" w:rsidR="00B7773C" w:rsidRPr="003E2201" w:rsidRDefault="00B7773C" w:rsidP="00B7773C">
            <w:pPr>
              <w:jc w:val="center"/>
              <w:rPr>
                <w:sz w:val="24"/>
                <w:szCs w:val="24"/>
              </w:rPr>
            </w:pPr>
            <w:r w:rsidRPr="00B7773C">
              <w:rPr>
                <w:sz w:val="24"/>
                <w:szCs w:val="24"/>
              </w:rPr>
              <w:t>1,04</w:t>
            </w:r>
          </w:p>
        </w:tc>
      </w:tr>
      <w:tr w:rsidR="00B7773C" w:rsidRPr="003E2201" w14:paraId="500ED52A"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41CB86" w14:textId="77777777" w:rsidR="00B7773C" w:rsidRPr="003E2201" w:rsidRDefault="00B7773C" w:rsidP="00B7773C">
            <w:pPr>
              <w:rPr>
                <w:sz w:val="24"/>
                <w:szCs w:val="24"/>
              </w:rPr>
            </w:pPr>
            <w:r w:rsidRPr="003E2201">
              <w:rPr>
                <w:sz w:val="24"/>
                <w:szCs w:val="24"/>
              </w:rPr>
              <w:t>Республика Коми (1 зона)</w:t>
            </w:r>
          </w:p>
        </w:tc>
        <w:tc>
          <w:tcPr>
            <w:tcW w:w="2268" w:type="dxa"/>
            <w:tcBorders>
              <w:top w:val="nil"/>
              <w:left w:val="nil"/>
              <w:bottom w:val="single" w:sz="4" w:space="0" w:color="auto"/>
              <w:right w:val="single" w:sz="4" w:space="0" w:color="auto"/>
            </w:tcBorders>
            <w:shd w:val="clear" w:color="auto" w:fill="auto"/>
            <w:noWrap/>
            <w:hideMark/>
          </w:tcPr>
          <w:p w14:paraId="0F29C247" w14:textId="327B02E3" w:rsidR="00B7773C" w:rsidRPr="003E2201" w:rsidRDefault="00B7773C" w:rsidP="00B7773C">
            <w:pPr>
              <w:jc w:val="center"/>
              <w:rPr>
                <w:sz w:val="24"/>
                <w:szCs w:val="24"/>
              </w:rPr>
            </w:pPr>
            <w:r w:rsidRPr="00B7773C">
              <w:rPr>
                <w:sz w:val="24"/>
                <w:szCs w:val="24"/>
              </w:rPr>
              <w:t>1,10</w:t>
            </w:r>
          </w:p>
        </w:tc>
      </w:tr>
      <w:tr w:rsidR="00B7773C" w:rsidRPr="003E2201" w14:paraId="5E07ED5A"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46A17A" w14:textId="048550F2" w:rsidR="00B7773C" w:rsidRPr="003E2201" w:rsidRDefault="00B7773C" w:rsidP="00B7773C">
            <w:pPr>
              <w:rPr>
                <w:sz w:val="24"/>
                <w:szCs w:val="24"/>
              </w:rPr>
            </w:pPr>
            <w:r w:rsidRPr="003E2201">
              <w:rPr>
                <w:sz w:val="24"/>
                <w:szCs w:val="24"/>
              </w:rPr>
              <w:t>Архангельская область (</w:t>
            </w:r>
            <w:r>
              <w:rPr>
                <w:sz w:val="24"/>
                <w:szCs w:val="24"/>
              </w:rPr>
              <w:t>базовый район</w:t>
            </w:r>
            <w:r w:rsidRPr="003E2201">
              <w:rPr>
                <w:sz w:val="24"/>
                <w:szCs w:val="24"/>
              </w:rPr>
              <w:t>)</w:t>
            </w:r>
          </w:p>
        </w:tc>
        <w:tc>
          <w:tcPr>
            <w:tcW w:w="2268" w:type="dxa"/>
            <w:tcBorders>
              <w:top w:val="nil"/>
              <w:left w:val="nil"/>
              <w:bottom w:val="single" w:sz="4" w:space="0" w:color="auto"/>
              <w:right w:val="single" w:sz="4" w:space="0" w:color="auto"/>
            </w:tcBorders>
            <w:shd w:val="clear" w:color="auto" w:fill="auto"/>
            <w:noWrap/>
            <w:hideMark/>
          </w:tcPr>
          <w:p w14:paraId="40AD93B2" w14:textId="6CD0C580" w:rsidR="00B7773C" w:rsidRPr="003E2201" w:rsidRDefault="00B7773C" w:rsidP="00B7773C">
            <w:pPr>
              <w:jc w:val="center"/>
              <w:rPr>
                <w:sz w:val="24"/>
                <w:szCs w:val="24"/>
              </w:rPr>
            </w:pPr>
            <w:r w:rsidRPr="00B7773C">
              <w:rPr>
                <w:sz w:val="24"/>
                <w:szCs w:val="24"/>
              </w:rPr>
              <w:t>1,24</w:t>
            </w:r>
          </w:p>
        </w:tc>
      </w:tr>
      <w:tr w:rsidR="00B7773C" w:rsidRPr="003E2201" w14:paraId="249C06CB"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1297FCB" w14:textId="77777777" w:rsidR="00B7773C" w:rsidRPr="003E2201" w:rsidRDefault="00B7773C" w:rsidP="00B7773C">
            <w:pPr>
              <w:rPr>
                <w:sz w:val="24"/>
                <w:szCs w:val="24"/>
              </w:rPr>
            </w:pPr>
            <w:r w:rsidRPr="003E2201">
              <w:rPr>
                <w:sz w:val="24"/>
                <w:szCs w:val="24"/>
              </w:rPr>
              <w:t>Вологодская область</w:t>
            </w:r>
          </w:p>
        </w:tc>
        <w:tc>
          <w:tcPr>
            <w:tcW w:w="2268" w:type="dxa"/>
            <w:tcBorders>
              <w:top w:val="nil"/>
              <w:left w:val="nil"/>
              <w:bottom w:val="single" w:sz="4" w:space="0" w:color="auto"/>
              <w:right w:val="single" w:sz="4" w:space="0" w:color="auto"/>
            </w:tcBorders>
            <w:shd w:val="clear" w:color="auto" w:fill="auto"/>
            <w:noWrap/>
            <w:hideMark/>
          </w:tcPr>
          <w:p w14:paraId="60187060" w14:textId="45EE75D2" w:rsidR="00B7773C" w:rsidRPr="003E2201" w:rsidRDefault="00B7773C" w:rsidP="00B7773C">
            <w:pPr>
              <w:jc w:val="center"/>
              <w:rPr>
                <w:sz w:val="24"/>
                <w:szCs w:val="24"/>
              </w:rPr>
            </w:pPr>
            <w:r w:rsidRPr="00B7773C">
              <w:rPr>
                <w:sz w:val="24"/>
                <w:szCs w:val="24"/>
              </w:rPr>
              <w:t>0,95</w:t>
            </w:r>
          </w:p>
        </w:tc>
      </w:tr>
      <w:tr w:rsidR="00B7773C" w:rsidRPr="003E2201" w14:paraId="08B9D9BE"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0BD4D26" w14:textId="77777777" w:rsidR="00B7773C" w:rsidRPr="003E2201" w:rsidRDefault="00B7773C" w:rsidP="00B7773C">
            <w:pPr>
              <w:rPr>
                <w:sz w:val="24"/>
                <w:szCs w:val="24"/>
              </w:rPr>
            </w:pPr>
            <w:r w:rsidRPr="003E2201">
              <w:rPr>
                <w:sz w:val="24"/>
                <w:szCs w:val="24"/>
              </w:rPr>
              <w:t>Калининградская область</w:t>
            </w:r>
          </w:p>
        </w:tc>
        <w:tc>
          <w:tcPr>
            <w:tcW w:w="2268" w:type="dxa"/>
            <w:tcBorders>
              <w:top w:val="nil"/>
              <w:left w:val="nil"/>
              <w:bottom w:val="single" w:sz="4" w:space="0" w:color="auto"/>
              <w:right w:val="single" w:sz="4" w:space="0" w:color="auto"/>
            </w:tcBorders>
            <w:shd w:val="clear" w:color="auto" w:fill="auto"/>
            <w:noWrap/>
            <w:hideMark/>
          </w:tcPr>
          <w:p w14:paraId="49457582" w14:textId="4C969A4F" w:rsidR="00B7773C" w:rsidRPr="003E2201" w:rsidRDefault="00B7773C" w:rsidP="00B7773C">
            <w:pPr>
              <w:jc w:val="center"/>
              <w:rPr>
                <w:sz w:val="24"/>
                <w:szCs w:val="24"/>
              </w:rPr>
            </w:pPr>
            <w:r w:rsidRPr="00B7773C">
              <w:rPr>
                <w:sz w:val="24"/>
                <w:szCs w:val="24"/>
              </w:rPr>
              <w:t>0,99</w:t>
            </w:r>
          </w:p>
        </w:tc>
      </w:tr>
      <w:tr w:rsidR="00B7773C" w:rsidRPr="003E2201" w14:paraId="0EAA0BD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CE2F582" w14:textId="0064D7B0" w:rsidR="00B7773C" w:rsidRPr="003E2201" w:rsidRDefault="00B7773C" w:rsidP="00B7773C">
            <w:pPr>
              <w:rPr>
                <w:sz w:val="24"/>
                <w:szCs w:val="24"/>
              </w:rPr>
            </w:pPr>
            <w:r w:rsidRPr="003E2201">
              <w:rPr>
                <w:sz w:val="24"/>
                <w:szCs w:val="24"/>
              </w:rPr>
              <w:t xml:space="preserve">Ленинградская область </w:t>
            </w:r>
          </w:p>
        </w:tc>
        <w:tc>
          <w:tcPr>
            <w:tcW w:w="2268" w:type="dxa"/>
            <w:tcBorders>
              <w:top w:val="nil"/>
              <w:left w:val="nil"/>
              <w:bottom w:val="single" w:sz="4" w:space="0" w:color="auto"/>
              <w:right w:val="single" w:sz="4" w:space="0" w:color="auto"/>
            </w:tcBorders>
            <w:shd w:val="clear" w:color="auto" w:fill="auto"/>
            <w:noWrap/>
            <w:hideMark/>
          </w:tcPr>
          <w:p w14:paraId="09F171DE" w14:textId="55163AB5" w:rsidR="00B7773C" w:rsidRPr="003E2201" w:rsidRDefault="00B7773C" w:rsidP="00B7773C">
            <w:pPr>
              <w:jc w:val="center"/>
              <w:rPr>
                <w:sz w:val="24"/>
                <w:szCs w:val="24"/>
              </w:rPr>
            </w:pPr>
            <w:r w:rsidRPr="00B7773C">
              <w:rPr>
                <w:sz w:val="24"/>
                <w:szCs w:val="24"/>
              </w:rPr>
              <w:t>0,98</w:t>
            </w:r>
          </w:p>
        </w:tc>
      </w:tr>
      <w:tr w:rsidR="00B7773C" w:rsidRPr="003E2201" w14:paraId="55B4877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C9622A9" w14:textId="77777777" w:rsidR="00B7773C" w:rsidRPr="003E2201" w:rsidRDefault="00B7773C" w:rsidP="00B7773C">
            <w:pPr>
              <w:rPr>
                <w:sz w:val="24"/>
                <w:szCs w:val="24"/>
              </w:rPr>
            </w:pPr>
            <w:r w:rsidRPr="003E2201">
              <w:rPr>
                <w:sz w:val="24"/>
                <w:szCs w:val="24"/>
              </w:rPr>
              <w:t>Мурманская область</w:t>
            </w:r>
          </w:p>
        </w:tc>
        <w:tc>
          <w:tcPr>
            <w:tcW w:w="2268" w:type="dxa"/>
            <w:tcBorders>
              <w:top w:val="nil"/>
              <w:left w:val="nil"/>
              <w:bottom w:val="single" w:sz="4" w:space="0" w:color="auto"/>
              <w:right w:val="single" w:sz="4" w:space="0" w:color="auto"/>
            </w:tcBorders>
            <w:shd w:val="clear" w:color="auto" w:fill="auto"/>
            <w:noWrap/>
            <w:hideMark/>
          </w:tcPr>
          <w:p w14:paraId="16BC6D29" w14:textId="692606E0" w:rsidR="00B7773C" w:rsidRPr="003E2201" w:rsidRDefault="00B7773C" w:rsidP="00B7773C">
            <w:pPr>
              <w:jc w:val="center"/>
              <w:rPr>
                <w:sz w:val="24"/>
                <w:szCs w:val="24"/>
              </w:rPr>
            </w:pPr>
            <w:r w:rsidRPr="00B7773C">
              <w:rPr>
                <w:sz w:val="24"/>
                <w:szCs w:val="24"/>
              </w:rPr>
              <w:t>1,23</w:t>
            </w:r>
          </w:p>
        </w:tc>
      </w:tr>
      <w:tr w:rsidR="00B7773C" w:rsidRPr="003E2201" w14:paraId="2D83164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9BE1509" w14:textId="77777777" w:rsidR="00B7773C" w:rsidRPr="003E2201" w:rsidRDefault="00B7773C" w:rsidP="00B7773C">
            <w:pPr>
              <w:rPr>
                <w:sz w:val="24"/>
                <w:szCs w:val="24"/>
              </w:rPr>
            </w:pPr>
            <w:r w:rsidRPr="003E2201">
              <w:rPr>
                <w:sz w:val="24"/>
                <w:szCs w:val="24"/>
              </w:rPr>
              <w:t>Новгородская область</w:t>
            </w:r>
          </w:p>
        </w:tc>
        <w:tc>
          <w:tcPr>
            <w:tcW w:w="2268" w:type="dxa"/>
            <w:tcBorders>
              <w:top w:val="nil"/>
              <w:left w:val="nil"/>
              <w:bottom w:val="single" w:sz="4" w:space="0" w:color="auto"/>
              <w:right w:val="single" w:sz="4" w:space="0" w:color="auto"/>
            </w:tcBorders>
            <w:shd w:val="clear" w:color="auto" w:fill="auto"/>
            <w:noWrap/>
            <w:hideMark/>
          </w:tcPr>
          <w:p w14:paraId="5C39B935" w14:textId="7BB1F26A" w:rsidR="00B7773C" w:rsidRPr="003E2201" w:rsidRDefault="00B7773C" w:rsidP="00B7773C">
            <w:pPr>
              <w:jc w:val="center"/>
              <w:rPr>
                <w:sz w:val="24"/>
                <w:szCs w:val="24"/>
              </w:rPr>
            </w:pPr>
            <w:r w:rsidRPr="00B7773C">
              <w:rPr>
                <w:sz w:val="24"/>
                <w:szCs w:val="24"/>
              </w:rPr>
              <w:t>0,98</w:t>
            </w:r>
          </w:p>
        </w:tc>
      </w:tr>
      <w:tr w:rsidR="00B7773C" w:rsidRPr="003E2201" w14:paraId="15D3B81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8FA441D" w14:textId="77777777" w:rsidR="00B7773C" w:rsidRPr="003E2201" w:rsidRDefault="00B7773C" w:rsidP="00B7773C">
            <w:pPr>
              <w:rPr>
                <w:sz w:val="24"/>
                <w:szCs w:val="24"/>
              </w:rPr>
            </w:pPr>
            <w:r w:rsidRPr="003E2201">
              <w:rPr>
                <w:sz w:val="24"/>
                <w:szCs w:val="24"/>
              </w:rPr>
              <w:t>Псковская область</w:t>
            </w:r>
          </w:p>
        </w:tc>
        <w:tc>
          <w:tcPr>
            <w:tcW w:w="2268" w:type="dxa"/>
            <w:tcBorders>
              <w:top w:val="nil"/>
              <w:left w:val="nil"/>
              <w:bottom w:val="single" w:sz="4" w:space="0" w:color="auto"/>
              <w:right w:val="single" w:sz="4" w:space="0" w:color="auto"/>
            </w:tcBorders>
            <w:shd w:val="clear" w:color="auto" w:fill="auto"/>
            <w:noWrap/>
            <w:hideMark/>
          </w:tcPr>
          <w:p w14:paraId="5413C75A" w14:textId="49AD3E36" w:rsidR="00B7773C" w:rsidRPr="003E2201" w:rsidRDefault="00B7773C" w:rsidP="00B7773C">
            <w:pPr>
              <w:jc w:val="center"/>
              <w:rPr>
                <w:sz w:val="24"/>
                <w:szCs w:val="24"/>
              </w:rPr>
            </w:pPr>
            <w:r w:rsidRPr="00B7773C">
              <w:rPr>
                <w:sz w:val="24"/>
                <w:szCs w:val="24"/>
              </w:rPr>
              <w:t>0,93</w:t>
            </w:r>
          </w:p>
        </w:tc>
      </w:tr>
      <w:tr w:rsidR="00B7773C" w:rsidRPr="003E2201" w14:paraId="0A27B87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4A0F83" w14:textId="77777777" w:rsidR="00B7773C" w:rsidRPr="003E2201" w:rsidRDefault="00B7773C" w:rsidP="00B7773C">
            <w:pPr>
              <w:rPr>
                <w:sz w:val="24"/>
                <w:szCs w:val="24"/>
              </w:rPr>
            </w:pPr>
            <w:r w:rsidRPr="003E2201">
              <w:rPr>
                <w:sz w:val="24"/>
                <w:szCs w:val="24"/>
              </w:rPr>
              <w:t>Ненецкий автономный округ</w:t>
            </w:r>
          </w:p>
        </w:tc>
        <w:tc>
          <w:tcPr>
            <w:tcW w:w="2268" w:type="dxa"/>
            <w:tcBorders>
              <w:top w:val="nil"/>
              <w:left w:val="nil"/>
              <w:bottom w:val="single" w:sz="4" w:space="0" w:color="auto"/>
              <w:right w:val="single" w:sz="4" w:space="0" w:color="auto"/>
            </w:tcBorders>
            <w:shd w:val="clear" w:color="auto" w:fill="auto"/>
            <w:noWrap/>
            <w:hideMark/>
          </w:tcPr>
          <w:p w14:paraId="12420788" w14:textId="0DF2A4B3" w:rsidR="00B7773C" w:rsidRPr="003E2201" w:rsidRDefault="00B7773C" w:rsidP="00B7773C">
            <w:pPr>
              <w:jc w:val="center"/>
              <w:rPr>
                <w:sz w:val="24"/>
                <w:szCs w:val="24"/>
              </w:rPr>
            </w:pPr>
            <w:r w:rsidRPr="00B7773C">
              <w:rPr>
                <w:sz w:val="24"/>
                <w:szCs w:val="24"/>
              </w:rPr>
              <w:t>1,49</w:t>
            </w:r>
          </w:p>
        </w:tc>
      </w:tr>
      <w:tr w:rsidR="00B7773C" w:rsidRPr="003E2201" w14:paraId="16E8AD8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0DC485B" w14:textId="77777777" w:rsidR="00B7773C" w:rsidRPr="003E2201" w:rsidRDefault="00B7773C" w:rsidP="00B7773C">
            <w:pPr>
              <w:rPr>
                <w:sz w:val="24"/>
                <w:szCs w:val="24"/>
              </w:rPr>
            </w:pPr>
            <w:r w:rsidRPr="003E2201">
              <w:rPr>
                <w:sz w:val="24"/>
                <w:szCs w:val="24"/>
              </w:rPr>
              <w:t>г. Санкт-Петербург</w:t>
            </w:r>
          </w:p>
        </w:tc>
        <w:tc>
          <w:tcPr>
            <w:tcW w:w="2268" w:type="dxa"/>
            <w:tcBorders>
              <w:top w:val="nil"/>
              <w:left w:val="nil"/>
              <w:bottom w:val="single" w:sz="4" w:space="0" w:color="auto"/>
              <w:right w:val="single" w:sz="4" w:space="0" w:color="auto"/>
            </w:tcBorders>
            <w:shd w:val="clear" w:color="auto" w:fill="auto"/>
            <w:noWrap/>
            <w:hideMark/>
          </w:tcPr>
          <w:p w14:paraId="0DD09B76" w14:textId="4844608E" w:rsidR="00B7773C" w:rsidRPr="003E2201" w:rsidRDefault="00B7773C" w:rsidP="00B7773C">
            <w:pPr>
              <w:jc w:val="center"/>
              <w:rPr>
                <w:sz w:val="24"/>
                <w:szCs w:val="24"/>
              </w:rPr>
            </w:pPr>
            <w:r w:rsidRPr="00B7773C">
              <w:rPr>
                <w:sz w:val="24"/>
                <w:szCs w:val="24"/>
              </w:rPr>
              <w:t>0,94</w:t>
            </w:r>
          </w:p>
        </w:tc>
      </w:tr>
      <w:tr w:rsidR="00A76758" w:rsidRPr="003E2201" w14:paraId="3699782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755B53C" w14:textId="77777777" w:rsidR="00A76758" w:rsidRPr="003E2201" w:rsidRDefault="00A76758" w:rsidP="00B127F5">
            <w:pPr>
              <w:jc w:val="center"/>
              <w:rPr>
                <w:sz w:val="24"/>
                <w:szCs w:val="24"/>
              </w:rPr>
            </w:pPr>
            <w:r w:rsidRPr="003E2201">
              <w:rPr>
                <w:sz w:val="24"/>
                <w:szCs w:val="24"/>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2E16AA8C" w14:textId="77777777" w:rsidR="00A76758" w:rsidRPr="003E2201" w:rsidRDefault="00A76758" w:rsidP="00B127F5">
            <w:pPr>
              <w:jc w:val="center"/>
              <w:rPr>
                <w:sz w:val="24"/>
                <w:szCs w:val="24"/>
              </w:rPr>
            </w:pPr>
            <w:r w:rsidRPr="003E2201">
              <w:rPr>
                <w:sz w:val="24"/>
                <w:szCs w:val="24"/>
              </w:rPr>
              <w:t> </w:t>
            </w:r>
          </w:p>
        </w:tc>
      </w:tr>
      <w:tr w:rsidR="00FC5E81" w:rsidRPr="003E2201" w14:paraId="3CD2325E"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8A25777" w14:textId="77777777" w:rsidR="00FC5E81" w:rsidRPr="003E2201" w:rsidRDefault="00FC5E81" w:rsidP="00FC5E81">
            <w:pPr>
              <w:rPr>
                <w:sz w:val="24"/>
                <w:szCs w:val="24"/>
              </w:rPr>
            </w:pPr>
            <w:r w:rsidRPr="003E2201">
              <w:rPr>
                <w:sz w:val="24"/>
                <w:szCs w:val="24"/>
              </w:rPr>
              <w:t>Республика Адыгея</w:t>
            </w:r>
          </w:p>
        </w:tc>
        <w:tc>
          <w:tcPr>
            <w:tcW w:w="2268" w:type="dxa"/>
            <w:tcBorders>
              <w:top w:val="nil"/>
              <w:left w:val="nil"/>
              <w:bottom w:val="single" w:sz="4" w:space="0" w:color="auto"/>
              <w:right w:val="single" w:sz="4" w:space="0" w:color="auto"/>
            </w:tcBorders>
            <w:shd w:val="clear" w:color="auto" w:fill="auto"/>
            <w:noWrap/>
            <w:hideMark/>
          </w:tcPr>
          <w:p w14:paraId="47024307" w14:textId="393AA3B3" w:rsidR="00FC5E81" w:rsidRPr="003E2201" w:rsidRDefault="00FC5E81" w:rsidP="00FC5E81">
            <w:pPr>
              <w:jc w:val="center"/>
              <w:rPr>
                <w:sz w:val="24"/>
                <w:szCs w:val="24"/>
              </w:rPr>
            </w:pPr>
            <w:r w:rsidRPr="00FC5E81">
              <w:rPr>
                <w:sz w:val="24"/>
                <w:szCs w:val="24"/>
              </w:rPr>
              <w:t>0,81</w:t>
            </w:r>
          </w:p>
        </w:tc>
      </w:tr>
      <w:tr w:rsidR="00FC5E81" w:rsidRPr="003E2201" w14:paraId="1130F0B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6E31D48" w14:textId="77777777" w:rsidR="00FC5E81" w:rsidRPr="003E2201" w:rsidRDefault="00FC5E81" w:rsidP="00FC5E81">
            <w:pPr>
              <w:rPr>
                <w:sz w:val="24"/>
                <w:szCs w:val="24"/>
              </w:rPr>
            </w:pPr>
            <w:r w:rsidRPr="003E2201">
              <w:rPr>
                <w:sz w:val="24"/>
                <w:szCs w:val="24"/>
              </w:rPr>
              <w:t>Республика Калмыкия</w:t>
            </w:r>
          </w:p>
        </w:tc>
        <w:tc>
          <w:tcPr>
            <w:tcW w:w="2268" w:type="dxa"/>
            <w:tcBorders>
              <w:top w:val="nil"/>
              <w:left w:val="nil"/>
              <w:bottom w:val="single" w:sz="4" w:space="0" w:color="auto"/>
              <w:right w:val="single" w:sz="4" w:space="0" w:color="auto"/>
            </w:tcBorders>
            <w:shd w:val="clear" w:color="auto" w:fill="auto"/>
            <w:noWrap/>
            <w:hideMark/>
          </w:tcPr>
          <w:p w14:paraId="31E74AE5" w14:textId="32978C49" w:rsidR="00FC5E81" w:rsidRPr="003E2201" w:rsidRDefault="00FC5E81" w:rsidP="00FC5E81">
            <w:pPr>
              <w:jc w:val="center"/>
              <w:rPr>
                <w:sz w:val="24"/>
                <w:szCs w:val="24"/>
              </w:rPr>
            </w:pPr>
            <w:r w:rsidRPr="00FC5E81">
              <w:rPr>
                <w:sz w:val="24"/>
                <w:szCs w:val="24"/>
              </w:rPr>
              <w:t>0,85</w:t>
            </w:r>
          </w:p>
        </w:tc>
      </w:tr>
      <w:tr w:rsidR="00FC5E81" w:rsidRPr="003E2201" w14:paraId="3D3A501C"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D8F2E77" w14:textId="77777777" w:rsidR="00FC5E81" w:rsidRPr="003E2201" w:rsidRDefault="00FC5E81" w:rsidP="00FC5E81">
            <w:pPr>
              <w:rPr>
                <w:sz w:val="24"/>
                <w:szCs w:val="24"/>
              </w:rPr>
            </w:pPr>
            <w:r w:rsidRPr="003E2201">
              <w:rPr>
                <w:sz w:val="24"/>
                <w:szCs w:val="24"/>
              </w:rPr>
              <w:t>Республика Крым</w:t>
            </w:r>
          </w:p>
        </w:tc>
        <w:tc>
          <w:tcPr>
            <w:tcW w:w="2268" w:type="dxa"/>
            <w:tcBorders>
              <w:top w:val="nil"/>
              <w:left w:val="nil"/>
              <w:bottom w:val="single" w:sz="4" w:space="0" w:color="auto"/>
              <w:right w:val="single" w:sz="4" w:space="0" w:color="auto"/>
            </w:tcBorders>
            <w:shd w:val="clear" w:color="auto" w:fill="auto"/>
            <w:noWrap/>
            <w:hideMark/>
          </w:tcPr>
          <w:p w14:paraId="18F6557D" w14:textId="0AD1A090" w:rsidR="00FC5E81" w:rsidRPr="003E2201" w:rsidRDefault="00FC5E81" w:rsidP="00FC5E81">
            <w:pPr>
              <w:jc w:val="center"/>
              <w:rPr>
                <w:sz w:val="24"/>
                <w:szCs w:val="24"/>
              </w:rPr>
            </w:pPr>
            <w:r w:rsidRPr="00FC5E81">
              <w:rPr>
                <w:sz w:val="24"/>
                <w:szCs w:val="24"/>
              </w:rPr>
              <w:t>0,91</w:t>
            </w:r>
          </w:p>
        </w:tc>
      </w:tr>
      <w:tr w:rsidR="00FC5E81" w:rsidRPr="003E2201" w14:paraId="1CB813A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12028C1" w14:textId="77777777" w:rsidR="00FC5E81" w:rsidRPr="003E2201" w:rsidRDefault="00FC5E81" w:rsidP="00FC5E81">
            <w:pPr>
              <w:rPr>
                <w:sz w:val="24"/>
                <w:szCs w:val="24"/>
              </w:rPr>
            </w:pPr>
            <w:r w:rsidRPr="003E2201">
              <w:rPr>
                <w:sz w:val="24"/>
                <w:szCs w:val="24"/>
              </w:rPr>
              <w:t>Краснодарский край</w:t>
            </w:r>
          </w:p>
        </w:tc>
        <w:tc>
          <w:tcPr>
            <w:tcW w:w="2268" w:type="dxa"/>
            <w:tcBorders>
              <w:top w:val="nil"/>
              <w:left w:val="nil"/>
              <w:bottom w:val="single" w:sz="4" w:space="0" w:color="auto"/>
              <w:right w:val="single" w:sz="4" w:space="0" w:color="auto"/>
            </w:tcBorders>
            <w:shd w:val="clear" w:color="auto" w:fill="auto"/>
            <w:noWrap/>
            <w:hideMark/>
          </w:tcPr>
          <w:p w14:paraId="49C81AC7" w14:textId="2E4A08C8" w:rsidR="00FC5E81" w:rsidRPr="003E2201" w:rsidRDefault="00FC5E81" w:rsidP="00FC5E81">
            <w:pPr>
              <w:jc w:val="center"/>
              <w:rPr>
                <w:sz w:val="24"/>
                <w:szCs w:val="24"/>
              </w:rPr>
            </w:pPr>
            <w:r w:rsidRPr="00FC5E81">
              <w:rPr>
                <w:sz w:val="24"/>
                <w:szCs w:val="24"/>
              </w:rPr>
              <w:t>0,81</w:t>
            </w:r>
          </w:p>
        </w:tc>
      </w:tr>
      <w:tr w:rsidR="00FC5E81" w:rsidRPr="003E2201" w14:paraId="45AFCF2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CD66D97" w14:textId="77777777" w:rsidR="00FC5E81" w:rsidRPr="003E2201" w:rsidRDefault="00FC5E81" w:rsidP="00FC5E81">
            <w:pPr>
              <w:rPr>
                <w:sz w:val="24"/>
                <w:szCs w:val="24"/>
              </w:rPr>
            </w:pPr>
            <w:r w:rsidRPr="003E2201">
              <w:rPr>
                <w:sz w:val="24"/>
                <w:szCs w:val="24"/>
              </w:rPr>
              <w:t>Астраханская область</w:t>
            </w:r>
          </w:p>
        </w:tc>
        <w:tc>
          <w:tcPr>
            <w:tcW w:w="2268" w:type="dxa"/>
            <w:tcBorders>
              <w:top w:val="nil"/>
              <w:left w:val="nil"/>
              <w:bottom w:val="single" w:sz="4" w:space="0" w:color="auto"/>
              <w:right w:val="single" w:sz="4" w:space="0" w:color="auto"/>
            </w:tcBorders>
            <w:shd w:val="clear" w:color="auto" w:fill="auto"/>
            <w:noWrap/>
            <w:hideMark/>
          </w:tcPr>
          <w:p w14:paraId="29373317" w14:textId="4A6FC800" w:rsidR="00FC5E81" w:rsidRPr="003E2201" w:rsidRDefault="00FC5E81" w:rsidP="00FC5E81">
            <w:pPr>
              <w:jc w:val="center"/>
              <w:rPr>
                <w:sz w:val="24"/>
                <w:szCs w:val="24"/>
              </w:rPr>
            </w:pPr>
            <w:r w:rsidRPr="00FC5E81">
              <w:rPr>
                <w:sz w:val="24"/>
                <w:szCs w:val="24"/>
              </w:rPr>
              <w:t>0,90</w:t>
            </w:r>
          </w:p>
        </w:tc>
      </w:tr>
      <w:tr w:rsidR="00FC5E81" w:rsidRPr="003E2201" w14:paraId="47B880A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AABDD3" w14:textId="77777777" w:rsidR="00FC5E81" w:rsidRPr="003E2201" w:rsidRDefault="00FC5E81" w:rsidP="00FC5E81">
            <w:pPr>
              <w:rPr>
                <w:sz w:val="24"/>
                <w:szCs w:val="24"/>
              </w:rPr>
            </w:pPr>
            <w:r w:rsidRPr="003E2201">
              <w:rPr>
                <w:sz w:val="24"/>
                <w:szCs w:val="24"/>
              </w:rPr>
              <w:t>Волгоградская область</w:t>
            </w:r>
          </w:p>
        </w:tc>
        <w:tc>
          <w:tcPr>
            <w:tcW w:w="2268" w:type="dxa"/>
            <w:tcBorders>
              <w:top w:val="nil"/>
              <w:left w:val="nil"/>
              <w:bottom w:val="single" w:sz="4" w:space="0" w:color="auto"/>
              <w:right w:val="single" w:sz="4" w:space="0" w:color="auto"/>
            </w:tcBorders>
            <w:shd w:val="clear" w:color="auto" w:fill="auto"/>
            <w:noWrap/>
            <w:hideMark/>
          </w:tcPr>
          <w:p w14:paraId="2540F30A" w14:textId="09CFCBE2" w:rsidR="00FC5E81" w:rsidRPr="003E2201" w:rsidRDefault="00FC5E81" w:rsidP="00FC5E81">
            <w:pPr>
              <w:jc w:val="center"/>
              <w:rPr>
                <w:sz w:val="24"/>
                <w:szCs w:val="24"/>
              </w:rPr>
            </w:pPr>
            <w:r w:rsidRPr="00FC5E81">
              <w:rPr>
                <w:sz w:val="24"/>
                <w:szCs w:val="24"/>
              </w:rPr>
              <w:t>0,87</w:t>
            </w:r>
          </w:p>
        </w:tc>
      </w:tr>
      <w:tr w:rsidR="00FC5E81" w:rsidRPr="003E2201" w14:paraId="7030BFC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C2B6A99" w14:textId="77777777" w:rsidR="00FC5E81" w:rsidRPr="003E2201" w:rsidRDefault="00FC5E81" w:rsidP="00FC5E81">
            <w:pPr>
              <w:rPr>
                <w:sz w:val="24"/>
                <w:szCs w:val="24"/>
              </w:rPr>
            </w:pPr>
            <w:r w:rsidRPr="003E2201">
              <w:rPr>
                <w:sz w:val="24"/>
                <w:szCs w:val="24"/>
              </w:rPr>
              <w:t>Ростовская область</w:t>
            </w:r>
          </w:p>
        </w:tc>
        <w:tc>
          <w:tcPr>
            <w:tcW w:w="2268" w:type="dxa"/>
            <w:tcBorders>
              <w:top w:val="nil"/>
              <w:left w:val="nil"/>
              <w:bottom w:val="single" w:sz="4" w:space="0" w:color="auto"/>
              <w:right w:val="single" w:sz="4" w:space="0" w:color="auto"/>
            </w:tcBorders>
            <w:shd w:val="clear" w:color="auto" w:fill="auto"/>
            <w:noWrap/>
            <w:hideMark/>
          </w:tcPr>
          <w:p w14:paraId="78A51558" w14:textId="748DE6F9" w:rsidR="00FC5E81" w:rsidRPr="003E2201" w:rsidRDefault="00FC5E81" w:rsidP="00FC5E81">
            <w:pPr>
              <w:jc w:val="center"/>
              <w:rPr>
                <w:sz w:val="24"/>
                <w:szCs w:val="24"/>
              </w:rPr>
            </w:pPr>
            <w:r w:rsidRPr="00FC5E81">
              <w:rPr>
                <w:sz w:val="24"/>
                <w:szCs w:val="24"/>
              </w:rPr>
              <w:t>0,86</w:t>
            </w:r>
          </w:p>
        </w:tc>
      </w:tr>
      <w:tr w:rsidR="00FC5E81" w:rsidRPr="003E2201" w14:paraId="12F04C2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93A74BD" w14:textId="77777777" w:rsidR="00FC5E81" w:rsidRPr="003E2201" w:rsidRDefault="00FC5E81" w:rsidP="00FC5E81">
            <w:pPr>
              <w:rPr>
                <w:sz w:val="24"/>
                <w:szCs w:val="24"/>
              </w:rPr>
            </w:pPr>
            <w:r w:rsidRPr="003E2201">
              <w:rPr>
                <w:sz w:val="24"/>
                <w:szCs w:val="24"/>
              </w:rPr>
              <w:t>г. Севастополь</w:t>
            </w:r>
          </w:p>
        </w:tc>
        <w:tc>
          <w:tcPr>
            <w:tcW w:w="2268" w:type="dxa"/>
            <w:tcBorders>
              <w:top w:val="nil"/>
              <w:left w:val="nil"/>
              <w:bottom w:val="single" w:sz="4" w:space="0" w:color="auto"/>
              <w:right w:val="single" w:sz="4" w:space="0" w:color="auto"/>
            </w:tcBorders>
            <w:shd w:val="clear" w:color="auto" w:fill="auto"/>
            <w:noWrap/>
            <w:hideMark/>
          </w:tcPr>
          <w:p w14:paraId="729D2DBB" w14:textId="51DE69A9" w:rsidR="00FC5E81" w:rsidRPr="003E2201" w:rsidRDefault="00FC5E81" w:rsidP="00FC5E81">
            <w:pPr>
              <w:jc w:val="center"/>
              <w:rPr>
                <w:sz w:val="24"/>
                <w:szCs w:val="24"/>
              </w:rPr>
            </w:pPr>
            <w:r w:rsidRPr="00FC5E81">
              <w:rPr>
                <w:sz w:val="24"/>
                <w:szCs w:val="24"/>
              </w:rPr>
              <w:t>0,91</w:t>
            </w:r>
          </w:p>
        </w:tc>
      </w:tr>
      <w:tr w:rsidR="00A76758" w:rsidRPr="003E2201" w14:paraId="272CFFC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7A75442" w14:textId="77777777" w:rsidR="00A76758" w:rsidRPr="003E2201" w:rsidRDefault="00A76758" w:rsidP="00B127F5">
            <w:pPr>
              <w:jc w:val="center"/>
              <w:rPr>
                <w:sz w:val="24"/>
                <w:szCs w:val="24"/>
              </w:rPr>
            </w:pPr>
            <w:r w:rsidRPr="003E2201">
              <w:rPr>
                <w:sz w:val="24"/>
                <w:szCs w:val="24"/>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59582FC2" w14:textId="77777777" w:rsidR="00A76758" w:rsidRPr="003E2201" w:rsidRDefault="00A76758" w:rsidP="00B127F5">
            <w:pPr>
              <w:jc w:val="center"/>
              <w:rPr>
                <w:sz w:val="24"/>
                <w:szCs w:val="24"/>
              </w:rPr>
            </w:pPr>
            <w:r w:rsidRPr="003E2201">
              <w:rPr>
                <w:sz w:val="24"/>
                <w:szCs w:val="24"/>
              </w:rPr>
              <w:t> </w:t>
            </w:r>
          </w:p>
        </w:tc>
      </w:tr>
      <w:tr w:rsidR="00B7773C" w:rsidRPr="003E2201" w14:paraId="1112616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5CD753" w14:textId="77777777" w:rsidR="00B7773C" w:rsidRPr="003E2201" w:rsidRDefault="00B7773C" w:rsidP="00B7773C">
            <w:pPr>
              <w:rPr>
                <w:sz w:val="24"/>
                <w:szCs w:val="24"/>
              </w:rPr>
            </w:pPr>
            <w:r w:rsidRPr="003E2201">
              <w:rPr>
                <w:sz w:val="24"/>
                <w:szCs w:val="24"/>
              </w:rPr>
              <w:t>Республика Дагестан (1 зона)</w:t>
            </w:r>
          </w:p>
        </w:tc>
        <w:tc>
          <w:tcPr>
            <w:tcW w:w="2268" w:type="dxa"/>
            <w:tcBorders>
              <w:top w:val="nil"/>
              <w:left w:val="nil"/>
              <w:bottom w:val="single" w:sz="4" w:space="0" w:color="auto"/>
              <w:right w:val="single" w:sz="4" w:space="0" w:color="auto"/>
            </w:tcBorders>
            <w:shd w:val="clear" w:color="auto" w:fill="auto"/>
            <w:noWrap/>
            <w:hideMark/>
          </w:tcPr>
          <w:p w14:paraId="78BD4BD0" w14:textId="66DA53F2" w:rsidR="00B7773C" w:rsidRPr="003E2201" w:rsidRDefault="00B7773C" w:rsidP="00B7773C">
            <w:pPr>
              <w:jc w:val="center"/>
              <w:rPr>
                <w:sz w:val="24"/>
                <w:szCs w:val="24"/>
              </w:rPr>
            </w:pPr>
            <w:r w:rsidRPr="00B7773C">
              <w:rPr>
                <w:sz w:val="24"/>
                <w:szCs w:val="24"/>
              </w:rPr>
              <w:t>0,88</w:t>
            </w:r>
          </w:p>
        </w:tc>
      </w:tr>
      <w:tr w:rsidR="00B7773C" w:rsidRPr="003E2201" w14:paraId="7EC81BDC"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92F6332" w14:textId="77777777" w:rsidR="00B7773C" w:rsidRPr="003E2201" w:rsidRDefault="00B7773C" w:rsidP="00B7773C">
            <w:pPr>
              <w:rPr>
                <w:sz w:val="24"/>
                <w:szCs w:val="24"/>
              </w:rPr>
            </w:pPr>
            <w:r w:rsidRPr="003E2201">
              <w:rPr>
                <w:sz w:val="24"/>
                <w:szCs w:val="24"/>
              </w:rPr>
              <w:t>Республика Ингушетия</w:t>
            </w:r>
          </w:p>
        </w:tc>
        <w:tc>
          <w:tcPr>
            <w:tcW w:w="2268" w:type="dxa"/>
            <w:tcBorders>
              <w:top w:val="nil"/>
              <w:left w:val="nil"/>
              <w:bottom w:val="single" w:sz="4" w:space="0" w:color="auto"/>
              <w:right w:val="single" w:sz="4" w:space="0" w:color="auto"/>
            </w:tcBorders>
            <w:shd w:val="clear" w:color="auto" w:fill="auto"/>
            <w:noWrap/>
            <w:hideMark/>
          </w:tcPr>
          <w:p w14:paraId="79FD202B" w14:textId="27292D72" w:rsidR="00B7773C" w:rsidRPr="003E2201" w:rsidRDefault="00B7773C" w:rsidP="00B7773C">
            <w:pPr>
              <w:jc w:val="center"/>
              <w:rPr>
                <w:sz w:val="24"/>
                <w:szCs w:val="24"/>
              </w:rPr>
            </w:pPr>
            <w:r w:rsidRPr="00B7773C">
              <w:rPr>
                <w:sz w:val="24"/>
                <w:szCs w:val="24"/>
              </w:rPr>
              <w:t>0,85</w:t>
            </w:r>
          </w:p>
        </w:tc>
      </w:tr>
      <w:tr w:rsidR="00B7773C" w:rsidRPr="003E2201" w14:paraId="5B26B1A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DE1CC11" w14:textId="44016970" w:rsidR="00B7773C" w:rsidRPr="003E2201" w:rsidRDefault="00B7773C" w:rsidP="00B7773C">
            <w:pPr>
              <w:rPr>
                <w:sz w:val="24"/>
                <w:szCs w:val="24"/>
              </w:rPr>
            </w:pPr>
            <w:r w:rsidRPr="003E2201">
              <w:rPr>
                <w:sz w:val="24"/>
                <w:szCs w:val="24"/>
              </w:rPr>
              <w:t xml:space="preserve">Кабардино-Балкарская Республика </w:t>
            </w:r>
          </w:p>
        </w:tc>
        <w:tc>
          <w:tcPr>
            <w:tcW w:w="2268" w:type="dxa"/>
            <w:tcBorders>
              <w:top w:val="nil"/>
              <w:left w:val="nil"/>
              <w:bottom w:val="single" w:sz="4" w:space="0" w:color="auto"/>
              <w:right w:val="single" w:sz="4" w:space="0" w:color="auto"/>
            </w:tcBorders>
            <w:shd w:val="clear" w:color="auto" w:fill="auto"/>
            <w:noWrap/>
            <w:hideMark/>
          </w:tcPr>
          <w:p w14:paraId="3A5E9FD6" w14:textId="1DDB6459" w:rsidR="00B7773C" w:rsidRPr="003E2201" w:rsidRDefault="00B7773C" w:rsidP="00B7773C">
            <w:pPr>
              <w:jc w:val="center"/>
              <w:rPr>
                <w:sz w:val="24"/>
                <w:szCs w:val="24"/>
              </w:rPr>
            </w:pPr>
            <w:r w:rsidRPr="00B7773C">
              <w:rPr>
                <w:sz w:val="24"/>
                <w:szCs w:val="24"/>
              </w:rPr>
              <w:t>0,89</w:t>
            </w:r>
          </w:p>
        </w:tc>
      </w:tr>
      <w:tr w:rsidR="00B7773C" w:rsidRPr="003E2201" w14:paraId="3E5AE4F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7A367F" w14:textId="77777777" w:rsidR="00B7773C" w:rsidRPr="003E2201" w:rsidRDefault="00B7773C" w:rsidP="00B7773C">
            <w:pPr>
              <w:rPr>
                <w:sz w:val="24"/>
                <w:szCs w:val="24"/>
              </w:rPr>
            </w:pPr>
            <w:r w:rsidRPr="003E2201">
              <w:rPr>
                <w:sz w:val="24"/>
                <w:szCs w:val="24"/>
              </w:rPr>
              <w:t>Карачаево-Черкесская Республика</w:t>
            </w:r>
          </w:p>
        </w:tc>
        <w:tc>
          <w:tcPr>
            <w:tcW w:w="2268" w:type="dxa"/>
            <w:tcBorders>
              <w:top w:val="nil"/>
              <w:left w:val="nil"/>
              <w:bottom w:val="single" w:sz="4" w:space="0" w:color="auto"/>
              <w:right w:val="single" w:sz="4" w:space="0" w:color="auto"/>
            </w:tcBorders>
            <w:shd w:val="clear" w:color="auto" w:fill="auto"/>
            <w:noWrap/>
            <w:hideMark/>
          </w:tcPr>
          <w:p w14:paraId="49899661" w14:textId="5BE0A842" w:rsidR="00B7773C" w:rsidRPr="003E2201" w:rsidRDefault="00B7773C" w:rsidP="00B7773C">
            <w:pPr>
              <w:jc w:val="center"/>
              <w:rPr>
                <w:sz w:val="24"/>
                <w:szCs w:val="24"/>
              </w:rPr>
            </w:pPr>
            <w:r w:rsidRPr="00B7773C">
              <w:rPr>
                <w:sz w:val="24"/>
                <w:szCs w:val="24"/>
              </w:rPr>
              <w:t>0,89</w:t>
            </w:r>
          </w:p>
        </w:tc>
      </w:tr>
      <w:tr w:rsidR="00B7773C" w:rsidRPr="003E2201" w14:paraId="2CC78B8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00F0736" w14:textId="77777777" w:rsidR="00B7773C" w:rsidRPr="003E2201" w:rsidRDefault="00B7773C" w:rsidP="00B7773C">
            <w:pPr>
              <w:rPr>
                <w:sz w:val="24"/>
                <w:szCs w:val="24"/>
              </w:rPr>
            </w:pPr>
            <w:r w:rsidRPr="003E2201">
              <w:rPr>
                <w:sz w:val="24"/>
                <w:szCs w:val="24"/>
              </w:rPr>
              <w:t>Республика Северная Осетия - Алания</w:t>
            </w:r>
          </w:p>
        </w:tc>
        <w:tc>
          <w:tcPr>
            <w:tcW w:w="2268" w:type="dxa"/>
            <w:tcBorders>
              <w:top w:val="nil"/>
              <w:left w:val="nil"/>
              <w:bottom w:val="single" w:sz="4" w:space="0" w:color="auto"/>
              <w:right w:val="single" w:sz="4" w:space="0" w:color="auto"/>
            </w:tcBorders>
            <w:shd w:val="clear" w:color="auto" w:fill="auto"/>
            <w:noWrap/>
            <w:hideMark/>
          </w:tcPr>
          <w:p w14:paraId="1B948BE5" w14:textId="2E7D7FD6" w:rsidR="00B7773C" w:rsidRPr="003E2201" w:rsidRDefault="00B7773C" w:rsidP="00B7773C">
            <w:pPr>
              <w:jc w:val="center"/>
              <w:rPr>
                <w:sz w:val="24"/>
                <w:szCs w:val="24"/>
              </w:rPr>
            </w:pPr>
            <w:r w:rsidRPr="00B7773C">
              <w:rPr>
                <w:sz w:val="24"/>
                <w:szCs w:val="24"/>
              </w:rPr>
              <w:t>1,01</w:t>
            </w:r>
          </w:p>
        </w:tc>
      </w:tr>
      <w:tr w:rsidR="00B7773C" w:rsidRPr="003E2201" w14:paraId="792E4B6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E40DB36" w14:textId="77777777" w:rsidR="00B7773C" w:rsidRPr="003E2201" w:rsidRDefault="00B7773C" w:rsidP="00B7773C">
            <w:pPr>
              <w:rPr>
                <w:sz w:val="24"/>
                <w:szCs w:val="24"/>
              </w:rPr>
            </w:pPr>
            <w:r w:rsidRPr="003E2201">
              <w:rPr>
                <w:sz w:val="24"/>
                <w:szCs w:val="24"/>
              </w:rPr>
              <w:t>Чеченская Республика</w:t>
            </w:r>
          </w:p>
        </w:tc>
        <w:tc>
          <w:tcPr>
            <w:tcW w:w="2268" w:type="dxa"/>
            <w:tcBorders>
              <w:top w:val="nil"/>
              <w:left w:val="nil"/>
              <w:bottom w:val="single" w:sz="4" w:space="0" w:color="auto"/>
              <w:right w:val="single" w:sz="4" w:space="0" w:color="auto"/>
            </w:tcBorders>
            <w:shd w:val="clear" w:color="auto" w:fill="auto"/>
            <w:noWrap/>
            <w:hideMark/>
          </w:tcPr>
          <w:p w14:paraId="19269BA8" w14:textId="08CE336A" w:rsidR="00B7773C" w:rsidRPr="003E2201" w:rsidRDefault="00B7773C" w:rsidP="00B7773C">
            <w:pPr>
              <w:jc w:val="center"/>
              <w:rPr>
                <w:sz w:val="24"/>
                <w:szCs w:val="24"/>
              </w:rPr>
            </w:pPr>
            <w:r w:rsidRPr="00B7773C">
              <w:rPr>
                <w:sz w:val="24"/>
                <w:szCs w:val="24"/>
              </w:rPr>
              <w:t>0,99</w:t>
            </w:r>
          </w:p>
        </w:tc>
      </w:tr>
      <w:tr w:rsidR="00B7773C" w:rsidRPr="003E2201" w14:paraId="5442044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00EAFCB" w14:textId="77777777" w:rsidR="00B7773C" w:rsidRPr="003E2201" w:rsidRDefault="00B7773C" w:rsidP="00B7773C">
            <w:pPr>
              <w:rPr>
                <w:sz w:val="24"/>
                <w:szCs w:val="24"/>
              </w:rPr>
            </w:pPr>
            <w:r w:rsidRPr="003E2201">
              <w:rPr>
                <w:sz w:val="24"/>
                <w:szCs w:val="24"/>
              </w:rPr>
              <w:t>Ставропольский край</w:t>
            </w:r>
          </w:p>
        </w:tc>
        <w:tc>
          <w:tcPr>
            <w:tcW w:w="2268" w:type="dxa"/>
            <w:tcBorders>
              <w:top w:val="nil"/>
              <w:left w:val="nil"/>
              <w:bottom w:val="single" w:sz="4" w:space="0" w:color="auto"/>
              <w:right w:val="single" w:sz="4" w:space="0" w:color="auto"/>
            </w:tcBorders>
            <w:shd w:val="clear" w:color="auto" w:fill="auto"/>
            <w:noWrap/>
            <w:hideMark/>
          </w:tcPr>
          <w:p w14:paraId="4E7AB36C" w14:textId="66483552" w:rsidR="00B7773C" w:rsidRPr="003E2201" w:rsidRDefault="00B7773C" w:rsidP="00B7773C">
            <w:pPr>
              <w:jc w:val="center"/>
              <w:rPr>
                <w:sz w:val="24"/>
                <w:szCs w:val="24"/>
              </w:rPr>
            </w:pPr>
            <w:r w:rsidRPr="00B7773C">
              <w:rPr>
                <w:sz w:val="24"/>
                <w:szCs w:val="24"/>
              </w:rPr>
              <w:t>0,85</w:t>
            </w:r>
          </w:p>
        </w:tc>
      </w:tr>
      <w:tr w:rsidR="00A76758" w:rsidRPr="003E2201" w14:paraId="1BF17C3D" w14:textId="77777777" w:rsidTr="00003293">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3C85" w14:textId="77777777" w:rsidR="00A76758" w:rsidRPr="003E2201" w:rsidRDefault="00A76758" w:rsidP="00B127F5">
            <w:pPr>
              <w:jc w:val="center"/>
              <w:rPr>
                <w:sz w:val="24"/>
                <w:szCs w:val="24"/>
              </w:rPr>
            </w:pPr>
            <w:r w:rsidRPr="003E2201">
              <w:rPr>
                <w:sz w:val="24"/>
                <w:szCs w:val="24"/>
              </w:rPr>
              <w:t>Приволжский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19A6A6D" w14:textId="77777777" w:rsidR="00A76758" w:rsidRPr="003E2201" w:rsidRDefault="00A76758" w:rsidP="00B127F5">
            <w:pPr>
              <w:jc w:val="center"/>
              <w:rPr>
                <w:sz w:val="24"/>
                <w:szCs w:val="24"/>
              </w:rPr>
            </w:pPr>
            <w:r w:rsidRPr="003E2201">
              <w:rPr>
                <w:sz w:val="24"/>
                <w:szCs w:val="24"/>
              </w:rPr>
              <w:t> </w:t>
            </w:r>
          </w:p>
        </w:tc>
      </w:tr>
      <w:tr w:rsidR="00B7773C" w:rsidRPr="003E2201" w14:paraId="0FE7FEFA"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A38032F" w14:textId="77777777" w:rsidR="00B7773C" w:rsidRPr="003E2201" w:rsidRDefault="00B7773C" w:rsidP="00B7773C">
            <w:pPr>
              <w:rPr>
                <w:sz w:val="24"/>
                <w:szCs w:val="24"/>
              </w:rPr>
            </w:pPr>
            <w:r w:rsidRPr="003E2201">
              <w:rPr>
                <w:sz w:val="24"/>
                <w:szCs w:val="24"/>
              </w:rPr>
              <w:t>Республика Башкортостан</w:t>
            </w:r>
          </w:p>
        </w:tc>
        <w:tc>
          <w:tcPr>
            <w:tcW w:w="2268" w:type="dxa"/>
            <w:tcBorders>
              <w:top w:val="nil"/>
              <w:left w:val="nil"/>
              <w:bottom w:val="single" w:sz="4" w:space="0" w:color="auto"/>
              <w:right w:val="single" w:sz="4" w:space="0" w:color="auto"/>
            </w:tcBorders>
            <w:shd w:val="clear" w:color="auto" w:fill="auto"/>
            <w:noWrap/>
            <w:hideMark/>
          </w:tcPr>
          <w:p w14:paraId="71DEEAF0" w14:textId="38681868" w:rsidR="00B7773C" w:rsidRPr="003E2201" w:rsidRDefault="00B7773C" w:rsidP="00B7773C">
            <w:pPr>
              <w:jc w:val="center"/>
              <w:rPr>
                <w:sz w:val="24"/>
                <w:szCs w:val="24"/>
              </w:rPr>
            </w:pPr>
            <w:r w:rsidRPr="00B7773C">
              <w:rPr>
                <w:sz w:val="24"/>
                <w:szCs w:val="24"/>
              </w:rPr>
              <w:t>0,83</w:t>
            </w:r>
          </w:p>
        </w:tc>
      </w:tr>
      <w:tr w:rsidR="00B7773C" w:rsidRPr="003E2201" w14:paraId="0ACFC69C"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22D6967" w14:textId="77777777" w:rsidR="00B7773C" w:rsidRPr="003E2201" w:rsidRDefault="00B7773C" w:rsidP="00B7773C">
            <w:pPr>
              <w:rPr>
                <w:sz w:val="24"/>
                <w:szCs w:val="24"/>
              </w:rPr>
            </w:pPr>
            <w:r w:rsidRPr="003E2201">
              <w:rPr>
                <w:sz w:val="24"/>
                <w:szCs w:val="24"/>
              </w:rPr>
              <w:t>Республика Марий Эл</w:t>
            </w:r>
          </w:p>
        </w:tc>
        <w:tc>
          <w:tcPr>
            <w:tcW w:w="2268" w:type="dxa"/>
            <w:tcBorders>
              <w:top w:val="nil"/>
              <w:left w:val="nil"/>
              <w:bottom w:val="single" w:sz="4" w:space="0" w:color="auto"/>
              <w:right w:val="single" w:sz="4" w:space="0" w:color="auto"/>
            </w:tcBorders>
            <w:shd w:val="clear" w:color="auto" w:fill="auto"/>
            <w:noWrap/>
            <w:hideMark/>
          </w:tcPr>
          <w:p w14:paraId="3331712E" w14:textId="3796D9BF" w:rsidR="00B7773C" w:rsidRPr="003E2201" w:rsidRDefault="00B7773C" w:rsidP="00B7773C">
            <w:pPr>
              <w:jc w:val="center"/>
              <w:rPr>
                <w:sz w:val="24"/>
                <w:szCs w:val="24"/>
              </w:rPr>
            </w:pPr>
            <w:r w:rsidRPr="00B7773C">
              <w:rPr>
                <w:sz w:val="24"/>
                <w:szCs w:val="24"/>
              </w:rPr>
              <w:t>0,83</w:t>
            </w:r>
          </w:p>
        </w:tc>
      </w:tr>
      <w:tr w:rsidR="00B7773C" w:rsidRPr="003E2201" w14:paraId="6ACCAFF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002FA6E" w14:textId="77777777" w:rsidR="00B7773C" w:rsidRPr="003E2201" w:rsidRDefault="00B7773C" w:rsidP="00B7773C">
            <w:pPr>
              <w:rPr>
                <w:sz w:val="24"/>
                <w:szCs w:val="24"/>
              </w:rPr>
            </w:pPr>
            <w:r w:rsidRPr="003E2201">
              <w:rPr>
                <w:sz w:val="24"/>
                <w:szCs w:val="24"/>
              </w:rPr>
              <w:t>Республика Мордовия</w:t>
            </w:r>
          </w:p>
        </w:tc>
        <w:tc>
          <w:tcPr>
            <w:tcW w:w="2268" w:type="dxa"/>
            <w:tcBorders>
              <w:top w:val="nil"/>
              <w:left w:val="nil"/>
              <w:bottom w:val="single" w:sz="4" w:space="0" w:color="auto"/>
              <w:right w:val="single" w:sz="4" w:space="0" w:color="auto"/>
            </w:tcBorders>
            <w:shd w:val="clear" w:color="auto" w:fill="auto"/>
            <w:noWrap/>
            <w:hideMark/>
          </w:tcPr>
          <w:p w14:paraId="6D4E2ACB" w14:textId="0A29AB1C" w:rsidR="00B7773C" w:rsidRPr="003E2201" w:rsidRDefault="00B7773C" w:rsidP="00B7773C">
            <w:pPr>
              <w:jc w:val="center"/>
              <w:rPr>
                <w:sz w:val="24"/>
                <w:szCs w:val="24"/>
              </w:rPr>
            </w:pPr>
            <w:r w:rsidRPr="00B7773C">
              <w:rPr>
                <w:sz w:val="24"/>
                <w:szCs w:val="24"/>
              </w:rPr>
              <w:t>0,80</w:t>
            </w:r>
          </w:p>
        </w:tc>
      </w:tr>
      <w:tr w:rsidR="00B7773C" w:rsidRPr="003E2201" w14:paraId="4CF7A27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987B19B" w14:textId="3F9FD235" w:rsidR="00B7773C" w:rsidRPr="003E2201" w:rsidRDefault="00B7773C" w:rsidP="00B7773C">
            <w:pPr>
              <w:rPr>
                <w:sz w:val="24"/>
                <w:szCs w:val="24"/>
              </w:rPr>
            </w:pPr>
            <w:r w:rsidRPr="003E2201">
              <w:rPr>
                <w:sz w:val="24"/>
                <w:szCs w:val="24"/>
              </w:rPr>
              <w:lastRenderedPageBreak/>
              <w:t xml:space="preserve">Республика Татарстан </w:t>
            </w:r>
          </w:p>
        </w:tc>
        <w:tc>
          <w:tcPr>
            <w:tcW w:w="2268" w:type="dxa"/>
            <w:tcBorders>
              <w:top w:val="nil"/>
              <w:left w:val="nil"/>
              <w:bottom w:val="single" w:sz="4" w:space="0" w:color="auto"/>
              <w:right w:val="single" w:sz="4" w:space="0" w:color="auto"/>
            </w:tcBorders>
            <w:shd w:val="clear" w:color="auto" w:fill="auto"/>
            <w:noWrap/>
            <w:hideMark/>
          </w:tcPr>
          <w:p w14:paraId="75B57287" w14:textId="46A195F1" w:rsidR="00B7773C" w:rsidRPr="003E2201" w:rsidRDefault="00B7773C" w:rsidP="00B7773C">
            <w:pPr>
              <w:jc w:val="center"/>
              <w:rPr>
                <w:sz w:val="24"/>
                <w:szCs w:val="24"/>
              </w:rPr>
            </w:pPr>
            <w:r w:rsidRPr="00B7773C">
              <w:rPr>
                <w:sz w:val="24"/>
                <w:szCs w:val="24"/>
              </w:rPr>
              <w:t>0,79</w:t>
            </w:r>
          </w:p>
        </w:tc>
      </w:tr>
      <w:tr w:rsidR="00B7773C" w:rsidRPr="003E2201" w14:paraId="598EEA1C" w14:textId="77777777" w:rsidTr="00586A37">
        <w:trPr>
          <w:trHeight w:val="142"/>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320D87E" w14:textId="77777777" w:rsidR="00B7773C" w:rsidRPr="003E2201" w:rsidRDefault="00B7773C" w:rsidP="00B7773C">
            <w:pPr>
              <w:rPr>
                <w:sz w:val="24"/>
                <w:szCs w:val="24"/>
              </w:rPr>
            </w:pPr>
            <w:r w:rsidRPr="003E2201">
              <w:rPr>
                <w:sz w:val="24"/>
                <w:szCs w:val="24"/>
              </w:rPr>
              <w:t>Удмуртская Республика</w:t>
            </w:r>
          </w:p>
        </w:tc>
        <w:tc>
          <w:tcPr>
            <w:tcW w:w="2268" w:type="dxa"/>
            <w:tcBorders>
              <w:top w:val="nil"/>
              <w:left w:val="nil"/>
              <w:bottom w:val="single" w:sz="4" w:space="0" w:color="auto"/>
              <w:right w:val="single" w:sz="4" w:space="0" w:color="auto"/>
            </w:tcBorders>
            <w:shd w:val="clear" w:color="auto" w:fill="auto"/>
            <w:noWrap/>
            <w:hideMark/>
          </w:tcPr>
          <w:p w14:paraId="2E1E4020" w14:textId="298B9BBA" w:rsidR="00B7773C" w:rsidRPr="003E2201" w:rsidRDefault="00B7773C" w:rsidP="00B7773C">
            <w:pPr>
              <w:jc w:val="center"/>
              <w:rPr>
                <w:sz w:val="24"/>
                <w:szCs w:val="24"/>
              </w:rPr>
            </w:pPr>
            <w:r w:rsidRPr="00B7773C">
              <w:rPr>
                <w:sz w:val="24"/>
                <w:szCs w:val="24"/>
              </w:rPr>
              <w:t>0,90</w:t>
            </w:r>
          </w:p>
        </w:tc>
      </w:tr>
      <w:tr w:rsidR="00B7773C" w:rsidRPr="003E2201" w14:paraId="3ACD1B7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AB80FE2" w14:textId="77777777" w:rsidR="00B7773C" w:rsidRPr="003E2201" w:rsidRDefault="00B7773C" w:rsidP="00B7773C">
            <w:pPr>
              <w:rPr>
                <w:sz w:val="24"/>
                <w:szCs w:val="24"/>
              </w:rPr>
            </w:pPr>
            <w:r w:rsidRPr="003E2201">
              <w:rPr>
                <w:sz w:val="24"/>
                <w:szCs w:val="24"/>
              </w:rPr>
              <w:t>Чувашская Республика</w:t>
            </w:r>
          </w:p>
        </w:tc>
        <w:tc>
          <w:tcPr>
            <w:tcW w:w="2268" w:type="dxa"/>
            <w:tcBorders>
              <w:top w:val="nil"/>
              <w:left w:val="nil"/>
              <w:bottom w:val="single" w:sz="4" w:space="0" w:color="auto"/>
              <w:right w:val="single" w:sz="4" w:space="0" w:color="auto"/>
            </w:tcBorders>
            <w:shd w:val="clear" w:color="auto" w:fill="auto"/>
            <w:noWrap/>
            <w:hideMark/>
          </w:tcPr>
          <w:p w14:paraId="62463787" w14:textId="599D337D" w:rsidR="00B7773C" w:rsidRPr="003E2201" w:rsidRDefault="00B7773C" w:rsidP="00B7773C">
            <w:pPr>
              <w:jc w:val="center"/>
              <w:rPr>
                <w:sz w:val="24"/>
                <w:szCs w:val="24"/>
              </w:rPr>
            </w:pPr>
            <w:r w:rsidRPr="00B7773C">
              <w:rPr>
                <w:sz w:val="24"/>
                <w:szCs w:val="24"/>
              </w:rPr>
              <w:t>0,84</w:t>
            </w:r>
          </w:p>
        </w:tc>
      </w:tr>
      <w:tr w:rsidR="00B7773C" w:rsidRPr="003E2201" w14:paraId="5F11AA7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9A4AEBA" w14:textId="77777777" w:rsidR="00B7773C" w:rsidRPr="003E2201" w:rsidRDefault="00B7773C" w:rsidP="00B7773C">
            <w:pPr>
              <w:rPr>
                <w:sz w:val="24"/>
                <w:szCs w:val="24"/>
              </w:rPr>
            </w:pPr>
            <w:r w:rsidRPr="003E2201">
              <w:rPr>
                <w:sz w:val="24"/>
                <w:szCs w:val="24"/>
              </w:rPr>
              <w:t>Пермский край</w:t>
            </w:r>
          </w:p>
        </w:tc>
        <w:tc>
          <w:tcPr>
            <w:tcW w:w="2268" w:type="dxa"/>
            <w:tcBorders>
              <w:top w:val="nil"/>
              <w:left w:val="nil"/>
              <w:bottom w:val="single" w:sz="4" w:space="0" w:color="auto"/>
              <w:right w:val="single" w:sz="4" w:space="0" w:color="auto"/>
            </w:tcBorders>
            <w:shd w:val="clear" w:color="auto" w:fill="auto"/>
            <w:noWrap/>
            <w:hideMark/>
          </w:tcPr>
          <w:p w14:paraId="6DCFFC5F" w14:textId="1E12114E" w:rsidR="00B7773C" w:rsidRPr="003E2201" w:rsidRDefault="00B7773C" w:rsidP="00B7773C">
            <w:pPr>
              <w:jc w:val="center"/>
              <w:rPr>
                <w:sz w:val="24"/>
                <w:szCs w:val="24"/>
              </w:rPr>
            </w:pPr>
            <w:r w:rsidRPr="00B7773C">
              <w:rPr>
                <w:sz w:val="24"/>
                <w:szCs w:val="24"/>
              </w:rPr>
              <w:t>0,85</w:t>
            </w:r>
          </w:p>
        </w:tc>
      </w:tr>
      <w:tr w:rsidR="00B7773C" w:rsidRPr="003E2201" w14:paraId="5301F72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3C49A7A" w14:textId="77777777" w:rsidR="00B7773C" w:rsidRPr="003E2201" w:rsidRDefault="00B7773C" w:rsidP="00B7773C">
            <w:pPr>
              <w:rPr>
                <w:sz w:val="24"/>
                <w:szCs w:val="24"/>
              </w:rPr>
            </w:pPr>
            <w:r w:rsidRPr="003E2201">
              <w:rPr>
                <w:sz w:val="24"/>
                <w:szCs w:val="24"/>
              </w:rPr>
              <w:t>Кировская область</w:t>
            </w:r>
          </w:p>
        </w:tc>
        <w:tc>
          <w:tcPr>
            <w:tcW w:w="2268" w:type="dxa"/>
            <w:tcBorders>
              <w:top w:val="nil"/>
              <w:left w:val="nil"/>
              <w:bottom w:val="single" w:sz="4" w:space="0" w:color="auto"/>
              <w:right w:val="single" w:sz="4" w:space="0" w:color="auto"/>
            </w:tcBorders>
            <w:shd w:val="clear" w:color="auto" w:fill="auto"/>
            <w:noWrap/>
            <w:hideMark/>
          </w:tcPr>
          <w:p w14:paraId="68670399" w14:textId="335F4E45" w:rsidR="00B7773C" w:rsidRPr="003E2201" w:rsidRDefault="00B7773C" w:rsidP="00B7773C">
            <w:pPr>
              <w:jc w:val="center"/>
              <w:rPr>
                <w:sz w:val="24"/>
                <w:szCs w:val="24"/>
              </w:rPr>
            </w:pPr>
            <w:r w:rsidRPr="00B7773C">
              <w:rPr>
                <w:sz w:val="24"/>
                <w:szCs w:val="24"/>
              </w:rPr>
              <w:t>0,87</w:t>
            </w:r>
          </w:p>
        </w:tc>
      </w:tr>
      <w:tr w:rsidR="00B7773C" w:rsidRPr="003E2201" w14:paraId="0E5E56A0"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D733C3B" w14:textId="77777777" w:rsidR="00B7773C" w:rsidRPr="003E2201" w:rsidRDefault="00B7773C" w:rsidP="00B7773C">
            <w:pPr>
              <w:rPr>
                <w:sz w:val="24"/>
                <w:szCs w:val="24"/>
              </w:rPr>
            </w:pPr>
            <w:r w:rsidRPr="003E2201">
              <w:rPr>
                <w:sz w:val="24"/>
                <w:szCs w:val="24"/>
              </w:rPr>
              <w:t>Нижегородская область</w:t>
            </w:r>
          </w:p>
        </w:tc>
        <w:tc>
          <w:tcPr>
            <w:tcW w:w="2268" w:type="dxa"/>
            <w:tcBorders>
              <w:top w:val="nil"/>
              <w:left w:val="nil"/>
              <w:bottom w:val="single" w:sz="4" w:space="0" w:color="auto"/>
              <w:right w:val="single" w:sz="4" w:space="0" w:color="auto"/>
            </w:tcBorders>
            <w:shd w:val="clear" w:color="auto" w:fill="auto"/>
            <w:noWrap/>
            <w:hideMark/>
          </w:tcPr>
          <w:p w14:paraId="18DA6B98" w14:textId="47460E0A" w:rsidR="00B7773C" w:rsidRPr="003E2201" w:rsidRDefault="00B7773C" w:rsidP="00B7773C">
            <w:pPr>
              <w:jc w:val="center"/>
              <w:rPr>
                <w:sz w:val="24"/>
                <w:szCs w:val="24"/>
              </w:rPr>
            </w:pPr>
            <w:r w:rsidRPr="00B7773C">
              <w:rPr>
                <w:sz w:val="24"/>
                <w:szCs w:val="24"/>
              </w:rPr>
              <w:t>0,87</w:t>
            </w:r>
          </w:p>
        </w:tc>
      </w:tr>
      <w:tr w:rsidR="00B7773C" w:rsidRPr="003E2201" w14:paraId="129533C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FFFFFF" w:themeFill="background1"/>
            <w:vAlign w:val="center"/>
          </w:tcPr>
          <w:p w14:paraId="542DF8A3" w14:textId="77777777" w:rsidR="00B7773C" w:rsidRPr="003E2201" w:rsidRDefault="00B7773C" w:rsidP="00B7773C">
            <w:pPr>
              <w:rPr>
                <w:sz w:val="24"/>
                <w:szCs w:val="24"/>
              </w:rPr>
            </w:pPr>
            <w:r w:rsidRPr="003E2201">
              <w:rPr>
                <w:sz w:val="24"/>
                <w:szCs w:val="24"/>
              </w:rPr>
              <w:t>г. Саров (Нижегородская область)</w:t>
            </w:r>
          </w:p>
        </w:tc>
        <w:tc>
          <w:tcPr>
            <w:tcW w:w="2268" w:type="dxa"/>
            <w:tcBorders>
              <w:top w:val="nil"/>
              <w:left w:val="nil"/>
              <w:bottom w:val="single" w:sz="4" w:space="0" w:color="auto"/>
              <w:right w:val="single" w:sz="4" w:space="0" w:color="auto"/>
            </w:tcBorders>
            <w:shd w:val="clear" w:color="auto" w:fill="FFFFFF" w:themeFill="background1"/>
            <w:noWrap/>
          </w:tcPr>
          <w:p w14:paraId="02A86E1E" w14:textId="32FEAE51" w:rsidR="00B7773C" w:rsidRPr="003E2201" w:rsidRDefault="00B7773C" w:rsidP="00B7773C">
            <w:pPr>
              <w:jc w:val="center"/>
              <w:rPr>
                <w:sz w:val="24"/>
                <w:szCs w:val="24"/>
              </w:rPr>
            </w:pPr>
            <w:r w:rsidRPr="00B7773C">
              <w:rPr>
                <w:sz w:val="24"/>
                <w:szCs w:val="24"/>
              </w:rPr>
              <w:t>0,91</w:t>
            </w:r>
          </w:p>
        </w:tc>
      </w:tr>
      <w:tr w:rsidR="00B7773C" w:rsidRPr="003E2201" w14:paraId="469B54F0"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949CD17" w14:textId="77777777" w:rsidR="00B7773C" w:rsidRPr="003E2201" w:rsidRDefault="00B7773C" w:rsidP="00B7773C">
            <w:pPr>
              <w:rPr>
                <w:sz w:val="24"/>
                <w:szCs w:val="24"/>
              </w:rPr>
            </w:pPr>
            <w:r w:rsidRPr="003E2201">
              <w:rPr>
                <w:sz w:val="24"/>
                <w:szCs w:val="24"/>
              </w:rPr>
              <w:t>Оренбургская область</w:t>
            </w:r>
          </w:p>
        </w:tc>
        <w:tc>
          <w:tcPr>
            <w:tcW w:w="2268" w:type="dxa"/>
            <w:tcBorders>
              <w:top w:val="nil"/>
              <w:left w:val="nil"/>
              <w:bottom w:val="single" w:sz="4" w:space="0" w:color="auto"/>
              <w:right w:val="single" w:sz="4" w:space="0" w:color="auto"/>
            </w:tcBorders>
            <w:shd w:val="clear" w:color="auto" w:fill="auto"/>
            <w:noWrap/>
            <w:hideMark/>
          </w:tcPr>
          <w:p w14:paraId="5F4DCC16" w14:textId="09F4D716" w:rsidR="00B7773C" w:rsidRPr="003E2201" w:rsidRDefault="00B7773C" w:rsidP="00B7773C">
            <w:pPr>
              <w:jc w:val="center"/>
              <w:rPr>
                <w:sz w:val="24"/>
                <w:szCs w:val="24"/>
              </w:rPr>
            </w:pPr>
            <w:r w:rsidRPr="00B7773C">
              <w:rPr>
                <w:sz w:val="24"/>
                <w:szCs w:val="24"/>
              </w:rPr>
              <w:t>0,80</w:t>
            </w:r>
          </w:p>
        </w:tc>
      </w:tr>
      <w:tr w:rsidR="00B7773C" w:rsidRPr="003E2201" w14:paraId="0A36D07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165912" w14:textId="77777777" w:rsidR="00B7773C" w:rsidRPr="003E2201" w:rsidRDefault="00B7773C" w:rsidP="00B7773C">
            <w:pPr>
              <w:rPr>
                <w:sz w:val="24"/>
                <w:szCs w:val="24"/>
              </w:rPr>
            </w:pPr>
            <w:r w:rsidRPr="003E2201">
              <w:rPr>
                <w:sz w:val="24"/>
                <w:szCs w:val="24"/>
              </w:rPr>
              <w:t>Пензенская область</w:t>
            </w:r>
          </w:p>
        </w:tc>
        <w:tc>
          <w:tcPr>
            <w:tcW w:w="2268" w:type="dxa"/>
            <w:tcBorders>
              <w:top w:val="nil"/>
              <w:left w:val="nil"/>
              <w:bottom w:val="single" w:sz="4" w:space="0" w:color="auto"/>
              <w:right w:val="single" w:sz="4" w:space="0" w:color="auto"/>
            </w:tcBorders>
            <w:shd w:val="clear" w:color="auto" w:fill="auto"/>
            <w:noWrap/>
            <w:hideMark/>
          </w:tcPr>
          <w:p w14:paraId="0463F83C" w14:textId="4EE8266F" w:rsidR="00B7773C" w:rsidRPr="003E2201" w:rsidRDefault="00B7773C" w:rsidP="00B7773C">
            <w:pPr>
              <w:jc w:val="center"/>
              <w:rPr>
                <w:sz w:val="24"/>
                <w:szCs w:val="24"/>
              </w:rPr>
            </w:pPr>
            <w:r w:rsidRPr="00B7773C">
              <w:rPr>
                <w:sz w:val="24"/>
                <w:szCs w:val="24"/>
              </w:rPr>
              <w:t>0,81</w:t>
            </w:r>
          </w:p>
        </w:tc>
      </w:tr>
      <w:tr w:rsidR="00B7773C" w:rsidRPr="003E2201" w14:paraId="3FCDED82"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3E847AF" w14:textId="77777777" w:rsidR="00B7773C" w:rsidRPr="003E2201" w:rsidRDefault="00B7773C" w:rsidP="00B7773C">
            <w:pPr>
              <w:rPr>
                <w:sz w:val="24"/>
                <w:szCs w:val="24"/>
              </w:rPr>
            </w:pPr>
            <w:r w:rsidRPr="003E2201">
              <w:rPr>
                <w:sz w:val="24"/>
                <w:szCs w:val="24"/>
              </w:rPr>
              <w:t>Самарская область</w:t>
            </w:r>
          </w:p>
        </w:tc>
        <w:tc>
          <w:tcPr>
            <w:tcW w:w="2268" w:type="dxa"/>
            <w:tcBorders>
              <w:top w:val="nil"/>
              <w:left w:val="nil"/>
              <w:bottom w:val="single" w:sz="4" w:space="0" w:color="auto"/>
              <w:right w:val="single" w:sz="4" w:space="0" w:color="auto"/>
            </w:tcBorders>
            <w:shd w:val="clear" w:color="auto" w:fill="auto"/>
            <w:noWrap/>
            <w:hideMark/>
          </w:tcPr>
          <w:p w14:paraId="3112F857" w14:textId="099BA6E1" w:rsidR="00B7773C" w:rsidRPr="003E2201" w:rsidRDefault="00B7773C" w:rsidP="00B7773C">
            <w:pPr>
              <w:jc w:val="center"/>
              <w:rPr>
                <w:sz w:val="24"/>
                <w:szCs w:val="24"/>
              </w:rPr>
            </w:pPr>
            <w:r w:rsidRPr="00B7773C">
              <w:rPr>
                <w:sz w:val="24"/>
                <w:szCs w:val="24"/>
              </w:rPr>
              <w:t>0,88</w:t>
            </w:r>
          </w:p>
        </w:tc>
      </w:tr>
      <w:tr w:rsidR="00B7773C" w:rsidRPr="003E2201" w14:paraId="3327EF1D"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A1D6E24" w14:textId="77777777" w:rsidR="00B7773C" w:rsidRPr="003E2201" w:rsidRDefault="00B7773C" w:rsidP="00B7773C">
            <w:pPr>
              <w:rPr>
                <w:sz w:val="24"/>
                <w:szCs w:val="24"/>
              </w:rPr>
            </w:pPr>
            <w:r w:rsidRPr="003E2201">
              <w:rPr>
                <w:sz w:val="24"/>
                <w:szCs w:val="24"/>
              </w:rPr>
              <w:t>Саратовская область</w:t>
            </w:r>
          </w:p>
        </w:tc>
        <w:tc>
          <w:tcPr>
            <w:tcW w:w="2268" w:type="dxa"/>
            <w:tcBorders>
              <w:top w:val="nil"/>
              <w:left w:val="nil"/>
              <w:bottom w:val="single" w:sz="4" w:space="0" w:color="auto"/>
              <w:right w:val="single" w:sz="4" w:space="0" w:color="auto"/>
            </w:tcBorders>
            <w:shd w:val="clear" w:color="auto" w:fill="auto"/>
            <w:noWrap/>
            <w:hideMark/>
          </w:tcPr>
          <w:p w14:paraId="361733B8" w14:textId="2DA2C423" w:rsidR="00B7773C" w:rsidRPr="003E2201" w:rsidRDefault="00B7773C" w:rsidP="00B7773C">
            <w:pPr>
              <w:jc w:val="center"/>
              <w:rPr>
                <w:sz w:val="24"/>
                <w:szCs w:val="24"/>
              </w:rPr>
            </w:pPr>
            <w:r w:rsidRPr="00B7773C">
              <w:rPr>
                <w:sz w:val="24"/>
                <w:szCs w:val="24"/>
              </w:rPr>
              <w:t>0,87</w:t>
            </w:r>
          </w:p>
        </w:tc>
      </w:tr>
      <w:tr w:rsidR="00B7773C" w:rsidRPr="003E2201" w14:paraId="506399A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E0CFA23" w14:textId="77777777" w:rsidR="00B7773C" w:rsidRPr="003E2201" w:rsidRDefault="00B7773C" w:rsidP="00B7773C">
            <w:pPr>
              <w:rPr>
                <w:sz w:val="24"/>
                <w:szCs w:val="24"/>
              </w:rPr>
            </w:pPr>
            <w:r w:rsidRPr="003E2201">
              <w:rPr>
                <w:sz w:val="24"/>
                <w:szCs w:val="24"/>
              </w:rPr>
              <w:t>Ульяновская область</w:t>
            </w:r>
          </w:p>
        </w:tc>
        <w:tc>
          <w:tcPr>
            <w:tcW w:w="2268" w:type="dxa"/>
            <w:tcBorders>
              <w:top w:val="nil"/>
              <w:left w:val="nil"/>
              <w:bottom w:val="single" w:sz="4" w:space="0" w:color="auto"/>
              <w:right w:val="single" w:sz="4" w:space="0" w:color="auto"/>
            </w:tcBorders>
            <w:shd w:val="clear" w:color="auto" w:fill="auto"/>
            <w:noWrap/>
            <w:hideMark/>
          </w:tcPr>
          <w:p w14:paraId="72E4D8F1" w14:textId="593B127C" w:rsidR="00B7773C" w:rsidRPr="003E2201" w:rsidRDefault="00B7773C" w:rsidP="00B7773C">
            <w:pPr>
              <w:jc w:val="center"/>
              <w:rPr>
                <w:sz w:val="24"/>
                <w:szCs w:val="24"/>
              </w:rPr>
            </w:pPr>
            <w:r w:rsidRPr="00B7773C">
              <w:rPr>
                <w:sz w:val="24"/>
                <w:szCs w:val="24"/>
              </w:rPr>
              <w:t>0,84</w:t>
            </w:r>
          </w:p>
        </w:tc>
      </w:tr>
      <w:tr w:rsidR="00A76758" w:rsidRPr="003E2201" w14:paraId="48F7A4CE"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80A5823" w14:textId="77777777" w:rsidR="00A76758" w:rsidRPr="003E2201" w:rsidRDefault="00A76758" w:rsidP="00B127F5">
            <w:pPr>
              <w:jc w:val="center"/>
              <w:rPr>
                <w:sz w:val="24"/>
                <w:szCs w:val="24"/>
              </w:rPr>
            </w:pPr>
            <w:r w:rsidRPr="003E2201">
              <w:rPr>
                <w:sz w:val="24"/>
                <w:szCs w:val="24"/>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5FE40098" w14:textId="77777777" w:rsidR="00A76758" w:rsidRPr="003E2201" w:rsidRDefault="00A76758" w:rsidP="00B127F5">
            <w:pPr>
              <w:jc w:val="center"/>
              <w:rPr>
                <w:sz w:val="24"/>
                <w:szCs w:val="24"/>
              </w:rPr>
            </w:pPr>
            <w:r w:rsidRPr="003E2201">
              <w:rPr>
                <w:sz w:val="24"/>
                <w:szCs w:val="24"/>
              </w:rPr>
              <w:t> </w:t>
            </w:r>
          </w:p>
        </w:tc>
      </w:tr>
      <w:tr w:rsidR="00B7773C" w:rsidRPr="003E2201" w14:paraId="511BC30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F7A47A7" w14:textId="77777777" w:rsidR="00B7773C" w:rsidRPr="003E2201" w:rsidRDefault="00B7773C" w:rsidP="00B7773C">
            <w:pPr>
              <w:rPr>
                <w:sz w:val="24"/>
                <w:szCs w:val="24"/>
              </w:rPr>
            </w:pPr>
            <w:r w:rsidRPr="003E2201">
              <w:rPr>
                <w:sz w:val="24"/>
                <w:szCs w:val="24"/>
              </w:rPr>
              <w:t>Курганская область</w:t>
            </w:r>
          </w:p>
        </w:tc>
        <w:tc>
          <w:tcPr>
            <w:tcW w:w="2268" w:type="dxa"/>
            <w:tcBorders>
              <w:top w:val="nil"/>
              <w:left w:val="nil"/>
              <w:bottom w:val="single" w:sz="4" w:space="0" w:color="auto"/>
              <w:right w:val="single" w:sz="4" w:space="0" w:color="auto"/>
            </w:tcBorders>
            <w:shd w:val="clear" w:color="auto" w:fill="auto"/>
            <w:noWrap/>
            <w:hideMark/>
          </w:tcPr>
          <w:p w14:paraId="711BC32F" w14:textId="0A0D06F3" w:rsidR="00B7773C" w:rsidRPr="003E2201" w:rsidRDefault="00B7773C" w:rsidP="00B7773C">
            <w:pPr>
              <w:jc w:val="center"/>
              <w:rPr>
                <w:sz w:val="24"/>
                <w:szCs w:val="24"/>
              </w:rPr>
            </w:pPr>
            <w:r w:rsidRPr="00B7773C">
              <w:rPr>
                <w:sz w:val="24"/>
                <w:szCs w:val="24"/>
              </w:rPr>
              <w:t>0,89</w:t>
            </w:r>
          </w:p>
        </w:tc>
      </w:tr>
      <w:tr w:rsidR="00B7773C" w:rsidRPr="003E2201" w14:paraId="06434E3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115E58B" w14:textId="77777777" w:rsidR="00B7773C" w:rsidRPr="003E2201" w:rsidRDefault="00B7773C" w:rsidP="00B7773C">
            <w:pPr>
              <w:rPr>
                <w:sz w:val="24"/>
                <w:szCs w:val="24"/>
              </w:rPr>
            </w:pPr>
            <w:r w:rsidRPr="003E2201">
              <w:rPr>
                <w:sz w:val="24"/>
                <w:szCs w:val="24"/>
              </w:rPr>
              <w:t>Свердловская область</w:t>
            </w:r>
          </w:p>
        </w:tc>
        <w:tc>
          <w:tcPr>
            <w:tcW w:w="2268" w:type="dxa"/>
            <w:tcBorders>
              <w:top w:val="nil"/>
              <w:left w:val="nil"/>
              <w:bottom w:val="single" w:sz="4" w:space="0" w:color="auto"/>
              <w:right w:val="single" w:sz="4" w:space="0" w:color="auto"/>
            </w:tcBorders>
            <w:shd w:val="clear" w:color="auto" w:fill="auto"/>
            <w:noWrap/>
            <w:hideMark/>
          </w:tcPr>
          <w:p w14:paraId="3013E4F5" w14:textId="43D42751" w:rsidR="00B7773C" w:rsidRPr="003E2201" w:rsidRDefault="00B7773C" w:rsidP="00B7773C">
            <w:pPr>
              <w:jc w:val="center"/>
              <w:rPr>
                <w:sz w:val="24"/>
                <w:szCs w:val="24"/>
              </w:rPr>
            </w:pPr>
            <w:r w:rsidRPr="00B7773C">
              <w:rPr>
                <w:sz w:val="24"/>
                <w:szCs w:val="24"/>
              </w:rPr>
              <w:t>0,97</w:t>
            </w:r>
          </w:p>
        </w:tc>
      </w:tr>
      <w:tr w:rsidR="00B7773C" w:rsidRPr="003E2201" w14:paraId="7648569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F1C6B32" w14:textId="33188E1A" w:rsidR="00B7773C" w:rsidRPr="003E2201" w:rsidRDefault="00B7773C" w:rsidP="00216597">
            <w:pPr>
              <w:rPr>
                <w:sz w:val="24"/>
                <w:szCs w:val="24"/>
              </w:rPr>
            </w:pPr>
            <w:r w:rsidRPr="003E2201">
              <w:rPr>
                <w:sz w:val="24"/>
                <w:szCs w:val="24"/>
              </w:rPr>
              <w:t>Тюменская область</w:t>
            </w:r>
          </w:p>
        </w:tc>
        <w:tc>
          <w:tcPr>
            <w:tcW w:w="2268" w:type="dxa"/>
            <w:tcBorders>
              <w:top w:val="nil"/>
              <w:left w:val="nil"/>
              <w:bottom w:val="single" w:sz="4" w:space="0" w:color="auto"/>
              <w:right w:val="single" w:sz="4" w:space="0" w:color="auto"/>
            </w:tcBorders>
            <w:shd w:val="clear" w:color="auto" w:fill="auto"/>
            <w:noWrap/>
            <w:hideMark/>
          </w:tcPr>
          <w:p w14:paraId="6049477C" w14:textId="24FC8008" w:rsidR="00B7773C" w:rsidRPr="003E2201" w:rsidRDefault="00B7773C" w:rsidP="00B7773C">
            <w:pPr>
              <w:jc w:val="center"/>
              <w:rPr>
                <w:sz w:val="24"/>
                <w:szCs w:val="24"/>
              </w:rPr>
            </w:pPr>
            <w:r w:rsidRPr="00B7773C">
              <w:rPr>
                <w:sz w:val="24"/>
                <w:szCs w:val="24"/>
              </w:rPr>
              <w:t>1,02</w:t>
            </w:r>
          </w:p>
        </w:tc>
      </w:tr>
      <w:tr w:rsidR="00B7773C" w:rsidRPr="003E2201" w14:paraId="5C179290"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2E799B" w14:textId="77777777" w:rsidR="00B7773C" w:rsidRPr="003E2201" w:rsidRDefault="00B7773C" w:rsidP="00B7773C">
            <w:pPr>
              <w:rPr>
                <w:sz w:val="24"/>
                <w:szCs w:val="24"/>
              </w:rPr>
            </w:pPr>
            <w:r w:rsidRPr="003E2201">
              <w:rPr>
                <w:sz w:val="24"/>
                <w:szCs w:val="24"/>
              </w:rPr>
              <w:t>Челябинская область</w:t>
            </w:r>
          </w:p>
        </w:tc>
        <w:tc>
          <w:tcPr>
            <w:tcW w:w="2268" w:type="dxa"/>
            <w:tcBorders>
              <w:top w:val="nil"/>
              <w:left w:val="nil"/>
              <w:bottom w:val="single" w:sz="4" w:space="0" w:color="auto"/>
              <w:right w:val="single" w:sz="4" w:space="0" w:color="auto"/>
            </w:tcBorders>
            <w:shd w:val="clear" w:color="auto" w:fill="auto"/>
            <w:noWrap/>
            <w:hideMark/>
          </w:tcPr>
          <w:p w14:paraId="21FC034E" w14:textId="76513526" w:rsidR="00B7773C" w:rsidRPr="003E2201" w:rsidRDefault="00B7773C" w:rsidP="00B7773C">
            <w:pPr>
              <w:jc w:val="center"/>
              <w:rPr>
                <w:sz w:val="24"/>
                <w:szCs w:val="24"/>
              </w:rPr>
            </w:pPr>
            <w:r w:rsidRPr="00B7773C">
              <w:rPr>
                <w:sz w:val="24"/>
                <w:szCs w:val="24"/>
              </w:rPr>
              <w:t>0,81</w:t>
            </w:r>
          </w:p>
        </w:tc>
      </w:tr>
      <w:tr w:rsidR="00B7773C" w:rsidRPr="003E2201" w14:paraId="098471F1"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F5E863E" w14:textId="77777777" w:rsidR="00B7773C" w:rsidRPr="003E2201" w:rsidRDefault="00B7773C" w:rsidP="00B7773C">
            <w:pPr>
              <w:rPr>
                <w:sz w:val="24"/>
                <w:szCs w:val="24"/>
              </w:rPr>
            </w:pPr>
            <w:r w:rsidRPr="003E2201">
              <w:rPr>
                <w:sz w:val="24"/>
                <w:szCs w:val="24"/>
              </w:rPr>
              <w:t>Ханты-Мансийский автономный округ - Югра</w:t>
            </w:r>
          </w:p>
        </w:tc>
        <w:tc>
          <w:tcPr>
            <w:tcW w:w="2268" w:type="dxa"/>
            <w:tcBorders>
              <w:top w:val="nil"/>
              <w:left w:val="nil"/>
              <w:bottom w:val="single" w:sz="4" w:space="0" w:color="auto"/>
              <w:right w:val="single" w:sz="4" w:space="0" w:color="auto"/>
            </w:tcBorders>
            <w:shd w:val="clear" w:color="auto" w:fill="auto"/>
            <w:noWrap/>
            <w:hideMark/>
          </w:tcPr>
          <w:p w14:paraId="3850A987" w14:textId="1811148D" w:rsidR="00B7773C" w:rsidRPr="003E2201" w:rsidRDefault="00B7773C" w:rsidP="00B7773C">
            <w:pPr>
              <w:jc w:val="center"/>
              <w:rPr>
                <w:sz w:val="24"/>
                <w:szCs w:val="24"/>
              </w:rPr>
            </w:pPr>
            <w:r w:rsidRPr="00B7773C">
              <w:rPr>
                <w:sz w:val="24"/>
                <w:szCs w:val="24"/>
              </w:rPr>
              <w:t>1,05</w:t>
            </w:r>
          </w:p>
        </w:tc>
      </w:tr>
      <w:tr w:rsidR="00B7773C" w:rsidRPr="003E2201" w14:paraId="34A8F786"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913F27C" w14:textId="77777777" w:rsidR="00B7773C" w:rsidRPr="003E2201" w:rsidRDefault="00B7773C" w:rsidP="00B7773C">
            <w:pPr>
              <w:rPr>
                <w:sz w:val="24"/>
                <w:szCs w:val="24"/>
              </w:rPr>
            </w:pPr>
            <w:r w:rsidRPr="003E2201">
              <w:rPr>
                <w:sz w:val="24"/>
                <w:szCs w:val="24"/>
              </w:rPr>
              <w:t>Ямало-Ненецкий автономный округ</w:t>
            </w:r>
          </w:p>
        </w:tc>
        <w:tc>
          <w:tcPr>
            <w:tcW w:w="2268" w:type="dxa"/>
            <w:tcBorders>
              <w:top w:val="nil"/>
              <w:left w:val="nil"/>
              <w:bottom w:val="single" w:sz="4" w:space="0" w:color="auto"/>
              <w:right w:val="single" w:sz="4" w:space="0" w:color="auto"/>
            </w:tcBorders>
            <w:shd w:val="clear" w:color="auto" w:fill="auto"/>
            <w:noWrap/>
            <w:hideMark/>
          </w:tcPr>
          <w:p w14:paraId="4D4A40E9" w14:textId="6AA5EAB8" w:rsidR="00B7773C" w:rsidRPr="003E2201" w:rsidRDefault="00B7773C" w:rsidP="00B7773C">
            <w:pPr>
              <w:jc w:val="center"/>
              <w:rPr>
                <w:sz w:val="24"/>
                <w:szCs w:val="24"/>
              </w:rPr>
            </w:pPr>
            <w:r w:rsidRPr="00B7773C">
              <w:rPr>
                <w:sz w:val="24"/>
                <w:szCs w:val="24"/>
              </w:rPr>
              <w:t>1,20</w:t>
            </w:r>
          </w:p>
        </w:tc>
      </w:tr>
      <w:tr w:rsidR="00A76758" w:rsidRPr="003E2201" w14:paraId="309CFEF2"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12C9117" w14:textId="77777777" w:rsidR="00A76758" w:rsidRPr="003E2201" w:rsidRDefault="00A76758" w:rsidP="00B127F5">
            <w:pPr>
              <w:jc w:val="center"/>
              <w:rPr>
                <w:sz w:val="24"/>
                <w:szCs w:val="24"/>
              </w:rPr>
            </w:pPr>
            <w:r w:rsidRPr="003E2201">
              <w:rPr>
                <w:sz w:val="24"/>
                <w:szCs w:val="24"/>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35C70F26" w14:textId="77777777" w:rsidR="00A76758" w:rsidRPr="003E2201" w:rsidRDefault="00A76758" w:rsidP="00B127F5">
            <w:pPr>
              <w:jc w:val="center"/>
              <w:rPr>
                <w:sz w:val="24"/>
                <w:szCs w:val="24"/>
              </w:rPr>
            </w:pPr>
            <w:r w:rsidRPr="003E2201">
              <w:rPr>
                <w:sz w:val="24"/>
                <w:szCs w:val="24"/>
              </w:rPr>
              <w:t> </w:t>
            </w:r>
          </w:p>
        </w:tc>
      </w:tr>
      <w:tr w:rsidR="00B7773C" w:rsidRPr="003E2201" w14:paraId="1B5F5DA3"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1ED5119" w14:textId="1E8EA9EB" w:rsidR="00B7773C" w:rsidRPr="003E2201" w:rsidRDefault="00B7773C" w:rsidP="00B7773C">
            <w:pPr>
              <w:rPr>
                <w:sz w:val="24"/>
                <w:szCs w:val="24"/>
              </w:rPr>
            </w:pPr>
            <w:r w:rsidRPr="003E2201">
              <w:rPr>
                <w:sz w:val="24"/>
                <w:szCs w:val="24"/>
              </w:rPr>
              <w:t xml:space="preserve">Республика Алтай </w:t>
            </w:r>
          </w:p>
        </w:tc>
        <w:tc>
          <w:tcPr>
            <w:tcW w:w="2268" w:type="dxa"/>
            <w:tcBorders>
              <w:top w:val="nil"/>
              <w:left w:val="nil"/>
              <w:bottom w:val="single" w:sz="4" w:space="0" w:color="auto"/>
              <w:right w:val="single" w:sz="4" w:space="0" w:color="auto"/>
            </w:tcBorders>
            <w:shd w:val="clear" w:color="auto" w:fill="auto"/>
            <w:noWrap/>
            <w:hideMark/>
          </w:tcPr>
          <w:p w14:paraId="584CF4FC" w14:textId="50D42DFB" w:rsidR="00B7773C" w:rsidRPr="003E2201" w:rsidRDefault="00B7773C" w:rsidP="00B7773C">
            <w:pPr>
              <w:jc w:val="center"/>
              <w:rPr>
                <w:sz w:val="24"/>
                <w:szCs w:val="24"/>
              </w:rPr>
            </w:pPr>
            <w:r w:rsidRPr="00B7773C">
              <w:rPr>
                <w:sz w:val="24"/>
                <w:szCs w:val="24"/>
              </w:rPr>
              <w:t>0,81</w:t>
            </w:r>
          </w:p>
        </w:tc>
      </w:tr>
      <w:tr w:rsidR="00B7773C" w:rsidRPr="003E2201" w14:paraId="5B3ED52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524AFA2" w14:textId="77777777" w:rsidR="00B7773C" w:rsidRPr="003E2201" w:rsidRDefault="00B7773C" w:rsidP="00B7773C">
            <w:pPr>
              <w:rPr>
                <w:sz w:val="24"/>
                <w:szCs w:val="24"/>
              </w:rPr>
            </w:pPr>
            <w:r w:rsidRPr="003E2201">
              <w:rPr>
                <w:sz w:val="24"/>
                <w:szCs w:val="24"/>
              </w:rPr>
              <w:t>Республика Тыва</w:t>
            </w:r>
          </w:p>
        </w:tc>
        <w:tc>
          <w:tcPr>
            <w:tcW w:w="2268" w:type="dxa"/>
            <w:tcBorders>
              <w:top w:val="nil"/>
              <w:left w:val="nil"/>
              <w:bottom w:val="single" w:sz="4" w:space="0" w:color="auto"/>
              <w:right w:val="single" w:sz="4" w:space="0" w:color="auto"/>
            </w:tcBorders>
            <w:shd w:val="clear" w:color="auto" w:fill="auto"/>
            <w:noWrap/>
            <w:hideMark/>
          </w:tcPr>
          <w:p w14:paraId="5B72B962" w14:textId="45F274C0" w:rsidR="00B7773C" w:rsidRPr="003E2201" w:rsidRDefault="00B7773C" w:rsidP="00B7773C">
            <w:pPr>
              <w:jc w:val="center"/>
              <w:rPr>
                <w:sz w:val="24"/>
                <w:szCs w:val="24"/>
              </w:rPr>
            </w:pPr>
            <w:r w:rsidRPr="00B7773C">
              <w:rPr>
                <w:sz w:val="24"/>
                <w:szCs w:val="24"/>
              </w:rPr>
              <w:t>1,14</w:t>
            </w:r>
          </w:p>
        </w:tc>
      </w:tr>
      <w:tr w:rsidR="00B7773C" w:rsidRPr="003E2201" w14:paraId="4DA5293F"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483BF8A" w14:textId="77777777" w:rsidR="00B7773C" w:rsidRPr="003E2201" w:rsidRDefault="00B7773C" w:rsidP="00B7773C">
            <w:pPr>
              <w:rPr>
                <w:sz w:val="24"/>
                <w:szCs w:val="24"/>
              </w:rPr>
            </w:pPr>
            <w:r w:rsidRPr="003E2201">
              <w:rPr>
                <w:sz w:val="24"/>
                <w:szCs w:val="24"/>
              </w:rPr>
              <w:t>Республика Хакасия</w:t>
            </w:r>
          </w:p>
        </w:tc>
        <w:tc>
          <w:tcPr>
            <w:tcW w:w="2268" w:type="dxa"/>
            <w:tcBorders>
              <w:top w:val="nil"/>
              <w:left w:val="nil"/>
              <w:bottom w:val="single" w:sz="4" w:space="0" w:color="auto"/>
              <w:right w:val="single" w:sz="4" w:space="0" w:color="auto"/>
            </w:tcBorders>
            <w:shd w:val="clear" w:color="auto" w:fill="auto"/>
            <w:noWrap/>
            <w:hideMark/>
          </w:tcPr>
          <w:p w14:paraId="1D57D578" w14:textId="1D3C50C6" w:rsidR="00B7773C" w:rsidRPr="003E2201" w:rsidRDefault="00B7773C" w:rsidP="00B7773C">
            <w:pPr>
              <w:jc w:val="center"/>
              <w:rPr>
                <w:sz w:val="24"/>
                <w:szCs w:val="24"/>
              </w:rPr>
            </w:pPr>
            <w:r w:rsidRPr="00B7773C">
              <w:rPr>
                <w:sz w:val="24"/>
                <w:szCs w:val="24"/>
              </w:rPr>
              <w:t>0,98</w:t>
            </w:r>
          </w:p>
        </w:tc>
      </w:tr>
      <w:tr w:rsidR="00B7773C" w:rsidRPr="003E2201" w14:paraId="39F3E01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2C28C2" w14:textId="53EF11D5" w:rsidR="00B7773C" w:rsidRPr="003E2201" w:rsidRDefault="00B7773C" w:rsidP="00B7773C">
            <w:pPr>
              <w:rPr>
                <w:sz w:val="24"/>
                <w:szCs w:val="24"/>
              </w:rPr>
            </w:pPr>
            <w:r w:rsidRPr="003E2201">
              <w:rPr>
                <w:sz w:val="24"/>
                <w:szCs w:val="24"/>
              </w:rPr>
              <w:t xml:space="preserve">Алтайский край </w:t>
            </w:r>
          </w:p>
        </w:tc>
        <w:tc>
          <w:tcPr>
            <w:tcW w:w="2268" w:type="dxa"/>
            <w:tcBorders>
              <w:top w:val="nil"/>
              <w:left w:val="nil"/>
              <w:bottom w:val="single" w:sz="4" w:space="0" w:color="auto"/>
              <w:right w:val="single" w:sz="4" w:space="0" w:color="auto"/>
            </w:tcBorders>
            <w:shd w:val="clear" w:color="auto" w:fill="auto"/>
            <w:noWrap/>
            <w:hideMark/>
          </w:tcPr>
          <w:p w14:paraId="3D247045" w14:textId="6F0B85B2" w:rsidR="00B7773C" w:rsidRPr="003E2201" w:rsidRDefault="00B7773C" w:rsidP="00B7773C">
            <w:pPr>
              <w:jc w:val="center"/>
              <w:rPr>
                <w:sz w:val="24"/>
                <w:szCs w:val="24"/>
              </w:rPr>
            </w:pPr>
            <w:r w:rsidRPr="00B7773C">
              <w:rPr>
                <w:sz w:val="24"/>
                <w:szCs w:val="24"/>
              </w:rPr>
              <w:t>0,92</w:t>
            </w:r>
          </w:p>
        </w:tc>
      </w:tr>
      <w:tr w:rsidR="00B7773C" w:rsidRPr="003E2201" w14:paraId="1A966DE7"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BE85760" w14:textId="77777777" w:rsidR="00B7773C" w:rsidRPr="003E2201" w:rsidRDefault="00B7773C" w:rsidP="00B7773C">
            <w:pPr>
              <w:rPr>
                <w:sz w:val="24"/>
                <w:szCs w:val="24"/>
              </w:rPr>
            </w:pPr>
            <w:r w:rsidRPr="003E2201">
              <w:rPr>
                <w:sz w:val="24"/>
                <w:szCs w:val="24"/>
              </w:rPr>
              <w:t>Красноярский край (1 зона)</w:t>
            </w:r>
          </w:p>
        </w:tc>
        <w:tc>
          <w:tcPr>
            <w:tcW w:w="2268" w:type="dxa"/>
            <w:tcBorders>
              <w:top w:val="nil"/>
              <w:left w:val="nil"/>
              <w:bottom w:val="single" w:sz="4" w:space="0" w:color="auto"/>
              <w:right w:val="single" w:sz="4" w:space="0" w:color="auto"/>
            </w:tcBorders>
            <w:shd w:val="clear" w:color="auto" w:fill="auto"/>
            <w:noWrap/>
            <w:hideMark/>
          </w:tcPr>
          <w:p w14:paraId="7B6CDE3B" w14:textId="4380C75E" w:rsidR="00B7773C" w:rsidRPr="003E2201" w:rsidRDefault="00B7773C" w:rsidP="00B7773C">
            <w:pPr>
              <w:jc w:val="center"/>
              <w:rPr>
                <w:sz w:val="24"/>
                <w:szCs w:val="24"/>
              </w:rPr>
            </w:pPr>
            <w:r w:rsidRPr="00B7773C">
              <w:rPr>
                <w:sz w:val="24"/>
                <w:szCs w:val="24"/>
              </w:rPr>
              <w:t>1,00</w:t>
            </w:r>
          </w:p>
        </w:tc>
      </w:tr>
      <w:tr w:rsidR="00B7773C" w:rsidRPr="003E2201" w14:paraId="05A95FA3"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2F91A7C" w14:textId="77777777" w:rsidR="00B7773C" w:rsidRPr="003E2201" w:rsidRDefault="00B7773C" w:rsidP="00B7773C">
            <w:pPr>
              <w:rPr>
                <w:sz w:val="24"/>
                <w:szCs w:val="24"/>
              </w:rPr>
            </w:pPr>
            <w:r w:rsidRPr="003E2201">
              <w:rPr>
                <w:sz w:val="24"/>
                <w:szCs w:val="24"/>
              </w:rPr>
              <w:t>Иркутская область</w:t>
            </w:r>
          </w:p>
        </w:tc>
        <w:tc>
          <w:tcPr>
            <w:tcW w:w="2268" w:type="dxa"/>
            <w:tcBorders>
              <w:top w:val="nil"/>
              <w:left w:val="nil"/>
              <w:bottom w:val="single" w:sz="4" w:space="0" w:color="auto"/>
              <w:right w:val="single" w:sz="4" w:space="0" w:color="auto"/>
            </w:tcBorders>
            <w:shd w:val="clear" w:color="auto" w:fill="auto"/>
            <w:noWrap/>
            <w:hideMark/>
          </w:tcPr>
          <w:p w14:paraId="6979EDEC" w14:textId="074B3DB3" w:rsidR="00B7773C" w:rsidRPr="003E2201" w:rsidRDefault="00B7773C" w:rsidP="00B7773C">
            <w:pPr>
              <w:jc w:val="center"/>
              <w:rPr>
                <w:sz w:val="24"/>
                <w:szCs w:val="24"/>
              </w:rPr>
            </w:pPr>
            <w:r w:rsidRPr="00B7773C">
              <w:rPr>
                <w:sz w:val="24"/>
                <w:szCs w:val="24"/>
              </w:rPr>
              <w:t>1,02</w:t>
            </w:r>
          </w:p>
        </w:tc>
      </w:tr>
      <w:tr w:rsidR="00B7773C" w:rsidRPr="003E2201" w14:paraId="1D829F3B"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DC6AF14" w14:textId="746ACA01" w:rsidR="00B7773C" w:rsidRPr="003E2201" w:rsidRDefault="00B7773C" w:rsidP="00B7773C">
            <w:pPr>
              <w:rPr>
                <w:sz w:val="24"/>
                <w:szCs w:val="24"/>
              </w:rPr>
            </w:pPr>
            <w:r w:rsidRPr="003E2201">
              <w:rPr>
                <w:sz w:val="24"/>
                <w:szCs w:val="24"/>
              </w:rPr>
              <w:t>Кемеровская область</w:t>
            </w:r>
            <w:r w:rsidR="00216597">
              <w:rPr>
                <w:sz w:val="24"/>
                <w:szCs w:val="24"/>
              </w:rPr>
              <w:t xml:space="preserve"> - Кузбасс</w:t>
            </w:r>
          </w:p>
        </w:tc>
        <w:tc>
          <w:tcPr>
            <w:tcW w:w="2268" w:type="dxa"/>
            <w:tcBorders>
              <w:top w:val="nil"/>
              <w:left w:val="nil"/>
              <w:bottom w:val="single" w:sz="4" w:space="0" w:color="auto"/>
              <w:right w:val="single" w:sz="4" w:space="0" w:color="auto"/>
            </w:tcBorders>
            <w:shd w:val="clear" w:color="auto" w:fill="auto"/>
            <w:noWrap/>
            <w:hideMark/>
          </w:tcPr>
          <w:p w14:paraId="5A377B50" w14:textId="2030D164" w:rsidR="00B7773C" w:rsidRPr="003E2201" w:rsidRDefault="00B7773C" w:rsidP="00B7773C">
            <w:pPr>
              <w:jc w:val="center"/>
              <w:rPr>
                <w:sz w:val="24"/>
                <w:szCs w:val="24"/>
              </w:rPr>
            </w:pPr>
            <w:r w:rsidRPr="00B7773C">
              <w:rPr>
                <w:sz w:val="24"/>
                <w:szCs w:val="24"/>
              </w:rPr>
              <w:t>1,01</w:t>
            </w:r>
          </w:p>
        </w:tc>
      </w:tr>
      <w:tr w:rsidR="00B7773C" w:rsidRPr="003E2201" w14:paraId="6E7D35A5"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72354E1" w14:textId="77777777" w:rsidR="00B7773C" w:rsidRPr="003E2201" w:rsidRDefault="00B7773C" w:rsidP="00B7773C">
            <w:pPr>
              <w:rPr>
                <w:sz w:val="24"/>
                <w:szCs w:val="24"/>
              </w:rPr>
            </w:pPr>
            <w:r w:rsidRPr="003E2201">
              <w:rPr>
                <w:sz w:val="24"/>
                <w:szCs w:val="24"/>
              </w:rPr>
              <w:t>Новосибирская область (1 зона)</w:t>
            </w:r>
          </w:p>
        </w:tc>
        <w:tc>
          <w:tcPr>
            <w:tcW w:w="2268" w:type="dxa"/>
            <w:tcBorders>
              <w:top w:val="nil"/>
              <w:left w:val="nil"/>
              <w:bottom w:val="single" w:sz="4" w:space="0" w:color="auto"/>
              <w:right w:val="single" w:sz="4" w:space="0" w:color="auto"/>
            </w:tcBorders>
            <w:shd w:val="clear" w:color="auto" w:fill="auto"/>
            <w:noWrap/>
            <w:hideMark/>
          </w:tcPr>
          <w:p w14:paraId="617C094A" w14:textId="511D0DC4" w:rsidR="00B7773C" w:rsidRPr="003E2201" w:rsidRDefault="00B7773C" w:rsidP="00B7773C">
            <w:pPr>
              <w:jc w:val="center"/>
              <w:rPr>
                <w:sz w:val="24"/>
                <w:szCs w:val="24"/>
              </w:rPr>
            </w:pPr>
            <w:r w:rsidRPr="00B7773C">
              <w:rPr>
                <w:sz w:val="24"/>
                <w:szCs w:val="24"/>
              </w:rPr>
              <w:t>0,90</w:t>
            </w:r>
          </w:p>
        </w:tc>
      </w:tr>
      <w:tr w:rsidR="00B7773C" w:rsidRPr="003E2201" w14:paraId="40C95FE2"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7FEC02" w14:textId="77777777" w:rsidR="00B7773C" w:rsidRPr="003E2201" w:rsidRDefault="00B7773C" w:rsidP="00B7773C">
            <w:pPr>
              <w:rPr>
                <w:sz w:val="24"/>
                <w:szCs w:val="24"/>
              </w:rPr>
            </w:pPr>
            <w:r w:rsidRPr="003E2201">
              <w:rPr>
                <w:sz w:val="24"/>
                <w:szCs w:val="24"/>
              </w:rPr>
              <w:t>Омская область</w:t>
            </w:r>
          </w:p>
        </w:tc>
        <w:tc>
          <w:tcPr>
            <w:tcW w:w="2268" w:type="dxa"/>
            <w:tcBorders>
              <w:top w:val="nil"/>
              <w:left w:val="nil"/>
              <w:bottom w:val="single" w:sz="4" w:space="0" w:color="auto"/>
              <w:right w:val="single" w:sz="4" w:space="0" w:color="auto"/>
            </w:tcBorders>
            <w:shd w:val="clear" w:color="auto" w:fill="auto"/>
            <w:noWrap/>
            <w:hideMark/>
          </w:tcPr>
          <w:p w14:paraId="4A8DE650" w14:textId="11C7F2BE" w:rsidR="00B7773C" w:rsidRPr="003E2201" w:rsidRDefault="00B7773C" w:rsidP="00B7773C">
            <w:pPr>
              <w:jc w:val="center"/>
              <w:rPr>
                <w:sz w:val="24"/>
                <w:szCs w:val="24"/>
              </w:rPr>
            </w:pPr>
            <w:r w:rsidRPr="00B7773C">
              <w:rPr>
                <w:sz w:val="24"/>
                <w:szCs w:val="24"/>
              </w:rPr>
              <w:t>0,89</w:t>
            </w:r>
          </w:p>
        </w:tc>
      </w:tr>
      <w:tr w:rsidR="00B7773C" w:rsidRPr="003E2201" w14:paraId="125CAE88"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8702C42" w14:textId="77777777" w:rsidR="00B7773C" w:rsidRPr="003E2201" w:rsidRDefault="00B7773C" w:rsidP="00B7773C">
            <w:pPr>
              <w:rPr>
                <w:sz w:val="24"/>
                <w:szCs w:val="24"/>
              </w:rPr>
            </w:pPr>
            <w:r w:rsidRPr="003E2201">
              <w:rPr>
                <w:sz w:val="24"/>
                <w:szCs w:val="24"/>
              </w:rPr>
              <w:t>Томская область</w:t>
            </w:r>
          </w:p>
        </w:tc>
        <w:tc>
          <w:tcPr>
            <w:tcW w:w="2268" w:type="dxa"/>
            <w:tcBorders>
              <w:top w:val="nil"/>
              <w:left w:val="nil"/>
              <w:bottom w:val="single" w:sz="4" w:space="0" w:color="auto"/>
              <w:right w:val="single" w:sz="4" w:space="0" w:color="auto"/>
            </w:tcBorders>
            <w:shd w:val="clear" w:color="auto" w:fill="auto"/>
            <w:noWrap/>
            <w:hideMark/>
          </w:tcPr>
          <w:p w14:paraId="525E9A92" w14:textId="383B330D" w:rsidR="00B7773C" w:rsidRPr="003E2201" w:rsidRDefault="00B7773C" w:rsidP="00B7773C">
            <w:pPr>
              <w:jc w:val="center"/>
              <w:rPr>
                <w:sz w:val="24"/>
                <w:szCs w:val="24"/>
              </w:rPr>
            </w:pPr>
            <w:r w:rsidRPr="00B7773C">
              <w:rPr>
                <w:sz w:val="24"/>
                <w:szCs w:val="24"/>
              </w:rPr>
              <w:t>0,94</w:t>
            </w:r>
          </w:p>
        </w:tc>
      </w:tr>
      <w:tr w:rsidR="00A76758" w:rsidRPr="003E2201" w14:paraId="6B0E487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8A04292" w14:textId="77777777" w:rsidR="00A76758" w:rsidRPr="003E2201" w:rsidRDefault="00A76758" w:rsidP="00B127F5">
            <w:pPr>
              <w:jc w:val="center"/>
              <w:rPr>
                <w:sz w:val="24"/>
                <w:szCs w:val="24"/>
              </w:rPr>
            </w:pPr>
            <w:r w:rsidRPr="003E2201">
              <w:rPr>
                <w:sz w:val="24"/>
                <w:szCs w:val="24"/>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07268022" w14:textId="77777777" w:rsidR="00A76758" w:rsidRPr="003E2201" w:rsidRDefault="00A76758" w:rsidP="00B127F5">
            <w:pPr>
              <w:jc w:val="center"/>
              <w:rPr>
                <w:sz w:val="24"/>
                <w:szCs w:val="24"/>
              </w:rPr>
            </w:pPr>
            <w:r w:rsidRPr="003E2201">
              <w:rPr>
                <w:sz w:val="24"/>
                <w:szCs w:val="24"/>
              </w:rPr>
              <w:t> </w:t>
            </w:r>
          </w:p>
        </w:tc>
      </w:tr>
      <w:tr w:rsidR="00216597" w:rsidRPr="003E2201" w14:paraId="7C02BFF6" w14:textId="77777777" w:rsidTr="00216597">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4061D341" w14:textId="26D2009B" w:rsidR="00216597" w:rsidRPr="003E2201" w:rsidRDefault="00216597" w:rsidP="00216597">
            <w:pPr>
              <w:rPr>
                <w:sz w:val="24"/>
                <w:szCs w:val="24"/>
              </w:rPr>
            </w:pPr>
            <w:r w:rsidRPr="003E2201">
              <w:rPr>
                <w:sz w:val="24"/>
                <w:szCs w:val="24"/>
              </w:rPr>
              <w:t>Республика Бурятия</w:t>
            </w:r>
          </w:p>
        </w:tc>
        <w:tc>
          <w:tcPr>
            <w:tcW w:w="2268" w:type="dxa"/>
            <w:tcBorders>
              <w:top w:val="nil"/>
              <w:left w:val="nil"/>
              <w:bottom w:val="single" w:sz="4" w:space="0" w:color="auto"/>
              <w:right w:val="single" w:sz="4" w:space="0" w:color="auto"/>
            </w:tcBorders>
            <w:shd w:val="clear" w:color="auto" w:fill="auto"/>
            <w:noWrap/>
          </w:tcPr>
          <w:p w14:paraId="03F2285A" w14:textId="616DF3DA" w:rsidR="00216597" w:rsidRPr="003E2201" w:rsidRDefault="00216597" w:rsidP="00216597">
            <w:pPr>
              <w:jc w:val="center"/>
              <w:rPr>
                <w:sz w:val="24"/>
                <w:szCs w:val="24"/>
              </w:rPr>
            </w:pPr>
            <w:r w:rsidRPr="00B7773C">
              <w:rPr>
                <w:sz w:val="24"/>
                <w:szCs w:val="24"/>
              </w:rPr>
              <w:t>1,02</w:t>
            </w:r>
          </w:p>
        </w:tc>
      </w:tr>
      <w:tr w:rsidR="00B7773C" w:rsidRPr="003E2201" w14:paraId="74071D7C"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DFE7B82" w14:textId="77777777" w:rsidR="00B7773C" w:rsidRPr="003E2201" w:rsidRDefault="00B7773C" w:rsidP="00B7773C">
            <w:pPr>
              <w:rPr>
                <w:sz w:val="24"/>
                <w:szCs w:val="24"/>
              </w:rPr>
            </w:pPr>
            <w:r w:rsidRPr="003E2201">
              <w:rPr>
                <w:sz w:val="24"/>
                <w:szCs w:val="24"/>
              </w:rPr>
              <w:t>Республика Саха (Якутия)</w:t>
            </w:r>
          </w:p>
        </w:tc>
        <w:tc>
          <w:tcPr>
            <w:tcW w:w="2268" w:type="dxa"/>
            <w:tcBorders>
              <w:top w:val="nil"/>
              <w:left w:val="nil"/>
              <w:bottom w:val="single" w:sz="4" w:space="0" w:color="auto"/>
              <w:right w:val="single" w:sz="4" w:space="0" w:color="auto"/>
            </w:tcBorders>
            <w:shd w:val="clear" w:color="auto" w:fill="auto"/>
            <w:noWrap/>
            <w:hideMark/>
          </w:tcPr>
          <w:p w14:paraId="46D4FD52" w14:textId="70B784A6" w:rsidR="00B7773C" w:rsidRPr="003E2201" w:rsidRDefault="00B7773C" w:rsidP="00B7773C">
            <w:pPr>
              <w:jc w:val="center"/>
              <w:rPr>
                <w:sz w:val="24"/>
                <w:szCs w:val="24"/>
              </w:rPr>
            </w:pPr>
            <w:r w:rsidRPr="00B7773C">
              <w:rPr>
                <w:sz w:val="24"/>
                <w:szCs w:val="24"/>
              </w:rPr>
              <w:t>1,60</w:t>
            </w:r>
          </w:p>
        </w:tc>
      </w:tr>
      <w:tr w:rsidR="00216597" w:rsidRPr="003E2201" w14:paraId="752C946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1567894B" w14:textId="3135CA88" w:rsidR="00216597" w:rsidRPr="003E2201" w:rsidRDefault="00216597" w:rsidP="00216597">
            <w:pPr>
              <w:rPr>
                <w:sz w:val="24"/>
                <w:szCs w:val="24"/>
              </w:rPr>
            </w:pPr>
            <w:r w:rsidRPr="003E2201">
              <w:rPr>
                <w:sz w:val="24"/>
                <w:szCs w:val="24"/>
              </w:rPr>
              <w:t>Забайкальский край</w:t>
            </w:r>
          </w:p>
        </w:tc>
        <w:tc>
          <w:tcPr>
            <w:tcW w:w="2268" w:type="dxa"/>
            <w:tcBorders>
              <w:top w:val="nil"/>
              <w:left w:val="nil"/>
              <w:bottom w:val="single" w:sz="4" w:space="0" w:color="auto"/>
              <w:right w:val="single" w:sz="4" w:space="0" w:color="auto"/>
            </w:tcBorders>
            <w:shd w:val="clear" w:color="auto" w:fill="auto"/>
            <w:noWrap/>
          </w:tcPr>
          <w:p w14:paraId="400AB0C7" w14:textId="77A79E24" w:rsidR="00216597" w:rsidRPr="00B7773C" w:rsidRDefault="00216597" w:rsidP="00216597">
            <w:pPr>
              <w:jc w:val="center"/>
              <w:rPr>
                <w:sz w:val="24"/>
                <w:szCs w:val="24"/>
              </w:rPr>
            </w:pPr>
            <w:r w:rsidRPr="00B7773C">
              <w:rPr>
                <w:sz w:val="24"/>
                <w:szCs w:val="24"/>
              </w:rPr>
              <w:t>1,04</w:t>
            </w:r>
          </w:p>
        </w:tc>
      </w:tr>
      <w:tr w:rsidR="00B7773C" w:rsidRPr="003E2201" w14:paraId="76F6A03C"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031110" w14:textId="77777777" w:rsidR="00B7773C" w:rsidRPr="003E2201" w:rsidRDefault="00B7773C" w:rsidP="00B7773C">
            <w:pPr>
              <w:rPr>
                <w:sz w:val="24"/>
                <w:szCs w:val="24"/>
              </w:rPr>
            </w:pPr>
            <w:r w:rsidRPr="003E2201">
              <w:rPr>
                <w:sz w:val="24"/>
                <w:szCs w:val="24"/>
              </w:rPr>
              <w:t>Приморский край</w:t>
            </w:r>
          </w:p>
        </w:tc>
        <w:tc>
          <w:tcPr>
            <w:tcW w:w="2268" w:type="dxa"/>
            <w:tcBorders>
              <w:top w:val="nil"/>
              <w:left w:val="nil"/>
              <w:bottom w:val="single" w:sz="4" w:space="0" w:color="auto"/>
              <w:right w:val="single" w:sz="4" w:space="0" w:color="auto"/>
            </w:tcBorders>
            <w:shd w:val="clear" w:color="auto" w:fill="auto"/>
            <w:noWrap/>
            <w:hideMark/>
          </w:tcPr>
          <w:p w14:paraId="20B265C3" w14:textId="0C23D9A4" w:rsidR="00B7773C" w:rsidRPr="003E2201" w:rsidRDefault="00B7773C" w:rsidP="00B7773C">
            <w:pPr>
              <w:jc w:val="center"/>
              <w:rPr>
                <w:sz w:val="24"/>
                <w:szCs w:val="24"/>
              </w:rPr>
            </w:pPr>
            <w:r w:rsidRPr="00B7773C">
              <w:rPr>
                <w:sz w:val="24"/>
                <w:szCs w:val="24"/>
              </w:rPr>
              <w:t>1,02</w:t>
            </w:r>
          </w:p>
        </w:tc>
      </w:tr>
      <w:tr w:rsidR="00B7773C" w:rsidRPr="003E2201" w14:paraId="4A4BAE0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E6E190D" w14:textId="77777777" w:rsidR="00B7773C" w:rsidRPr="003E2201" w:rsidRDefault="00B7773C" w:rsidP="00B7773C">
            <w:pPr>
              <w:rPr>
                <w:sz w:val="24"/>
                <w:szCs w:val="24"/>
              </w:rPr>
            </w:pPr>
            <w:r w:rsidRPr="003E2201">
              <w:rPr>
                <w:sz w:val="24"/>
                <w:szCs w:val="24"/>
              </w:rPr>
              <w:t>Хабаровский край</w:t>
            </w:r>
          </w:p>
        </w:tc>
        <w:tc>
          <w:tcPr>
            <w:tcW w:w="2268" w:type="dxa"/>
            <w:tcBorders>
              <w:top w:val="nil"/>
              <w:left w:val="nil"/>
              <w:bottom w:val="single" w:sz="4" w:space="0" w:color="auto"/>
              <w:right w:val="single" w:sz="4" w:space="0" w:color="auto"/>
            </w:tcBorders>
            <w:shd w:val="clear" w:color="auto" w:fill="auto"/>
            <w:noWrap/>
            <w:hideMark/>
          </w:tcPr>
          <w:p w14:paraId="10C40049" w14:textId="657E4244" w:rsidR="00B7773C" w:rsidRPr="003E2201" w:rsidRDefault="00B7773C" w:rsidP="00B7773C">
            <w:pPr>
              <w:jc w:val="center"/>
              <w:rPr>
                <w:sz w:val="24"/>
                <w:szCs w:val="24"/>
              </w:rPr>
            </w:pPr>
            <w:r w:rsidRPr="00B7773C">
              <w:rPr>
                <w:sz w:val="24"/>
                <w:szCs w:val="24"/>
              </w:rPr>
              <w:t>1,07</w:t>
            </w:r>
          </w:p>
        </w:tc>
      </w:tr>
      <w:tr w:rsidR="00B7773C" w:rsidRPr="003E2201" w14:paraId="3AE5A2C0"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4606DFA" w14:textId="77777777" w:rsidR="00B7773C" w:rsidRPr="003E2201" w:rsidRDefault="00B7773C" w:rsidP="00B7773C">
            <w:pPr>
              <w:rPr>
                <w:sz w:val="24"/>
                <w:szCs w:val="24"/>
              </w:rPr>
            </w:pPr>
            <w:r w:rsidRPr="003E2201">
              <w:rPr>
                <w:sz w:val="24"/>
                <w:szCs w:val="24"/>
              </w:rPr>
              <w:t>Камчатский край</w:t>
            </w:r>
          </w:p>
        </w:tc>
        <w:tc>
          <w:tcPr>
            <w:tcW w:w="2268" w:type="dxa"/>
            <w:tcBorders>
              <w:top w:val="nil"/>
              <w:left w:val="nil"/>
              <w:bottom w:val="single" w:sz="4" w:space="0" w:color="auto"/>
              <w:right w:val="single" w:sz="4" w:space="0" w:color="auto"/>
            </w:tcBorders>
            <w:shd w:val="clear" w:color="auto" w:fill="auto"/>
            <w:noWrap/>
            <w:hideMark/>
          </w:tcPr>
          <w:p w14:paraId="12680071" w14:textId="05FFD5D5" w:rsidR="00B7773C" w:rsidRPr="003E2201" w:rsidRDefault="00B7773C" w:rsidP="00B7773C">
            <w:pPr>
              <w:jc w:val="center"/>
              <w:rPr>
                <w:sz w:val="24"/>
                <w:szCs w:val="24"/>
              </w:rPr>
            </w:pPr>
            <w:r w:rsidRPr="00B7773C">
              <w:rPr>
                <w:sz w:val="24"/>
                <w:szCs w:val="24"/>
              </w:rPr>
              <w:t>1,54</w:t>
            </w:r>
          </w:p>
        </w:tc>
      </w:tr>
      <w:tr w:rsidR="00B7773C" w:rsidRPr="003E2201" w14:paraId="36CCD0D9"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6A18654" w14:textId="433F3B45" w:rsidR="00B7773C" w:rsidRPr="003E2201" w:rsidRDefault="00B7773C" w:rsidP="00216597">
            <w:pPr>
              <w:rPr>
                <w:sz w:val="24"/>
                <w:szCs w:val="24"/>
              </w:rPr>
            </w:pPr>
            <w:r w:rsidRPr="003E2201">
              <w:rPr>
                <w:sz w:val="24"/>
                <w:szCs w:val="24"/>
              </w:rPr>
              <w:t>Амурская область</w:t>
            </w:r>
          </w:p>
        </w:tc>
        <w:tc>
          <w:tcPr>
            <w:tcW w:w="2268" w:type="dxa"/>
            <w:tcBorders>
              <w:top w:val="nil"/>
              <w:left w:val="nil"/>
              <w:bottom w:val="single" w:sz="4" w:space="0" w:color="auto"/>
              <w:right w:val="single" w:sz="4" w:space="0" w:color="auto"/>
            </w:tcBorders>
            <w:shd w:val="clear" w:color="auto" w:fill="auto"/>
            <w:noWrap/>
            <w:hideMark/>
          </w:tcPr>
          <w:p w14:paraId="4DAB118B" w14:textId="19D3F34C" w:rsidR="00B7773C" w:rsidRPr="003E2201" w:rsidRDefault="00B7773C" w:rsidP="00B7773C">
            <w:pPr>
              <w:jc w:val="center"/>
              <w:rPr>
                <w:sz w:val="24"/>
                <w:szCs w:val="24"/>
              </w:rPr>
            </w:pPr>
            <w:r w:rsidRPr="00B7773C">
              <w:rPr>
                <w:sz w:val="24"/>
                <w:szCs w:val="24"/>
              </w:rPr>
              <w:t>1,06</w:t>
            </w:r>
          </w:p>
        </w:tc>
      </w:tr>
      <w:tr w:rsidR="00B7773C" w:rsidRPr="003E2201" w14:paraId="75AED7E4" w14:textId="77777777" w:rsidTr="0000329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A74D604" w14:textId="77777777" w:rsidR="00B7773C" w:rsidRPr="003E2201" w:rsidRDefault="00B7773C" w:rsidP="00B7773C">
            <w:pPr>
              <w:rPr>
                <w:sz w:val="24"/>
                <w:szCs w:val="24"/>
              </w:rPr>
            </w:pPr>
            <w:r w:rsidRPr="003E2201">
              <w:rPr>
                <w:sz w:val="24"/>
                <w:szCs w:val="24"/>
              </w:rPr>
              <w:t>Магаданская область</w:t>
            </w:r>
          </w:p>
        </w:tc>
        <w:tc>
          <w:tcPr>
            <w:tcW w:w="2268" w:type="dxa"/>
            <w:tcBorders>
              <w:top w:val="nil"/>
              <w:left w:val="nil"/>
              <w:bottom w:val="single" w:sz="4" w:space="0" w:color="auto"/>
              <w:right w:val="single" w:sz="4" w:space="0" w:color="auto"/>
            </w:tcBorders>
            <w:shd w:val="clear" w:color="auto" w:fill="auto"/>
            <w:noWrap/>
            <w:hideMark/>
          </w:tcPr>
          <w:p w14:paraId="1F4358B5" w14:textId="141CAE67" w:rsidR="00B7773C" w:rsidRPr="003E2201" w:rsidRDefault="00B7773C" w:rsidP="00B7773C">
            <w:pPr>
              <w:jc w:val="center"/>
              <w:rPr>
                <w:sz w:val="24"/>
                <w:szCs w:val="24"/>
              </w:rPr>
            </w:pPr>
            <w:r w:rsidRPr="00B7773C">
              <w:rPr>
                <w:sz w:val="24"/>
                <w:szCs w:val="24"/>
              </w:rPr>
              <w:t>1,81</w:t>
            </w:r>
          </w:p>
        </w:tc>
      </w:tr>
      <w:tr w:rsidR="00B7773C" w:rsidRPr="003E2201" w14:paraId="24621DE5" w14:textId="77777777" w:rsidTr="00586A37">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F9D3240" w14:textId="0D7CAEFB" w:rsidR="00B7773C" w:rsidRPr="003E2201" w:rsidRDefault="00B7773C" w:rsidP="00216597">
            <w:pPr>
              <w:rPr>
                <w:sz w:val="24"/>
                <w:szCs w:val="24"/>
              </w:rPr>
            </w:pPr>
            <w:r w:rsidRPr="003E2201">
              <w:rPr>
                <w:sz w:val="24"/>
                <w:szCs w:val="24"/>
              </w:rPr>
              <w:t>Сахалинская область</w:t>
            </w:r>
          </w:p>
        </w:tc>
        <w:tc>
          <w:tcPr>
            <w:tcW w:w="2268" w:type="dxa"/>
            <w:tcBorders>
              <w:top w:val="nil"/>
              <w:left w:val="nil"/>
              <w:bottom w:val="single" w:sz="4" w:space="0" w:color="auto"/>
              <w:right w:val="single" w:sz="4" w:space="0" w:color="auto"/>
            </w:tcBorders>
            <w:shd w:val="clear" w:color="auto" w:fill="auto"/>
            <w:noWrap/>
            <w:hideMark/>
          </w:tcPr>
          <w:p w14:paraId="5C9D94CB" w14:textId="69E42112" w:rsidR="00B7773C" w:rsidRPr="003E2201" w:rsidRDefault="00B7773C" w:rsidP="00B7773C">
            <w:pPr>
              <w:jc w:val="center"/>
              <w:rPr>
                <w:sz w:val="24"/>
                <w:szCs w:val="24"/>
              </w:rPr>
            </w:pPr>
            <w:r w:rsidRPr="00B7773C">
              <w:rPr>
                <w:sz w:val="24"/>
                <w:szCs w:val="24"/>
              </w:rPr>
              <w:t>1,57</w:t>
            </w:r>
          </w:p>
        </w:tc>
      </w:tr>
      <w:tr w:rsidR="00B7773C" w:rsidRPr="003E2201" w14:paraId="0FFF827C" w14:textId="77777777" w:rsidTr="00586A37">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8E1D" w14:textId="77777777" w:rsidR="00B7773C" w:rsidRPr="003E2201" w:rsidRDefault="00B7773C" w:rsidP="00B7773C">
            <w:pPr>
              <w:rPr>
                <w:sz w:val="24"/>
                <w:szCs w:val="24"/>
              </w:rPr>
            </w:pPr>
            <w:r w:rsidRPr="003E2201">
              <w:rPr>
                <w:sz w:val="24"/>
                <w:szCs w:val="24"/>
              </w:rPr>
              <w:t>Еврейская автономная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955EA05" w14:textId="6ED8D656" w:rsidR="00B7773C" w:rsidRPr="003E2201" w:rsidRDefault="00B7773C" w:rsidP="00B7773C">
            <w:pPr>
              <w:jc w:val="center"/>
              <w:rPr>
                <w:sz w:val="24"/>
                <w:szCs w:val="24"/>
              </w:rPr>
            </w:pPr>
            <w:r w:rsidRPr="00B7773C">
              <w:rPr>
                <w:sz w:val="24"/>
                <w:szCs w:val="24"/>
              </w:rPr>
              <w:t>1,03</w:t>
            </w:r>
          </w:p>
        </w:tc>
      </w:tr>
      <w:tr w:rsidR="00B7773C" w:rsidRPr="003E2201" w14:paraId="2F1541C1" w14:textId="77777777" w:rsidTr="00586A37">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7928" w14:textId="77777777" w:rsidR="00B7773C" w:rsidRPr="003E2201" w:rsidRDefault="00B7773C" w:rsidP="00B7773C">
            <w:pPr>
              <w:rPr>
                <w:sz w:val="24"/>
                <w:szCs w:val="24"/>
              </w:rPr>
            </w:pPr>
            <w:r w:rsidRPr="003E2201">
              <w:rPr>
                <w:sz w:val="24"/>
                <w:szCs w:val="24"/>
              </w:rPr>
              <w:t>Чукотский автономный округ</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95DD084" w14:textId="13AEE194" w:rsidR="00B7773C" w:rsidRPr="003E2201" w:rsidRDefault="00B7773C" w:rsidP="00B7773C">
            <w:pPr>
              <w:jc w:val="center"/>
              <w:rPr>
                <w:sz w:val="24"/>
                <w:szCs w:val="24"/>
              </w:rPr>
            </w:pPr>
            <w:r w:rsidRPr="00B7773C">
              <w:rPr>
                <w:sz w:val="24"/>
                <w:szCs w:val="24"/>
              </w:rPr>
              <w:t>2,14</w:t>
            </w:r>
          </w:p>
        </w:tc>
      </w:tr>
    </w:tbl>
    <w:p w14:paraId="59090D77" w14:textId="77777777" w:rsidR="00F93944" w:rsidRPr="00F93944" w:rsidRDefault="00F93944" w:rsidP="00F93944">
      <w:pPr>
        <w:pStyle w:val="af0"/>
        <w:suppressAutoHyphens/>
        <w:spacing w:after="0" w:line="240" w:lineRule="auto"/>
        <w:ind w:left="425"/>
        <w:jc w:val="both"/>
        <w:rPr>
          <w:rFonts w:ascii="Times New Roman" w:hAnsi="Times New Roman"/>
          <w:sz w:val="24"/>
          <w:szCs w:val="24"/>
        </w:rPr>
      </w:pPr>
    </w:p>
    <w:p w14:paraId="5DCCDD53" w14:textId="0AC71EB8" w:rsidR="0058502B" w:rsidRPr="003E2201" w:rsidRDefault="00C3680C" w:rsidP="00F93944">
      <w:pPr>
        <w:numPr>
          <w:ilvl w:val="0"/>
          <w:numId w:val="27"/>
        </w:numPr>
        <w:tabs>
          <w:tab w:val="left" w:pos="851"/>
        </w:tabs>
        <w:suppressAutoHyphens/>
        <w:ind w:left="0" w:firstLine="425"/>
        <w:jc w:val="both"/>
        <w:rPr>
          <w:sz w:val="24"/>
          <w:szCs w:val="24"/>
        </w:rPr>
      </w:pPr>
      <w:r w:rsidRPr="003E2201">
        <w:rPr>
          <w:sz w:val="24"/>
          <w:szCs w:val="24"/>
        </w:rPr>
        <w:t>Приведение показателей НЦС к условиям субъектов Российской Федерации производится применением</w:t>
      </w:r>
      <w:r w:rsidR="0058502B" w:rsidRPr="003E2201">
        <w:rPr>
          <w:sz w:val="24"/>
          <w:szCs w:val="24"/>
        </w:rPr>
        <w:t xml:space="preserve"> коэффициента, учитывающего регионально-климатические условия осуществления строительства в регионах Российской Федерации по отношению к базовому району.</w:t>
      </w:r>
      <w:r w:rsidRPr="003E2201">
        <w:rPr>
          <w:sz w:val="24"/>
          <w:szCs w:val="24"/>
        </w:rPr>
        <w:t xml:space="preserve"> </w:t>
      </w:r>
      <w:r w:rsidR="0058502B" w:rsidRPr="003E2201">
        <w:rPr>
          <w:sz w:val="24"/>
          <w:szCs w:val="24"/>
        </w:rPr>
        <w:t xml:space="preserve">Коэффициенты, </w:t>
      </w:r>
      <w:r w:rsidR="00FC004A" w:rsidRPr="003E2201">
        <w:rPr>
          <w:sz w:val="24"/>
          <w:szCs w:val="24"/>
        </w:rPr>
        <w:t>учитывающие</w:t>
      </w:r>
      <w:r w:rsidR="0058502B" w:rsidRPr="003E2201">
        <w:rPr>
          <w:sz w:val="24"/>
          <w:szCs w:val="24"/>
        </w:rPr>
        <w:t xml:space="preserve"> изменение стоимости строительства на территориях субъектов </w:t>
      </w:r>
      <w:r w:rsidR="0058502B" w:rsidRPr="003E2201">
        <w:rPr>
          <w:sz w:val="24"/>
          <w:szCs w:val="24"/>
        </w:rPr>
        <w:lastRenderedPageBreak/>
        <w:t>Российской Федерации, связанные с регионально-</w:t>
      </w:r>
      <w:r w:rsidR="003549E2" w:rsidRPr="003E2201">
        <w:rPr>
          <w:sz w:val="24"/>
          <w:szCs w:val="24"/>
        </w:rPr>
        <w:t>климатическими условиями</w:t>
      </w:r>
      <w:r w:rsidR="0058502B" w:rsidRPr="003E2201">
        <w:rPr>
          <w:sz w:val="24"/>
          <w:szCs w:val="24"/>
        </w:rPr>
        <w:t xml:space="preserve">, приведены </w:t>
      </w:r>
      <w:r w:rsidR="00940EDB">
        <w:rPr>
          <w:sz w:val="24"/>
          <w:szCs w:val="24"/>
        </w:rPr>
        <w:br/>
      </w:r>
      <w:r w:rsidR="0058502B" w:rsidRPr="003E2201">
        <w:rPr>
          <w:sz w:val="24"/>
          <w:szCs w:val="24"/>
        </w:rPr>
        <w:t xml:space="preserve">в Таблице </w:t>
      </w:r>
      <w:r w:rsidRPr="003E2201">
        <w:rPr>
          <w:sz w:val="24"/>
          <w:szCs w:val="24"/>
        </w:rPr>
        <w:t>2</w:t>
      </w:r>
      <w:r w:rsidR="0058502B" w:rsidRPr="003E2201">
        <w:rPr>
          <w:sz w:val="24"/>
          <w:szCs w:val="24"/>
        </w:rPr>
        <w:t>.</w:t>
      </w:r>
    </w:p>
    <w:p w14:paraId="1753A19B" w14:textId="77777777" w:rsidR="00CF584F" w:rsidRPr="003E2201" w:rsidRDefault="00CF584F" w:rsidP="0058502B">
      <w:pPr>
        <w:pStyle w:val="21"/>
        <w:tabs>
          <w:tab w:val="clear" w:pos="284"/>
          <w:tab w:val="clear" w:pos="567"/>
          <w:tab w:val="clear" w:pos="851"/>
        </w:tabs>
        <w:suppressAutoHyphens/>
        <w:ind w:firstLine="426"/>
        <w:rPr>
          <w:sz w:val="24"/>
          <w:szCs w:val="24"/>
        </w:rPr>
      </w:pPr>
    </w:p>
    <w:p w14:paraId="7E6B72B9" w14:textId="48FCA22C" w:rsidR="0058502B" w:rsidRPr="003E2201" w:rsidRDefault="0058502B" w:rsidP="0058502B">
      <w:pPr>
        <w:ind w:left="720"/>
        <w:contextualSpacing/>
        <w:jc w:val="center"/>
        <w:rPr>
          <w:sz w:val="24"/>
          <w:szCs w:val="24"/>
        </w:rPr>
      </w:pPr>
      <w:r w:rsidRPr="003E2201">
        <w:rPr>
          <w:sz w:val="24"/>
          <w:szCs w:val="24"/>
        </w:rPr>
        <w:t xml:space="preserve">Коэффициенты, учитывающие изменение стоимости строительства </w:t>
      </w:r>
    </w:p>
    <w:p w14:paraId="7B1D24FB" w14:textId="62186DDC" w:rsidR="0058502B" w:rsidRPr="003E2201" w:rsidRDefault="0058502B" w:rsidP="0058502B">
      <w:pPr>
        <w:contextualSpacing/>
        <w:jc w:val="center"/>
        <w:rPr>
          <w:sz w:val="24"/>
          <w:szCs w:val="24"/>
        </w:rPr>
      </w:pPr>
      <w:r w:rsidRPr="003E2201">
        <w:rPr>
          <w:sz w:val="24"/>
          <w:szCs w:val="24"/>
        </w:rPr>
        <w:t xml:space="preserve">на территориях субъектов Российской Федерации, </w:t>
      </w:r>
      <w:r w:rsidR="00085998">
        <w:rPr>
          <w:sz w:val="24"/>
          <w:szCs w:val="24"/>
        </w:rPr>
        <w:br/>
      </w:r>
      <w:r w:rsidRPr="003E2201">
        <w:rPr>
          <w:sz w:val="24"/>
          <w:szCs w:val="24"/>
        </w:rPr>
        <w:t xml:space="preserve">связанные с </w:t>
      </w:r>
      <w:r w:rsidR="00CF584F" w:rsidRPr="003E2201">
        <w:rPr>
          <w:sz w:val="24"/>
          <w:szCs w:val="24"/>
        </w:rPr>
        <w:t>регионально-</w:t>
      </w:r>
      <w:r w:rsidRPr="003E2201">
        <w:rPr>
          <w:sz w:val="24"/>
          <w:szCs w:val="24"/>
        </w:rPr>
        <w:t>климатическими условиями</w:t>
      </w:r>
      <w:r w:rsidR="008845C7" w:rsidRPr="003E2201">
        <w:rPr>
          <w:sz w:val="24"/>
          <w:szCs w:val="24"/>
        </w:rPr>
        <w:t xml:space="preserve"> (К</w:t>
      </w:r>
      <w:r w:rsidR="008845C7" w:rsidRPr="003E2201">
        <w:rPr>
          <w:sz w:val="16"/>
          <w:szCs w:val="16"/>
        </w:rPr>
        <w:t>рег1</w:t>
      </w:r>
      <w:r w:rsidR="008845C7" w:rsidRPr="003E2201">
        <w:rPr>
          <w:sz w:val="24"/>
          <w:szCs w:val="24"/>
        </w:rPr>
        <w:t>)</w:t>
      </w:r>
    </w:p>
    <w:p w14:paraId="2820A21A" w14:textId="405DF030" w:rsidR="0058502B" w:rsidRPr="003E2201" w:rsidRDefault="0058502B" w:rsidP="0058502B">
      <w:pPr>
        <w:tabs>
          <w:tab w:val="left" w:pos="1276"/>
        </w:tabs>
        <w:ind w:firstLine="284"/>
        <w:jc w:val="right"/>
        <w:rPr>
          <w:sz w:val="24"/>
          <w:szCs w:val="24"/>
        </w:rPr>
      </w:pPr>
      <w:r w:rsidRPr="003E2201">
        <w:rPr>
          <w:sz w:val="24"/>
          <w:szCs w:val="24"/>
        </w:rPr>
        <w:t xml:space="preserve">Таблица </w:t>
      </w:r>
      <w:r w:rsidR="00C3680C" w:rsidRPr="003E2201">
        <w:rPr>
          <w:sz w:val="24"/>
          <w:szCs w:val="24"/>
        </w:rPr>
        <w:t>2</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96"/>
        <w:gridCol w:w="1871"/>
        <w:gridCol w:w="1644"/>
      </w:tblGrid>
      <w:tr w:rsidR="0058502B" w:rsidRPr="003E2201" w14:paraId="0F52681E" w14:textId="77777777" w:rsidTr="00940EDB">
        <w:trPr>
          <w:cantSplit/>
          <w:trHeight w:val="20"/>
          <w:tblHeader/>
          <w:jc w:val="center"/>
        </w:trPr>
        <w:tc>
          <w:tcPr>
            <w:tcW w:w="567" w:type="dxa"/>
            <w:vAlign w:val="center"/>
            <w:hideMark/>
          </w:tcPr>
          <w:p w14:paraId="06F78F19" w14:textId="77777777" w:rsidR="0058502B" w:rsidRPr="003E2201" w:rsidRDefault="0058502B" w:rsidP="008B424D">
            <w:pPr>
              <w:pStyle w:val="Style10"/>
              <w:spacing w:line="240" w:lineRule="auto"/>
              <w:ind w:firstLine="0"/>
              <w:jc w:val="center"/>
            </w:pPr>
            <w:r w:rsidRPr="003E2201">
              <w:t xml:space="preserve">№ </w:t>
            </w:r>
            <w:proofErr w:type="spellStart"/>
            <w:r w:rsidRPr="003E2201">
              <w:t>пп</w:t>
            </w:r>
            <w:proofErr w:type="spellEnd"/>
            <w:r w:rsidRPr="003E2201">
              <w:t>.</w:t>
            </w:r>
          </w:p>
        </w:tc>
        <w:tc>
          <w:tcPr>
            <w:tcW w:w="5896" w:type="dxa"/>
            <w:vAlign w:val="center"/>
            <w:hideMark/>
          </w:tcPr>
          <w:p w14:paraId="623968C7" w14:textId="77777777" w:rsidR="0058502B" w:rsidRPr="003E2201" w:rsidRDefault="0058502B" w:rsidP="008B424D">
            <w:pPr>
              <w:pStyle w:val="Style10"/>
              <w:tabs>
                <w:tab w:val="left" w:pos="490"/>
              </w:tabs>
              <w:spacing w:line="240" w:lineRule="auto"/>
              <w:ind w:firstLine="0"/>
              <w:jc w:val="center"/>
            </w:pPr>
            <w:r w:rsidRPr="003E2201">
              <w:t>Наименование республик, краев, областей, округов</w:t>
            </w:r>
          </w:p>
        </w:tc>
        <w:tc>
          <w:tcPr>
            <w:tcW w:w="1871" w:type="dxa"/>
            <w:vAlign w:val="center"/>
            <w:hideMark/>
          </w:tcPr>
          <w:p w14:paraId="4F758B0F" w14:textId="77777777" w:rsidR="0058502B" w:rsidRPr="003E2201" w:rsidRDefault="0058502B" w:rsidP="008B424D">
            <w:pPr>
              <w:pStyle w:val="Style10"/>
              <w:tabs>
                <w:tab w:val="left" w:pos="490"/>
              </w:tabs>
              <w:spacing w:line="240" w:lineRule="auto"/>
              <w:ind w:firstLine="0"/>
              <w:jc w:val="center"/>
            </w:pPr>
            <w:r w:rsidRPr="003E2201">
              <w:t>Температурные зоны</w:t>
            </w:r>
          </w:p>
        </w:tc>
        <w:tc>
          <w:tcPr>
            <w:tcW w:w="1644" w:type="dxa"/>
            <w:shd w:val="clear" w:color="auto" w:fill="auto"/>
            <w:vAlign w:val="center"/>
            <w:hideMark/>
          </w:tcPr>
          <w:p w14:paraId="6B64A673" w14:textId="77777777" w:rsidR="0058502B" w:rsidRPr="003E2201" w:rsidRDefault="0058502B" w:rsidP="008B424D">
            <w:pPr>
              <w:pStyle w:val="Style10"/>
              <w:tabs>
                <w:tab w:val="left" w:pos="490"/>
              </w:tabs>
              <w:spacing w:line="240" w:lineRule="auto"/>
              <w:ind w:firstLine="0"/>
              <w:jc w:val="center"/>
            </w:pPr>
            <w:r w:rsidRPr="003E2201">
              <w:t>Коэффициент</w:t>
            </w:r>
          </w:p>
        </w:tc>
      </w:tr>
      <w:tr w:rsidR="0058502B" w:rsidRPr="003E2201" w14:paraId="5FC99BE7" w14:textId="77777777" w:rsidTr="00940EDB">
        <w:trPr>
          <w:cantSplit/>
          <w:trHeight w:val="20"/>
          <w:jc w:val="center"/>
        </w:trPr>
        <w:tc>
          <w:tcPr>
            <w:tcW w:w="567" w:type="dxa"/>
            <w:vAlign w:val="center"/>
            <w:hideMark/>
          </w:tcPr>
          <w:p w14:paraId="6770EE62" w14:textId="77777777" w:rsidR="0058502B" w:rsidRPr="003E2201" w:rsidRDefault="0058502B" w:rsidP="008B424D">
            <w:pPr>
              <w:pStyle w:val="Style10"/>
              <w:tabs>
                <w:tab w:val="left" w:pos="490"/>
              </w:tabs>
              <w:spacing w:line="240" w:lineRule="auto"/>
              <w:ind w:firstLine="0"/>
              <w:jc w:val="center"/>
            </w:pPr>
            <w:r w:rsidRPr="003E2201">
              <w:t>1</w:t>
            </w:r>
          </w:p>
        </w:tc>
        <w:tc>
          <w:tcPr>
            <w:tcW w:w="5896" w:type="dxa"/>
            <w:vAlign w:val="center"/>
            <w:hideMark/>
          </w:tcPr>
          <w:p w14:paraId="72761B3C" w14:textId="77777777" w:rsidR="0058502B" w:rsidRPr="003E2201" w:rsidRDefault="0058502B" w:rsidP="008B424D">
            <w:pPr>
              <w:pStyle w:val="Style10"/>
              <w:tabs>
                <w:tab w:val="left" w:pos="490"/>
              </w:tabs>
              <w:spacing w:line="240" w:lineRule="auto"/>
              <w:ind w:firstLine="0"/>
              <w:jc w:val="left"/>
            </w:pPr>
            <w:r w:rsidRPr="003E2201">
              <w:t>Республика Адыгея</w:t>
            </w:r>
          </w:p>
        </w:tc>
        <w:tc>
          <w:tcPr>
            <w:tcW w:w="1871" w:type="dxa"/>
            <w:vAlign w:val="center"/>
            <w:hideMark/>
          </w:tcPr>
          <w:p w14:paraId="37FFD3BE"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C6AFF1B"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40C689A4" w14:textId="77777777" w:rsidTr="00940EDB">
        <w:trPr>
          <w:cantSplit/>
          <w:trHeight w:val="20"/>
          <w:jc w:val="center"/>
        </w:trPr>
        <w:tc>
          <w:tcPr>
            <w:tcW w:w="567" w:type="dxa"/>
            <w:vAlign w:val="center"/>
            <w:hideMark/>
          </w:tcPr>
          <w:p w14:paraId="546ED8BD" w14:textId="77777777" w:rsidR="0058502B" w:rsidRPr="003E2201" w:rsidRDefault="0058502B" w:rsidP="008B424D">
            <w:pPr>
              <w:pStyle w:val="Style10"/>
              <w:tabs>
                <w:tab w:val="left" w:pos="490"/>
              </w:tabs>
              <w:spacing w:line="240" w:lineRule="auto"/>
              <w:ind w:firstLine="0"/>
              <w:jc w:val="center"/>
            </w:pPr>
            <w:r w:rsidRPr="003E2201">
              <w:t>2</w:t>
            </w:r>
          </w:p>
        </w:tc>
        <w:tc>
          <w:tcPr>
            <w:tcW w:w="5896" w:type="dxa"/>
            <w:vAlign w:val="center"/>
            <w:hideMark/>
          </w:tcPr>
          <w:p w14:paraId="3B7DB31C" w14:textId="77777777" w:rsidR="0058502B" w:rsidRPr="003E2201" w:rsidRDefault="0058502B" w:rsidP="008B424D">
            <w:pPr>
              <w:pStyle w:val="Style10"/>
              <w:tabs>
                <w:tab w:val="left" w:pos="490"/>
              </w:tabs>
              <w:spacing w:line="240" w:lineRule="auto"/>
              <w:ind w:firstLine="0"/>
              <w:jc w:val="left"/>
            </w:pPr>
            <w:r w:rsidRPr="003E2201">
              <w:t>Республика Алтай</w:t>
            </w:r>
          </w:p>
        </w:tc>
        <w:tc>
          <w:tcPr>
            <w:tcW w:w="1871" w:type="dxa"/>
            <w:vAlign w:val="center"/>
            <w:hideMark/>
          </w:tcPr>
          <w:p w14:paraId="604D1AF4"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90FDE0F"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1A1E4381" w14:textId="77777777" w:rsidTr="00940EDB">
        <w:trPr>
          <w:cantSplit/>
          <w:trHeight w:val="20"/>
          <w:jc w:val="center"/>
        </w:trPr>
        <w:tc>
          <w:tcPr>
            <w:tcW w:w="567" w:type="dxa"/>
            <w:vAlign w:val="center"/>
            <w:hideMark/>
          </w:tcPr>
          <w:p w14:paraId="1B9B2828" w14:textId="77777777" w:rsidR="0058502B" w:rsidRPr="003E2201" w:rsidRDefault="0058502B" w:rsidP="008B424D">
            <w:pPr>
              <w:pStyle w:val="Style10"/>
              <w:tabs>
                <w:tab w:val="left" w:pos="490"/>
              </w:tabs>
              <w:spacing w:line="240" w:lineRule="auto"/>
              <w:ind w:firstLine="0"/>
              <w:jc w:val="center"/>
            </w:pPr>
            <w:r w:rsidRPr="003E2201">
              <w:t>3</w:t>
            </w:r>
          </w:p>
        </w:tc>
        <w:tc>
          <w:tcPr>
            <w:tcW w:w="5896" w:type="dxa"/>
            <w:vAlign w:val="center"/>
            <w:hideMark/>
          </w:tcPr>
          <w:p w14:paraId="2A603643" w14:textId="77777777" w:rsidR="0058502B" w:rsidRPr="003E2201" w:rsidRDefault="0058502B" w:rsidP="008B424D">
            <w:pPr>
              <w:pStyle w:val="Style10"/>
              <w:tabs>
                <w:tab w:val="left" w:pos="490"/>
              </w:tabs>
              <w:spacing w:line="240" w:lineRule="auto"/>
              <w:ind w:firstLine="0"/>
              <w:jc w:val="left"/>
            </w:pPr>
            <w:r w:rsidRPr="003E2201">
              <w:t>Республика Башкортостан</w:t>
            </w:r>
          </w:p>
        </w:tc>
        <w:tc>
          <w:tcPr>
            <w:tcW w:w="1871" w:type="dxa"/>
            <w:vAlign w:val="center"/>
            <w:hideMark/>
          </w:tcPr>
          <w:p w14:paraId="480E76DD"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DF2E3E9"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794FBC87" w14:textId="77777777" w:rsidTr="00940EDB">
        <w:trPr>
          <w:cantSplit/>
          <w:trHeight w:val="20"/>
          <w:jc w:val="center"/>
        </w:trPr>
        <w:tc>
          <w:tcPr>
            <w:tcW w:w="567" w:type="dxa"/>
            <w:vAlign w:val="center"/>
            <w:hideMark/>
          </w:tcPr>
          <w:p w14:paraId="16106809" w14:textId="77777777" w:rsidR="0058502B" w:rsidRPr="003E2201" w:rsidRDefault="0058502B" w:rsidP="008B424D">
            <w:pPr>
              <w:pStyle w:val="Style10"/>
              <w:tabs>
                <w:tab w:val="left" w:pos="490"/>
              </w:tabs>
              <w:spacing w:line="240" w:lineRule="auto"/>
              <w:ind w:firstLine="0"/>
              <w:jc w:val="center"/>
            </w:pPr>
            <w:r w:rsidRPr="003E2201">
              <w:t>4</w:t>
            </w:r>
          </w:p>
        </w:tc>
        <w:tc>
          <w:tcPr>
            <w:tcW w:w="5896" w:type="dxa"/>
            <w:vAlign w:val="center"/>
            <w:hideMark/>
          </w:tcPr>
          <w:p w14:paraId="0E73CF47" w14:textId="77777777" w:rsidR="0058502B" w:rsidRPr="003E2201" w:rsidRDefault="0058502B" w:rsidP="008B424D">
            <w:pPr>
              <w:pStyle w:val="Style10"/>
              <w:tabs>
                <w:tab w:val="left" w:pos="490"/>
              </w:tabs>
              <w:spacing w:line="240" w:lineRule="auto"/>
              <w:ind w:firstLine="0"/>
              <w:jc w:val="left"/>
            </w:pPr>
            <w:r w:rsidRPr="003E2201">
              <w:t>Республика Бурятия:</w:t>
            </w:r>
          </w:p>
        </w:tc>
        <w:tc>
          <w:tcPr>
            <w:tcW w:w="1871" w:type="dxa"/>
            <w:vAlign w:val="center"/>
            <w:hideMark/>
          </w:tcPr>
          <w:p w14:paraId="0BE39E81"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64467D2"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6F594A01" w14:textId="77777777" w:rsidTr="00940EDB">
        <w:trPr>
          <w:cantSplit/>
          <w:trHeight w:val="20"/>
          <w:jc w:val="center"/>
        </w:trPr>
        <w:tc>
          <w:tcPr>
            <w:tcW w:w="567" w:type="dxa"/>
            <w:vAlign w:val="center"/>
            <w:hideMark/>
          </w:tcPr>
          <w:p w14:paraId="03006DB3"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27D19CF" w14:textId="77777777" w:rsidR="0058502B" w:rsidRPr="003E2201" w:rsidRDefault="0058502B" w:rsidP="008B424D">
            <w:pPr>
              <w:pStyle w:val="Style10"/>
              <w:tabs>
                <w:tab w:val="left" w:pos="490"/>
              </w:tabs>
              <w:spacing w:line="240" w:lineRule="auto"/>
              <w:ind w:firstLine="0"/>
              <w:jc w:val="left"/>
            </w:pPr>
            <w:r w:rsidRPr="003E2201">
              <w:t xml:space="preserve">а) территория севернее линии Нижнеангарск - </w:t>
            </w:r>
            <w:proofErr w:type="spellStart"/>
            <w:r w:rsidRPr="003E2201">
              <w:t>Шипишка</w:t>
            </w:r>
            <w:proofErr w:type="spellEnd"/>
            <w:r w:rsidRPr="003E2201">
              <w:t xml:space="preserve"> (включительно)</w:t>
            </w:r>
          </w:p>
        </w:tc>
        <w:tc>
          <w:tcPr>
            <w:tcW w:w="1871" w:type="dxa"/>
            <w:vAlign w:val="center"/>
            <w:hideMark/>
          </w:tcPr>
          <w:p w14:paraId="5453F35E"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3AC2D79"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916037C" w14:textId="77777777" w:rsidTr="00940EDB">
        <w:trPr>
          <w:cantSplit/>
          <w:trHeight w:val="20"/>
          <w:jc w:val="center"/>
        </w:trPr>
        <w:tc>
          <w:tcPr>
            <w:tcW w:w="567" w:type="dxa"/>
            <w:vAlign w:val="center"/>
            <w:hideMark/>
          </w:tcPr>
          <w:p w14:paraId="4F78FA67"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F2B2CF0" w14:textId="77777777" w:rsidR="0058502B" w:rsidRPr="003E2201" w:rsidRDefault="0058502B" w:rsidP="008B424D">
            <w:pPr>
              <w:pStyle w:val="Style10"/>
              <w:tabs>
                <w:tab w:val="left" w:pos="490"/>
              </w:tabs>
              <w:spacing w:line="240" w:lineRule="auto"/>
              <w:ind w:firstLine="0"/>
              <w:jc w:val="left"/>
            </w:pPr>
            <w:r w:rsidRPr="003E2201">
              <w:t>б) остальная территория республики</w:t>
            </w:r>
          </w:p>
        </w:tc>
        <w:tc>
          <w:tcPr>
            <w:tcW w:w="1871" w:type="dxa"/>
            <w:vAlign w:val="center"/>
            <w:hideMark/>
          </w:tcPr>
          <w:p w14:paraId="6667E620"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AF44C0B"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AE8D167" w14:textId="77777777" w:rsidTr="00940EDB">
        <w:trPr>
          <w:cantSplit/>
          <w:trHeight w:val="20"/>
          <w:jc w:val="center"/>
        </w:trPr>
        <w:tc>
          <w:tcPr>
            <w:tcW w:w="567" w:type="dxa"/>
            <w:vAlign w:val="center"/>
            <w:hideMark/>
          </w:tcPr>
          <w:p w14:paraId="6C907C71" w14:textId="77777777" w:rsidR="0058502B" w:rsidRPr="003E2201" w:rsidRDefault="0058502B" w:rsidP="008B424D">
            <w:pPr>
              <w:pStyle w:val="Style10"/>
              <w:tabs>
                <w:tab w:val="left" w:pos="490"/>
              </w:tabs>
              <w:spacing w:line="240" w:lineRule="auto"/>
              <w:ind w:firstLine="0"/>
              <w:jc w:val="center"/>
            </w:pPr>
            <w:r w:rsidRPr="003E2201">
              <w:t>5</w:t>
            </w:r>
          </w:p>
        </w:tc>
        <w:tc>
          <w:tcPr>
            <w:tcW w:w="5896" w:type="dxa"/>
            <w:vAlign w:val="center"/>
            <w:hideMark/>
          </w:tcPr>
          <w:p w14:paraId="7E02F76E" w14:textId="77777777" w:rsidR="0058502B" w:rsidRPr="003E2201" w:rsidRDefault="0058502B" w:rsidP="008B424D">
            <w:pPr>
              <w:pStyle w:val="Style10"/>
              <w:tabs>
                <w:tab w:val="left" w:pos="490"/>
              </w:tabs>
              <w:spacing w:line="240" w:lineRule="auto"/>
              <w:ind w:firstLine="0"/>
              <w:jc w:val="left"/>
            </w:pPr>
            <w:r w:rsidRPr="003E2201">
              <w:t>Республика Дагестан:</w:t>
            </w:r>
          </w:p>
        </w:tc>
        <w:tc>
          <w:tcPr>
            <w:tcW w:w="1871" w:type="dxa"/>
            <w:vAlign w:val="center"/>
            <w:hideMark/>
          </w:tcPr>
          <w:p w14:paraId="52DB24E1"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C22B790"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0B1598C6" w14:textId="77777777" w:rsidTr="00940EDB">
        <w:trPr>
          <w:cantSplit/>
          <w:trHeight w:val="20"/>
          <w:jc w:val="center"/>
        </w:trPr>
        <w:tc>
          <w:tcPr>
            <w:tcW w:w="567" w:type="dxa"/>
            <w:vAlign w:val="center"/>
            <w:hideMark/>
          </w:tcPr>
          <w:p w14:paraId="70B617D5"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4BD4828" w14:textId="77777777" w:rsidR="0058502B" w:rsidRPr="003E2201" w:rsidRDefault="0058502B" w:rsidP="008B424D">
            <w:pPr>
              <w:pStyle w:val="Style10"/>
              <w:tabs>
                <w:tab w:val="left" w:pos="490"/>
              </w:tabs>
              <w:spacing w:line="240" w:lineRule="auto"/>
              <w:ind w:firstLine="0"/>
              <w:jc w:val="left"/>
            </w:pPr>
            <w:r w:rsidRPr="003E2201">
              <w:t xml:space="preserve">а) территория побережья Каспийского моря южнее 44-й параллели и острова </w:t>
            </w:r>
            <w:proofErr w:type="spellStart"/>
            <w:r w:rsidRPr="003E2201">
              <w:t>Чечень</w:t>
            </w:r>
            <w:proofErr w:type="spellEnd"/>
          </w:p>
        </w:tc>
        <w:tc>
          <w:tcPr>
            <w:tcW w:w="1871" w:type="dxa"/>
            <w:vAlign w:val="center"/>
            <w:hideMark/>
          </w:tcPr>
          <w:p w14:paraId="3C85F116"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97EA890"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47AE9141" w14:textId="77777777" w:rsidTr="00940EDB">
        <w:trPr>
          <w:cantSplit/>
          <w:trHeight w:val="20"/>
          <w:jc w:val="center"/>
        </w:trPr>
        <w:tc>
          <w:tcPr>
            <w:tcW w:w="567" w:type="dxa"/>
            <w:vAlign w:val="center"/>
            <w:hideMark/>
          </w:tcPr>
          <w:p w14:paraId="56928C2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F1815DA" w14:textId="77777777" w:rsidR="0058502B" w:rsidRPr="003E2201" w:rsidRDefault="0058502B" w:rsidP="008B424D">
            <w:pPr>
              <w:pStyle w:val="Style10"/>
              <w:tabs>
                <w:tab w:val="left" w:pos="490"/>
              </w:tabs>
              <w:spacing w:line="240" w:lineRule="auto"/>
              <w:ind w:firstLine="0"/>
              <w:jc w:val="left"/>
            </w:pPr>
            <w:r w:rsidRPr="003E2201">
              <w:t>б) остальная территория республики</w:t>
            </w:r>
          </w:p>
        </w:tc>
        <w:tc>
          <w:tcPr>
            <w:tcW w:w="1871" w:type="dxa"/>
            <w:vAlign w:val="center"/>
            <w:hideMark/>
          </w:tcPr>
          <w:p w14:paraId="6A0B29EE"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9547237"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32463326" w14:textId="77777777" w:rsidTr="00940EDB">
        <w:trPr>
          <w:cantSplit/>
          <w:trHeight w:val="20"/>
          <w:jc w:val="center"/>
        </w:trPr>
        <w:tc>
          <w:tcPr>
            <w:tcW w:w="567" w:type="dxa"/>
            <w:vAlign w:val="center"/>
            <w:hideMark/>
          </w:tcPr>
          <w:p w14:paraId="0F074C53" w14:textId="77777777" w:rsidR="0058502B" w:rsidRPr="003E2201" w:rsidRDefault="0058502B" w:rsidP="008B424D">
            <w:pPr>
              <w:pStyle w:val="Style10"/>
              <w:tabs>
                <w:tab w:val="left" w:pos="490"/>
              </w:tabs>
              <w:spacing w:line="240" w:lineRule="auto"/>
              <w:ind w:firstLine="0"/>
              <w:jc w:val="center"/>
            </w:pPr>
            <w:r w:rsidRPr="003E2201">
              <w:t>6</w:t>
            </w:r>
          </w:p>
        </w:tc>
        <w:tc>
          <w:tcPr>
            <w:tcW w:w="5896" w:type="dxa"/>
            <w:vAlign w:val="center"/>
            <w:hideMark/>
          </w:tcPr>
          <w:p w14:paraId="2607BA3C" w14:textId="77777777" w:rsidR="0058502B" w:rsidRPr="003E2201" w:rsidRDefault="0058502B" w:rsidP="008B424D">
            <w:pPr>
              <w:pStyle w:val="Style10"/>
              <w:tabs>
                <w:tab w:val="left" w:pos="490"/>
              </w:tabs>
              <w:spacing w:line="240" w:lineRule="auto"/>
              <w:ind w:firstLine="0"/>
              <w:jc w:val="left"/>
            </w:pPr>
            <w:r w:rsidRPr="003E2201">
              <w:t>Республика Ингушетия</w:t>
            </w:r>
          </w:p>
        </w:tc>
        <w:tc>
          <w:tcPr>
            <w:tcW w:w="1871" w:type="dxa"/>
            <w:vAlign w:val="center"/>
            <w:hideMark/>
          </w:tcPr>
          <w:p w14:paraId="11805E7A"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4B51729"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26727F3D" w14:textId="77777777" w:rsidTr="00940EDB">
        <w:trPr>
          <w:cantSplit/>
          <w:trHeight w:val="20"/>
          <w:jc w:val="center"/>
        </w:trPr>
        <w:tc>
          <w:tcPr>
            <w:tcW w:w="567" w:type="dxa"/>
            <w:vAlign w:val="center"/>
            <w:hideMark/>
          </w:tcPr>
          <w:p w14:paraId="4A24F592" w14:textId="77777777" w:rsidR="0058502B" w:rsidRPr="003E2201" w:rsidRDefault="0058502B" w:rsidP="008B424D">
            <w:pPr>
              <w:pStyle w:val="Style10"/>
              <w:tabs>
                <w:tab w:val="left" w:pos="490"/>
              </w:tabs>
              <w:spacing w:line="240" w:lineRule="auto"/>
              <w:ind w:firstLine="0"/>
              <w:jc w:val="center"/>
            </w:pPr>
            <w:r w:rsidRPr="003E2201">
              <w:t>7</w:t>
            </w:r>
          </w:p>
        </w:tc>
        <w:tc>
          <w:tcPr>
            <w:tcW w:w="5896" w:type="dxa"/>
            <w:vAlign w:val="center"/>
            <w:hideMark/>
          </w:tcPr>
          <w:p w14:paraId="06EDC7CC" w14:textId="77777777" w:rsidR="0058502B" w:rsidRPr="003E2201" w:rsidRDefault="0058502B" w:rsidP="008B424D">
            <w:pPr>
              <w:pStyle w:val="Style10"/>
              <w:tabs>
                <w:tab w:val="left" w:pos="490"/>
              </w:tabs>
              <w:spacing w:line="240" w:lineRule="auto"/>
              <w:ind w:firstLine="0"/>
              <w:jc w:val="left"/>
            </w:pPr>
            <w:r w:rsidRPr="003E2201">
              <w:t>Кабардино-Балкарская Республика</w:t>
            </w:r>
          </w:p>
        </w:tc>
        <w:tc>
          <w:tcPr>
            <w:tcW w:w="1871" w:type="dxa"/>
            <w:vAlign w:val="center"/>
            <w:hideMark/>
          </w:tcPr>
          <w:p w14:paraId="6B1683D8"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9CCF226"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11FF7EC9" w14:textId="77777777" w:rsidTr="00940EDB">
        <w:trPr>
          <w:cantSplit/>
          <w:trHeight w:val="20"/>
          <w:jc w:val="center"/>
        </w:trPr>
        <w:tc>
          <w:tcPr>
            <w:tcW w:w="567" w:type="dxa"/>
            <w:vAlign w:val="center"/>
            <w:hideMark/>
          </w:tcPr>
          <w:p w14:paraId="1187FC10" w14:textId="77777777" w:rsidR="0058502B" w:rsidRPr="003E2201" w:rsidRDefault="0058502B" w:rsidP="008B424D">
            <w:pPr>
              <w:pStyle w:val="Style10"/>
              <w:tabs>
                <w:tab w:val="left" w:pos="490"/>
              </w:tabs>
              <w:spacing w:line="240" w:lineRule="auto"/>
              <w:ind w:firstLine="0"/>
              <w:jc w:val="center"/>
            </w:pPr>
            <w:r w:rsidRPr="003E2201">
              <w:t>8</w:t>
            </w:r>
          </w:p>
        </w:tc>
        <w:tc>
          <w:tcPr>
            <w:tcW w:w="5896" w:type="dxa"/>
            <w:vAlign w:val="center"/>
            <w:hideMark/>
          </w:tcPr>
          <w:p w14:paraId="28DDAE6E" w14:textId="77777777" w:rsidR="0058502B" w:rsidRPr="003E2201" w:rsidRDefault="0058502B" w:rsidP="008B424D">
            <w:pPr>
              <w:pStyle w:val="Style10"/>
              <w:tabs>
                <w:tab w:val="left" w:pos="490"/>
              </w:tabs>
              <w:spacing w:line="240" w:lineRule="auto"/>
              <w:ind w:firstLine="0"/>
              <w:jc w:val="left"/>
            </w:pPr>
            <w:r w:rsidRPr="003E2201">
              <w:t>Республика Калмыкия</w:t>
            </w:r>
          </w:p>
        </w:tc>
        <w:tc>
          <w:tcPr>
            <w:tcW w:w="1871" w:type="dxa"/>
            <w:vAlign w:val="center"/>
            <w:hideMark/>
          </w:tcPr>
          <w:p w14:paraId="5B7989C7"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0A76CA2"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2DE5AB4D" w14:textId="77777777" w:rsidTr="00940EDB">
        <w:trPr>
          <w:cantSplit/>
          <w:trHeight w:val="20"/>
          <w:jc w:val="center"/>
        </w:trPr>
        <w:tc>
          <w:tcPr>
            <w:tcW w:w="567" w:type="dxa"/>
            <w:vAlign w:val="center"/>
            <w:hideMark/>
          </w:tcPr>
          <w:p w14:paraId="11AFA922" w14:textId="77777777" w:rsidR="0058502B" w:rsidRPr="003E2201" w:rsidRDefault="0058502B" w:rsidP="008B424D">
            <w:pPr>
              <w:pStyle w:val="Style10"/>
              <w:tabs>
                <w:tab w:val="left" w:pos="490"/>
              </w:tabs>
              <w:spacing w:line="240" w:lineRule="auto"/>
              <w:ind w:firstLine="0"/>
              <w:jc w:val="center"/>
            </w:pPr>
            <w:r w:rsidRPr="003E2201">
              <w:t>9</w:t>
            </w:r>
          </w:p>
        </w:tc>
        <w:tc>
          <w:tcPr>
            <w:tcW w:w="5896" w:type="dxa"/>
            <w:vAlign w:val="center"/>
            <w:hideMark/>
          </w:tcPr>
          <w:p w14:paraId="1AF8351A" w14:textId="77777777" w:rsidR="0058502B" w:rsidRPr="003E2201" w:rsidRDefault="0058502B" w:rsidP="008B424D">
            <w:pPr>
              <w:pStyle w:val="Style10"/>
              <w:tabs>
                <w:tab w:val="left" w:pos="490"/>
              </w:tabs>
              <w:spacing w:line="240" w:lineRule="auto"/>
              <w:ind w:firstLine="0"/>
              <w:jc w:val="left"/>
            </w:pPr>
            <w:r w:rsidRPr="003E2201">
              <w:t>Карачаево-Черкесская Республика</w:t>
            </w:r>
          </w:p>
        </w:tc>
        <w:tc>
          <w:tcPr>
            <w:tcW w:w="1871" w:type="dxa"/>
            <w:vAlign w:val="center"/>
            <w:hideMark/>
          </w:tcPr>
          <w:p w14:paraId="3F19DF51"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E98FB18"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5FB7843A" w14:textId="77777777" w:rsidTr="00940EDB">
        <w:trPr>
          <w:cantSplit/>
          <w:trHeight w:val="20"/>
          <w:jc w:val="center"/>
        </w:trPr>
        <w:tc>
          <w:tcPr>
            <w:tcW w:w="567" w:type="dxa"/>
            <w:vAlign w:val="center"/>
            <w:hideMark/>
          </w:tcPr>
          <w:p w14:paraId="5EE96BCF" w14:textId="77777777" w:rsidR="0058502B" w:rsidRPr="003E2201" w:rsidRDefault="0058502B" w:rsidP="008B424D">
            <w:pPr>
              <w:pStyle w:val="Style10"/>
              <w:tabs>
                <w:tab w:val="left" w:pos="490"/>
              </w:tabs>
              <w:spacing w:line="240" w:lineRule="auto"/>
              <w:ind w:firstLine="0"/>
              <w:jc w:val="center"/>
            </w:pPr>
            <w:r w:rsidRPr="003E2201">
              <w:t>10</w:t>
            </w:r>
          </w:p>
        </w:tc>
        <w:tc>
          <w:tcPr>
            <w:tcW w:w="5896" w:type="dxa"/>
            <w:vAlign w:val="center"/>
            <w:hideMark/>
          </w:tcPr>
          <w:p w14:paraId="3BD9BEF0" w14:textId="77777777" w:rsidR="0058502B" w:rsidRPr="003E2201" w:rsidRDefault="0058502B" w:rsidP="008B424D">
            <w:pPr>
              <w:pStyle w:val="Style10"/>
              <w:tabs>
                <w:tab w:val="left" w:pos="490"/>
              </w:tabs>
              <w:spacing w:line="240" w:lineRule="auto"/>
              <w:ind w:firstLine="0"/>
              <w:jc w:val="left"/>
            </w:pPr>
            <w:r w:rsidRPr="003E2201">
              <w:t>Республика Карелия:</w:t>
            </w:r>
          </w:p>
        </w:tc>
        <w:tc>
          <w:tcPr>
            <w:tcW w:w="1871" w:type="dxa"/>
            <w:vAlign w:val="center"/>
            <w:hideMark/>
          </w:tcPr>
          <w:p w14:paraId="2B7ED5C1"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BDB1B6A"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36287E4A" w14:textId="77777777" w:rsidTr="00940EDB">
        <w:trPr>
          <w:cantSplit/>
          <w:trHeight w:val="20"/>
          <w:jc w:val="center"/>
        </w:trPr>
        <w:tc>
          <w:tcPr>
            <w:tcW w:w="567" w:type="dxa"/>
            <w:vAlign w:val="center"/>
            <w:hideMark/>
          </w:tcPr>
          <w:p w14:paraId="1E58934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7175F24" w14:textId="77777777" w:rsidR="0058502B" w:rsidRPr="003E2201" w:rsidRDefault="0058502B" w:rsidP="008B424D">
            <w:pPr>
              <w:pStyle w:val="Style10"/>
              <w:tabs>
                <w:tab w:val="left" w:pos="490"/>
              </w:tabs>
              <w:spacing w:line="240" w:lineRule="auto"/>
              <w:ind w:firstLine="0"/>
              <w:jc w:val="left"/>
            </w:pPr>
            <w:r w:rsidRPr="003E2201">
              <w:t>а) территория севернее 64-й параллели</w:t>
            </w:r>
          </w:p>
        </w:tc>
        <w:tc>
          <w:tcPr>
            <w:tcW w:w="1871" w:type="dxa"/>
            <w:vAlign w:val="center"/>
            <w:hideMark/>
          </w:tcPr>
          <w:p w14:paraId="66A9B913"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82DF54E"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27FAE5C2" w14:textId="77777777" w:rsidTr="00940EDB">
        <w:trPr>
          <w:cantSplit/>
          <w:trHeight w:val="20"/>
          <w:jc w:val="center"/>
        </w:trPr>
        <w:tc>
          <w:tcPr>
            <w:tcW w:w="567" w:type="dxa"/>
            <w:vAlign w:val="center"/>
            <w:hideMark/>
          </w:tcPr>
          <w:p w14:paraId="4A81A543"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AADE702" w14:textId="77777777" w:rsidR="0058502B" w:rsidRPr="003E2201" w:rsidRDefault="0058502B" w:rsidP="008B424D">
            <w:pPr>
              <w:pStyle w:val="Style10"/>
              <w:tabs>
                <w:tab w:val="left" w:pos="490"/>
              </w:tabs>
              <w:spacing w:line="240" w:lineRule="auto"/>
              <w:ind w:firstLine="0"/>
              <w:jc w:val="left"/>
            </w:pPr>
            <w:r w:rsidRPr="003E2201">
              <w:t>б) остальная территория республики</w:t>
            </w:r>
          </w:p>
        </w:tc>
        <w:tc>
          <w:tcPr>
            <w:tcW w:w="1871" w:type="dxa"/>
            <w:vAlign w:val="center"/>
            <w:hideMark/>
          </w:tcPr>
          <w:p w14:paraId="2C84389B"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77C55F7"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06984A3E" w14:textId="77777777" w:rsidTr="00940EDB">
        <w:trPr>
          <w:cantSplit/>
          <w:trHeight w:val="20"/>
          <w:jc w:val="center"/>
        </w:trPr>
        <w:tc>
          <w:tcPr>
            <w:tcW w:w="567" w:type="dxa"/>
            <w:vAlign w:val="center"/>
            <w:hideMark/>
          </w:tcPr>
          <w:p w14:paraId="5F4D1512" w14:textId="77777777" w:rsidR="0058502B" w:rsidRPr="003E2201" w:rsidRDefault="0058502B" w:rsidP="008B424D">
            <w:pPr>
              <w:pStyle w:val="Style10"/>
              <w:tabs>
                <w:tab w:val="left" w:pos="490"/>
              </w:tabs>
              <w:spacing w:line="240" w:lineRule="auto"/>
              <w:ind w:firstLine="0"/>
              <w:jc w:val="center"/>
            </w:pPr>
            <w:r w:rsidRPr="003E2201">
              <w:t>11</w:t>
            </w:r>
          </w:p>
        </w:tc>
        <w:tc>
          <w:tcPr>
            <w:tcW w:w="5896" w:type="dxa"/>
            <w:vAlign w:val="center"/>
            <w:hideMark/>
          </w:tcPr>
          <w:p w14:paraId="2B2E4C53" w14:textId="77777777" w:rsidR="0058502B" w:rsidRPr="003E2201" w:rsidRDefault="0058502B" w:rsidP="008B424D">
            <w:pPr>
              <w:pStyle w:val="Style10"/>
              <w:tabs>
                <w:tab w:val="left" w:pos="490"/>
              </w:tabs>
              <w:spacing w:line="240" w:lineRule="auto"/>
              <w:ind w:firstLine="0"/>
              <w:jc w:val="left"/>
            </w:pPr>
            <w:r w:rsidRPr="003E2201">
              <w:t>Республика Коми:</w:t>
            </w:r>
          </w:p>
        </w:tc>
        <w:tc>
          <w:tcPr>
            <w:tcW w:w="1871" w:type="dxa"/>
            <w:vAlign w:val="center"/>
            <w:hideMark/>
          </w:tcPr>
          <w:p w14:paraId="2A32DE80"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C8E9FE0"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6697B84C" w14:textId="77777777" w:rsidTr="00940EDB">
        <w:trPr>
          <w:cantSplit/>
          <w:trHeight w:val="20"/>
          <w:jc w:val="center"/>
        </w:trPr>
        <w:tc>
          <w:tcPr>
            <w:tcW w:w="567" w:type="dxa"/>
            <w:vAlign w:val="center"/>
            <w:hideMark/>
          </w:tcPr>
          <w:p w14:paraId="1B64D55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65A040A" w14:textId="77777777" w:rsidR="0058502B" w:rsidRPr="003E2201" w:rsidRDefault="0058502B" w:rsidP="008B424D">
            <w:pPr>
              <w:pStyle w:val="Style10"/>
              <w:tabs>
                <w:tab w:val="left" w:pos="490"/>
              </w:tabs>
              <w:spacing w:line="240" w:lineRule="auto"/>
              <w:ind w:firstLine="0"/>
              <w:jc w:val="left"/>
            </w:pPr>
            <w:r w:rsidRPr="003E2201">
              <w:t>а) территория севернее Северного Полярного круга</w:t>
            </w:r>
          </w:p>
        </w:tc>
        <w:tc>
          <w:tcPr>
            <w:tcW w:w="1871" w:type="dxa"/>
            <w:vAlign w:val="center"/>
            <w:hideMark/>
          </w:tcPr>
          <w:p w14:paraId="4659B066"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9D11ECE"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3615208A" w14:textId="77777777" w:rsidTr="00940EDB">
        <w:trPr>
          <w:cantSplit/>
          <w:trHeight w:val="20"/>
          <w:jc w:val="center"/>
        </w:trPr>
        <w:tc>
          <w:tcPr>
            <w:tcW w:w="567" w:type="dxa"/>
            <w:vAlign w:val="center"/>
            <w:hideMark/>
          </w:tcPr>
          <w:p w14:paraId="6586385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92D322E" w14:textId="77777777" w:rsidR="0058502B" w:rsidRPr="003E2201" w:rsidRDefault="0058502B" w:rsidP="008B424D">
            <w:pPr>
              <w:pStyle w:val="Style10"/>
              <w:tabs>
                <w:tab w:val="left" w:pos="490"/>
              </w:tabs>
              <w:spacing w:line="240" w:lineRule="auto"/>
              <w:ind w:firstLine="0"/>
              <w:jc w:val="left"/>
            </w:pPr>
            <w:r w:rsidRPr="003E2201">
              <w:t xml:space="preserve">б) территория восточнее линии </w:t>
            </w:r>
            <w:proofErr w:type="spellStart"/>
            <w:r w:rsidRPr="003E2201">
              <w:t>Ермица</w:t>
            </w:r>
            <w:proofErr w:type="spellEnd"/>
            <w:r w:rsidRPr="003E2201">
              <w:t xml:space="preserve"> - Ижма - Сосногорск - Помоздино - </w:t>
            </w:r>
            <w:proofErr w:type="spellStart"/>
            <w:r w:rsidRPr="003E2201">
              <w:t>Усть</w:t>
            </w:r>
            <w:proofErr w:type="spellEnd"/>
            <w:r w:rsidRPr="003E2201">
              <w:t>-Нам (включительно)</w:t>
            </w:r>
          </w:p>
        </w:tc>
        <w:tc>
          <w:tcPr>
            <w:tcW w:w="1871" w:type="dxa"/>
            <w:vAlign w:val="center"/>
            <w:hideMark/>
          </w:tcPr>
          <w:p w14:paraId="05EB0C38"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5407D56"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409E4B5F" w14:textId="77777777" w:rsidTr="00940EDB">
        <w:trPr>
          <w:cantSplit/>
          <w:trHeight w:val="20"/>
          <w:jc w:val="center"/>
        </w:trPr>
        <w:tc>
          <w:tcPr>
            <w:tcW w:w="567" w:type="dxa"/>
            <w:vAlign w:val="center"/>
            <w:hideMark/>
          </w:tcPr>
          <w:p w14:paraId="638E0ED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BDD5874" w14:textId="77777777" w:rsidR="0058502B" w:rsidRPr="003E2201" w:rsidRDefault="0058502B" w:rsidP="008B424D">
            <w:pPr>
              <w:pStyle w:val="Style10"/>
              <w:tabs>
                <w:tab w:val="left" w:pos="490"/>
              </w:tabs>
              <w:spacing w:line="240" w:lineRule="auto"/>
              <w:ind w:firstLine="0"/>
              <w:jc w:val="left"/>
            </w:pPr>
            <w:r w:rsidRPr="003E2201">
              <w:t>в) остальная территория республики</w:t>
            </w:r>
          </w:p>
        </w:tc>
        <w:tc>
          <w:tcPr>
            <w:tcW w:w="1871" w:type="dxa"/>
            <w:vAlign w:val="center"/>
            <w:hideMark/>
          </w:tcPr>
          <w:p w14:paraId="55973301"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48C978A"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69161DFE" w14:textId="77777777" w:rsidTr="00940EDB">
        <w:trPr>
          <w:cantSplit/>
          <w:trHeight w:val="20"/>
          <w:jc w:val="center"/>
        </w:trPr>
        <w:tc>
          <w:tcPr>
            <w:tcW w:w="567" w:type="dxa"/>
            <w:vAlign w:val="center"/>
            <w:hideMark/>
          </w:tcPr>
          <w:p w14:paraId="13BE44DF" w14:textId="77777777" w:rsidR="0058502B" w:rsidRPr="003E2201" w:rsidRDefault="0058502B" w:rsidP="008B424D">
            <w:pPr>
              <w:pStyle w:val="Style10"/>
              <w:tabs>
                <w:tab w:val="left" w:pos="490"/>
              </w:tabs>
              <w:spacing w:line="240" w:lineRule="auto"/>
              <w:ind w:firstLine="0"/>
              <w:jc w:val="center"/>
            </w:pPr>
            <w:r w:rsidRPr="003E2201">
              <w:t>12</w:t>
            </w:r>
          </w:p>
        </w:tc>
        <w:tc>
          <w:tcPr>
            <w:tcW w:w="5896" w:type="dxa"/>
            <w:vAlign w:val="center"/>
            <w:hideMark/>
          </w:tcPr>
          <w:p w14:paraId="0564CBD3" w14:textId="77777777" w:rsidR="0058502B" w:rsidRPr="003E2201" w:rsidRDefault="0058502B" w:rsidP="008B424D">
            <w:pPr>
              <w:pStyle w:val="Style10"/>
              <w:tabs>
                <w:tab w:val="left" w:pos="490"/>
              </w:tabs>
              <w:spacing w:line="240" w:lineRule="auto"/>
              <w:ind w:firstLine="0"/>
              <w:jc w:val="left"/>
            </w:pPr>
            <w:r w:rsidRPr="003E2201">
              <w:t>Республика Марий Эл</w:t>
            </w:r>
          </w:p>
        </w:tc>
        <w:tc>
          <w:tcPr>
            <w:tcW w:w="1871" w:type="dxa"/>
            <w:vAlign w:val="center"/>
            <w:hideMark/>
          </w:tcPr>
          <w:p w14:paraId="06EC0299"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72C49C0"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C35B908" w14:textId="77777777" w:rsidTr="00940EDB">
        <w:trPr>
          <w:cantSplit/>
          <w:trHeight w:val="20"/>
          <w:jc w:val="center"/>
        </w:trPr>
        <w:tc>
          <w:tcPr>
            <w:tcW w:w="567" w:type="dxa"/>
            <w:vAlign w:val="center"/>
            <w:hideMark/>
          </w:tcPr>
          <w:p w14:paraId="108991E9" w14:textId="77777777" w:rsidR="0058502B" w:rsidRPr="003E2201" w:rsidRDefault="0058502B" w:rsidP="008B424D">
            <w:pPr>
              <w:pStyle w:val="Style10"/>
              <w:tabs>
                <w:tab w:val="left" w:pos="490"/>
              </w:tabs>
              <w:spacing w:line="240" w:lineRule="auto"/>
              <w:ind w:firstLine="0"/>
              <w:jc w:val="center"/>
            </w:pPr>
            <w:r w:rsidRPr="003E2201">
              <w:t>13</w:t>
            </w:r>
          </w:p>
        </w:tc>
        <w:tc>
          <w:tcPr>
            <w:tcW w:w="5896" w:type="dxa"/>
            <w:vAlign w:val="center"/>
            <w:hideMark/>
          </w:tcPr>
          <w:p w14:paraId="08AF5C0F" w14:textId="77777777" w:rsidR="0058502B" w:rsidRPr="003E2201" w:rsidRDefault="0058502B" w:rsidP="008B424D">
            <w:pPr>
              <w:pStyle w:val="Style10"/>
              <w:tabs>
                <w:tab w:val="left" w:pos="490"/>
              </w:tabs>
              <w:spacing w:line="240" w:lineRule="auto"/>
              <w:ind w:firstLine="0"/>
              <w:jc w:val="left"/>
            </w:pPr>
            <w:r w:rsidRPr="003E2201">
              <w:t>Республика Мордовия</w:t>
            </w:r>
          </w:p>
        </w:tc>
        <w:tc>
          <w:tcPr>
            <w:tcW w:w="1871" w:type="dxa"/>
            <w:vAlign w:val="center"/>
            <w:hideMark/>
          </w:tcPr>
          <w:p w14:paraId="4A6B58B5"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36E682" w14:textId="77777777" w:rsidR="0058502B" w:rsidRPr="003E2201" w:rsidRDefault="0058502B" w:rsidP="008B424D">
            <w:pPr>
              <w:pStyle w:val="Style10"/>
              <w:tabs>
                <w:tab w:val="left" w:pos="490"/>
              </w:tabs>
              <w:spacing w:line="240" w:lineRule="auto"/>
              <w:ind w:firstLine="0"/>
              <w:jc w:val="center"/>
            </w:pPr>
            <w:r w:rsidRPr="003E2201">
              <w:rPr>
                <w:bCs/>
              </w:rPr>
              <w:t>1,01</w:t>
            </w:r>
          </w:p>
        </w:tc>
      </w:tr>
      <w:tr w:rsidR="0058502B" w:rsidRPr="003E2201" w14:paraId="2C77E91A" w14:textId="77777777" w:rsidTr="00940EDB">
        <w:trPr>
          <w:cantSplit/>
          <w:trHeight w:val="20"/>
          <w:jc w:val="center"/>
        </w:trPr>
        <w:tc>
          <w:tcPr>
            <w:tcW w:w="567" w:type="dxa"/>
            <w:vAlign w:val="center"/>
            <w:hideMark/>
          </w:tcPr>
          <w:p w14:paraId="74083D66" w14:textId="77777777" w:rsidR="0058502B" w:rsidRPr="003E2201" w:rsidRDefault="0058502B" w:rsidP="008B424D">
            <w:pPr>
              <w:pStyle w:val="Style10"/>
              <w:tabs>
                <w:tab w:val="left" w:pos="490"/>
              </w:tabs>
              <w:spacing w:line="240" w:lineRule="auto"/>
              <w:ind w:firstLine="0"/>
              <w:jc w:val="center"/>
            </w:pPr>
            <w:bookmarkStart w:id="0" w:name="RANGE!A28"/>
            <w:r w:rsidRPr="003E2201">
              <w:t>14</w:t>
            </w:r>
            <w:bookmarkEnd w:id="0"/>
          </w:p>
        </w:tc>
        <w:tc>
          <w:tcPr>
            <w:tcW w:w="5896" w:type="dxa"/>
            <w:vAlign w:val="center"/>
            <w:hideMark/>
          </w:tcPr>
          <w:p w14:paraId="7B28558E" w14:textId="77777777" w:rsidR="0058502B" w:rsidRPr="003E2201" w:rsidRDefault="0058502B" w:rsidP="008B424D">
            <w:pPr>
              <w:pStyle w:val="Style10"/>
              <w:tabs>
                <w:tab w:val="left" w:pos="490"/>
              </w:tabs>
              <w:spacing w:line="240" w:lineRule="auto"/>
              <w:ind w:firstLine="0"/>
              <w:jc w:val="left"/>
            </w:pPr>
            <w:r w:rsidRPr="003E2201">
              <w:t>Республика Саха (Якутия):</w:t>
            </w:r>
          </w:p>
        </w:tc>
        <w:tc>
          <w:tcPr>
            <w:tcW w:w="1871" w:type="dxa"/>
            <w:vAlign w:val="center"/>
            <w:hideMark/>
          </w:tcPr>
          <w:p w14:paraId="5567312E"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2D690A4"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4F2EF241" w14:textId="77777777" w:rsidTr="00940EDB">
        <w:trPr>
          <w:cantSplit/>
          <w:trHeight w:val="20"/>
          <w:jc w:val="center"/>
        </w:trPr>
        <w:tc>
          <w:tcPr>
            <w:tcW w:w="567" w:type="dxa"/>
            <w:vAlign w:val="center"/>
            <w:hideMark/>
          </w:tcPr>
          <w:p w14:paraId="0F36584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2E62AE2" w14:textId="77777777" w:rsidR="0058502B" w:rsidRPr="003E2201" w:rsidRDefault="0058502B" w:rsidP="008B424D">
            <w:pPr>
              <w:pStyle w:val="Style10"/>
              <w:tabs>
                <w:tab w:val="left" w:pos="490"/>
              </w:tabs>
              <w:spacing w:line="240" w:lineRule="auto"/>
              <w:ind w:firstLine="0"/>
              <w:jc w:val="left"/>
            </w:pPr>
            <w:r w:rsidRPr="003E2201">
              <w:t>а) Новосибирские острова</w:t>
            </w:r>
          </w:p>
        </w:tc>
        <w:tc>
          <w:tcPr>
            <w:tcW w:w="1871" w:type="dxa"/>
            <w:vAlign w:val="center"/>
            <w:hideMark/>
          </w:tcPr>
          <w:p w14:paraId="430800AF"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50F1896"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44BBD841" w14:textId="77777777" w:rsidTr="00940EDB">
        <w:trPr>
          <w:cantSplit/>
          <w:trHeight w:val="20"/>
          <w:jc w:val="center"/>
        </w:trPr>
        <w:tc>
          <w:tcPr>
            <w:tcW w:w="567" w:type="dxa"/>
            <w:vAlign w:val="center"/>
            <w:hideMark/>
          </w:tcPr>
          <w:p w14:paraId="5710978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2930AAA" w14:textId="77777777" w:rsidR="0058502B" w:rsidRPr="003E2201" w:rsidRDefault="0058502B" w:rsidP="008B424D">
            <w:pPr>
              <w:pStyle w:val="Style10"/>
              <w:tabs>
                <w:tab w:val="left" w:pos="490"/>
              </w:tabs>
              <w:spacing w:line="240" w:lineRule="auto"/>
              <w:ind w:firstLine="0"/>
              <w:jc w:val="left"/>
            </w:pPr>
            <w:r w:rsidRPr="003E2201">
              <w:t xml:space="preserve">б) </w:t>
            </w:r>
            <w:proofErr w:type="spellStart"/>
            <w:r w:rsidRPr="003E2201">
              <w:t>Анабарский</w:t>
            </w:r>
            <w:proofErr w:type="spellEnd"/>
            <w:r w:rsidRPr="003E2201">
              <w:t xml:space="preserve"> и </w:t>
            </w:r>
            <w:proofErr w:type="spellStart"/>
            <w:r w:rsidRPr="003E2201">
              <w:t>Булунский</w:t>
            </w:r>
            <w:proofErr w:type="spellEnd"/>
            <w:r w:rsidRPr="003E2201">
              <w:t xml:space="preserve"> районы севернее линии </w:t>
            </w:r>
            <w:proofErr w:type="spellStart"/>
            <w:r w:rsidRPr="003E2201">
              <w:t>Кожевниково</w:t>
            </w:r>
            <w:proofErr w:type="spellEnd"/>
            <w:r w:rsidRPr="003E2201">
              <w:t xml:space="preserve"> (исключая </w:t>
            </w:r>
            <w:proofErr w:type="spellStart"/>
            <w:r w:rsidRPr="003E2201">
              <w:t>Кожевниково</w:t>
            </w:r>
            <w:proofErr w:type="spellEnd"/>
            <w:r w:rsidRPr="003E2201">
              <w:t xml:space="preserve">) - </w:t>
            </w:r>
            <w:proofErr w:type="spellStart"/>
            <w:r w:rsidRPr="003E2201">
              <w:t>Усть</w:t>
            </w:r>
            <w:proofErr w:type="spellEnd"/>
            <w:r w:rsidRPr="003E2201">
              <w:t xml:space="preserve">-Оленек - Побережье и острова </w:t>
            </w:r>
            <w:proofErr w:type="spellStart"/>
            <w:r w:rsidRPr="003E2201">
              <w:t>Оленекского</w:t>
            </w:r>
            <w:proofErr w:type="spellEnd"/>
            <w:r w:rsidRPr="003E2201">
              <w:t xml:space="preserve"> залива и острова Дунай (включительно)</w:t>
            </w:r>
          </w:p>
        </w:tc>
        <w:tc>
          <w:tcPr>
            <w:tcW w:w="1871" w:type="dxa"/>
            <w:vAlign w:val="center"/>
            <w:hideMark/>
          </w:tcPr>
          <w:p w14:paraId="4E0CDAB2"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E2ECEAE"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4B4F0A90" w14:textId="77777777" w:rsidTr="00940EDB">
        <w:trPr>
          <w:cantSplit/>
          <w:trHeight w:val="20"/>
          <w:jc w:val="center"/>
        </w:trPr>
        <w:tc>
          <w:tcPr>
            <w:tcW w:w="567" w:type="dxa"/>
            <w:vAlign w:val="center"/>
            <w:hideMark/>
          </w:tcPr>
          <w:p w14:paraId="756416CB"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1BCB5A24" w14:textId="77777777" w:rsidR="0058502B" w:rsidRPr="003E2201" w:rsidRDefault="0058502B" w:rsidP="008B424D">
            <w:pPr>
              <w:pStyle w:val="Style10"/>
              <w:tabs>
                <w:tab w:val="left" w:pos="490"/>
              </w:tabs>
              <w:spacing w:line="240" w:lineRule="auto"/>
              <w:ind w:firstLine="0"/>
              <w:jc w:val="left"/>
            </w:pPr>
            <w:r w:rsidRPr="003E2201">
              <w:t xml:space="preserve">в) территория севернее линии пересечения границ Таймырского (Долгано-Ненецкого) автономного округа с </w:t>
            </w:r>
            <w:proofErr w:type="spellStart"/>
            <w:r w:rsidRPr="003E2201">
              <w:t>Анабарским</w:t>
            </w:r>
            <w:proofErr w:type="spellEnd"/>
            <w:r w:rsidRPr="003E2201">
              <w:t xml:space="preserve"> и </w:t>
            </w:r>
            <w:proofErr w:type="spellStart"/>
            <w:r w:rsidRPr="003E2201">
              <w:t>Оленекским</w:t>
            </w:r>
            <w:proofErr w:type="spellEnd"/>
            <w:r w:rsidRPr="003E2201">
              <w:t xml:space="preserve"> районами; </w:t>
            </w:r>
            <w:proofErr w:type="spellStart"/>
            <w:r w:rsidRPr="003E2201">
              <w:t>Булунский</w:t>
            </w:r>
            <w:proofErr w:type="spellEnd"/>
            <w:r w:rsidRPr="003E2201">
              <w:t xml:space="preserve"> район севернее линии </w:t>
            </w:r>
            <w:proofErr w:type="spellStart"/>
            <w:r w:rsidRPr="003E2201">
              <w:t>Таймылыр</w:t>
            </w:r>
            <w:proofErr w:type="spellEnd"/>
            <w:r w:rsidRPr="003E2201">
              <w:t xml:space="preserve"> - Тит-Ары - Бухта </w:t>
            </w:r>
            <w:proofErr w:type="spellStart"/>
            <w:r w:rsidRPr="003E2201">
              <w:t>Сытыган</w:t>
            </w:r>
            <w:proofErr w:type="spellEnd"/>
            <w:r w:rsidRPr="003E2201">
              <w:t xml:space="preserve">-Тала (включительно); </w:t>
            </w:r>
            <w:proofErr w:type="spellStart"/>
            <w:r w:rsidRPr="003E2201">
              <w:t>Усть</w:t>
            </w:r>
            <w:proofErr w:type="spellEnd"/>
            <w:r w:rsidRPr="003E2201">
              <w:t xml:space="preserve">-Янский район - протока Правая (исключительно) - побережье Янского залива - </w:t>
            </w:r>
            <w:proofErr w:type="spellStart"/>
            <w:r w:rsidRPr="003E2201">
              <w:t>Селяхская</w:t>
            </w:r>
            <w:proofErr w:type="spellEnd"/>
            <w:r w:rsidRPr="003E2201">
              <w:t xml:space="preserve"> губа - </w:t>
            </w:r>
            <w:proofErr w:type="spellStart"/>
            <w:r w:rsidRPr="003E2201">
              <w:t>Чокурдах</w:t>
            </w:r>
            <w:proofErr w:type="spellEnd"/>
            <w:r w:rsidRPr="003E2201">
              <w:t xml:space="preserve"> (включительно); </w:t>
            </w:r>
            <w:proofErr w:type="spellStart"/>
            <w:r w:rsidRPr="003E2201">
              <w:t>Аллаиховский</w:t>
            </w:r>
            <w:proofErr w:type="spellEnd"/>
            <w:r w:rsidRPr="003E2201">
              <w:t xml:space="preserve"> район - пересечение границ </w:t>
            </w:r>
            <w:proofErr w:type="spellStart"/>
            <w:r w:rsidRPr="003E2201">
              <w:t>Аллаиховского</w:t>
            </w:r>
            <w:proofErr w:type="spellEnd"/>
            <w:r w:rsidRPr="003E2201">
              <w:t xml:space="preserve">, </w:t>
            </w:r>
            <w:proofErr w:type="spellStart"/>
            <w:r w:rsidRPr="003E2201">
              <w:t>Нижнеколымского</w:t>
            </w:r>
            <w:proofErr w:type="spellEnd"/>
            <w:r w:rsidRPr="003E2201">
              <w:t xml:space="preserve">, </w:t>
            </w:r>
            <w:proofErr w:type="spellStart"/>
            <w:r w:rsidRPr="003E2201">
              <w:t>Среднеколымского</w:t>
            </w:r>
            <w:proofErr w:type="spellEnd"/>
            <w:r w:rsidRPr="003E2201">
              <w:t xml:space="preserve"> районов и далее вдоль южной границы </w:t>
            </w:r>
            <w:proofErr w:type="spellStart"/>
            <w:r w:rsidRPr="003E2201">
              <w:t>Нижнеколымского</w:t>
            </w:r>
            <w:proofErr w:type="spellEnd"/>
            <w:r w:rsidRPr="003E2201">
              <w:t xml:space="preserve"> района за исключением территории, указанной в п. 14 «б»</w:t>
            </w:r>
          </w:p>
        </w:tc>
        <w:tc>
          <w:tcPr>
            <w:tcW w:w="1871" w:type="dxa"/>
            <w:vAlign w:val="center"/>
            <w:hideMark/>
          </w:tcPr>
          <w:p w14:paraId="634DDC3C"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D06DCBD"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384706E8" w14:textId="77777777" w:rsidTr="00940EDB">
        <w:trPr>
          <w:cantSplit/>
          <w:trHeight w:val="20"/>
          <w:jc w:val="center"/>
        </w:trPr>
        <w:tc>
          <w:tcPr>
            <w:tcW w:w="567" w:type="dxa"/>
            <w:vAlign w:val="center"/>
            <w:hideMark/>
          </w:tcPr>
          <w:p w14:paraId="3255103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45C59B7" w14:textId="77777777" w:rsidR="0058502B" w:rsidRPr="003E2201" w:rsidRDefault="0058502B" w:rsidP="008B424D">
            <w:pPr>
              <w:pStyle w:val="Style10"/>
              <w:tabs>
                <w:tab w:val="left" w:pos="490"/>
              </w:tabs>
              <w:spacing w:line="240" w:lineRule="auto"/>
              <w:ind w:firstLine="0"/>
              <w:jc w:val="left"/>
            </w:pPr>
            <w:r w:rsidRPr="003E2201">
              <w:t xml:space="preserve">г) </w:t>
            </w:r>
            <w:proofErr w:type="spellStart"/>
            <w:r w:rsidRPr="003E2201">
              <w:t>Анабарский</w:t>
            </w:r>
            <w:proofErr w:type="spellEnd"/>
            <w:r w:rsidRPr="003E2201">
              <w:t xml:space="preserve">, </w:t>
            </w:r>
            <w:proofErr w:type="spellStart"/>
            <w:r w:rsidRPr="003E2201">
              <w:t>Булунский</w:t>
            </w:r>
            <w:proofErr w:type="spellEnd"/>
            <w:r w:rsidRPr="003E2201">
              <w:t xml:space="preserve"> районы, за исключением территории указанной в </w:t>
            </w:r>
            <w:proofErr w:type="spellStart"/>
            <w:r w:rsidRPr="003E2201">
              <w:t>пп</w:t>
            </w:r>
            <w:proofErr w:type="spellEnd"/>
            <w:r w:rsidRPr="003E2201">
              <w:t xml:space="preserve">. 14 «б» и п. 14 «в»; </w:t>
            </w:r>
            <w:proofErr w:type="spellStart"/>
            <w:r w:rsidRPr="003E2201">
              <w:t>Усть</w:t>
            </w:r>
            <w:proofErr w:type="spellEnd"/>
            <w:r w:rsidRPr="003E2201">
              <w:t xml:space="preserve">-Янский район, за исключением территории, указанной в п. 14 «в», </w:t>
            </w:r>
            <w:proofErr w:type="spellStart"/>
            <w:r w:rsidRPr="003E2201">
              <w:t>Аллаиховский</w:t>
            </w:r>
            <w:proofErr w:type="spellEnd"/>
            <w:r w:rsidRPr="003E2201">
              <w:t xml:space="preserve"> район, за исключением территории, указанной в п. 14 «в», </w:t>
            </w:r>
            <w:proofErr w:type="spellStart"/>
            <w:r w:rsidRPr="003E2201">
              <w:t>Жиганский</w:t>
            </w:r>
            <w:proofErr w:type="spellEnd"/>
            <w:r w:rsidRPr="003E2201">
              <w:t xml:space="preserve">, </w:t>
            </w:r>
            <w:proofErr w:type="spellStart"/>
            <w:r w:rsidRPr="003E2201">
              <w:t>Абыйский</w:t>
            </w:r>
            <w:proofErr w:type="spellEnd"/>
            <w:r w:rsidRPr="003E2201">
              <w:t xml:space="preserve">, </w:t>
            </w:r>
            <w:proofErr w:type="spellStart"/>
            <w:r w:rsidRPr="003E2201">
              <w:t>Оленекский</w:t>
            </w:r>
            <w:proofErr w:type="spellEnd"/>
            <w:r w:rsidRPr="003E2201">
              <w:t xml:space="preserve">, </w:t>
            </w:r>
            <w:proofErr w:type="spellStart"/>
            <w:r w:rsidRPr="003E2201">
              <w:t>Среднеколымский</w:t>
            </w:r>
            <w:proofErr w:type="spellEnd"/>
            <w:r w:rsidRPr="003E2201">
              <w:t xml:space="preserve">, </w:t>
            </w:r>
            <w:proofErr w:type="spellStart"/>
            <w:r w:rsidRPr="003E2201">
              <w:t>Верхнеколымский</w:t>
            </w:r>
            <w:proofErr w:type="spellEnd"/>
            <w:r w:rsidRPr="003E2201">
              <w:t xml:space="preserve"> районы</w:t>
            </w:r>
          </w:p>
        </w:tc>
        <w:tc>
          <w:tcPr>
            <w:tcW w:w="1871" w:type="dxa"/>
            <w:vAlign w:val="center"/>
            <w:hideMark/>
          </w:tcPr>
          <w:p w14:paraId="65EA7062" w14:textId="77777777" w:rsidR="0058502B" w:rsidRPr="003E2201" w:rsidRDefault="0058502B" w:rsidP="008B424D">
            <w:pPr>
              <w:pStyle w:val="Style10"/>
              <w:tabs>
                <w:tab w:val="left" w:pos="490"/>
              </w:tabs>
              <w:spacing w:line="240" w:lineRule="auto"/>
              <w:ind w:firstLine="0"/>
              <w:jc w:val="center"/>
            </w:pPr>
            <w:r w:rsidRPr="003E2201">
              <w:t>VII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DE65490" w14:textId="77777777" w:rsidR="0058502B" w:rsidRPr="003E2201" w:rsidRDefault="0058502B" w:rsidP="008B424D">
            <w:pPr>
              <w:pStyle w:val="Style10"/>
              <w:tabs>
                <w:tab w:val="left" w:pos="490"/>
              </w:tabs>
              <w:spacing w:line="240" w:lineRule="auto"/>
              <w:ind w:firstLine="0"/>
              <w:jc w:val="center"/>
            </w:pPr>
            <w:r w:rsidRPr="003E2201">
              <w:rPr>
                <w:bCs/>
              </w:rPr>
              <w:t>1,06</w:t>
            </w:r>
          </w:p>
        </w:tc>
      </w:tr>
      <w:tr w:rsidR="0058502B" w:rsidRPr="003E2201" w14:paraId="65072C31" w14:textId="77777777" w:rsidTr="00940EDB">
        <w:trPr>
          <w:cantSplit/>
          <w:trHeight w:val="20"/>
          <w:jc w:val="center"/>
        </w:trPr>
        <w:tc>
          <w:tcPr>
            <w:tcW w:w="567" w:type="dxa"/>
            <w:vAlign w:val="center"/>
            <w:hideMark/>
          </w:tcPr>
          <w:p w14:paraId="17E0D005"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6990C36" w14:textId="77777777" w:rsidR="0058502B" w:rsidRPr="003E2201" w:rsidRDefault="0058502B" w:rsidP="008B424D">
            <w:pPr>
              <w:pStyle w:val="Style10"/>
              <w:tabs>
                <w:tab w:val="left" w:pos="490"/>
              </w:tabs>
              <w:spacing w:line="240" w:lineRule="auto"/>
              <w:ind w:firstLine="0"/>
              <w:jc w:val="left"/>
            </w:pPr>
            <w:r w:rsidRPr="003E2201">
              <w:t xml:space="preserve">д) </w:t>
            </w:r>
            <w:proofErr w:type="spellStart"/>
            <w:r w:rsidRPr="003E2201">
              <w:t>Верхоянский</w:t>
            </w:r>
            <w:proofErr w:type="spellEnd"/>
            <w:r w:rsidRPr="003E2201">
              <w:t xml:space="preserve">, </w:t>
            </w:r>
            <w:proofErr w:type="spellStart"/>
            <w:r w:rsidRPr="003E2201">
              <w:t>Момский</w:t>
            </w:r>
            <w:proofErr w:type="spellEnd"/>
            <w:r w:rsidRPr="003E2201">
              <w:t xml:space="preserve">, </w:t>
            </w:r>
            <w:proofErr w:type="spellStart"/>
            <w:r w:rsidRPr="003E2201">
              <w:t>Оймяконский</w:t>
            </w:r>
            <w:proofErr w:type="spellEnd"/>
            <w:r w:rsidRPr="003E2201">
              <w:t xml:space="preserve">, </w:t>
            </w:r>
            <w:proofErr w:type="spellStart"/>
            <w:r w:rsidRPr="003E2201">
              <w:t>Томпонский</w:t>
            </w:r>
            <w:proofErr w:type="spellEnd"/>
            <w:r w:rsidRPr="003E2201">
              <w:t xml:space="preserve"> районы</w:t>
            </w:r>
          </w:p>
        </w:tc>
        <w:tc>
          <w:tcPr>
            <w:tcW w:w="1871" w:type="dxa"/>
            <w:vAlign w:val="center"/>
            <w:hideMark/>
          </w:tcPr>
          <w:p w14:paraId="58763687" w14:textId="77777777" w:rsidR="0058502B" w:rsidRPr="003E2201" w:rsidRDefault="0058502B" w:rsidP="008B424D">
            <w:pPr>
              <w:pStyle w:val="Style10"/>
              <w:tabs>
                <w:tab w:val="left" w:pos="490"/>
              </w:tabs>
              <w:spacing w:line="240" w:lineRule="auto"/>
              <w:ind w:firstLine="0"/>
              <w:jc w:val="center"/>
            </w:pPr>
            <w:r w:rsidRPr="003E2201">
              <w:t>VIII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A16BAC0" w14:textId="77777777" w:rsidR="0058502B" w:rsidRPr="003E2201" w:rsidRDefault="0058502B" w:rsidP="008B424D">
            <w:pPr>
              <w:pStyle w:val="Style10"/>
              <w:tabs>
                <w:tab w:val="left" w:pos="490"/>
              </w:tabs>
              <w:spacing w:line="240" w:lineRule="auto"/>
              <w:ind w:firstLine="0"/>
              <w:jc w:val="center"/>
            </w:pPr>
            <w:r w:rsidRPr="003E2201">
              <w:rPr>
                <w:bCs/>
              </w:rPr>
              <w:t>1,07</w:t>
            </w:r>
          </w:p>
        </w:tc>
      </w:tr>
      <w:tr w:rsidR="0058502B" w:rsidRPr="003E2201" w14:paraId="5C4EF09B" w14:textId="77777777" w:rsidTr="00940EDB">
        <w:trPr>
          <w:cantSplit/>
          <w:trHeight w:val="20"/>
          <w:jc w:val="center"/>
        </w:trPr>
        <w:tc>
          <w:tcPr>
            <w:tcW w:w="567" w:type="dxa"/>
            <w:vAlign w:val="center"/>
            <w:hideMark/>
          </w:tcPr>
          <w:p w14:paraId="5F3748D6"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6F22F4D" w14:textId="77777777" w:rsidR="0058502B" w:rsidRPr="003E2201" w:rsidRDefault="0058502B" w:rsidP="008B424D">
            <w:pPr>
              <w:pStyle w:val="Style10"/>
              <w:tabs>
                <w:tab w:val="left" w:pos="490"/>
              </w:tabs>
              <w:spacing w:line="240" w:lineRule="auto"/>
              <w:ind w:firstLine="0"/>
              <w:jc w:val="left"/>
            </w:pPr>
            <w:r w:rsidRPr="003E2201">
              <w:t xml:space="preserve">е) Алексеевский, </w:t>
            </w:r>
            <w:proofErr w:type="spellStart"/>
            <w:r w:rsidRPr="003E2201">
              <w:t>Амгинский</w:t>
            </w:r>
            <w:proofErr w:type="spellEnd"/>
            <w:r w:rsidRPr="003E2201">
              <w:t xml:space="preserve">, </w:t>
            </w:r>
            <w:proofErr w:type="spellStart"/>
            <w:r w:rsidRPr="003E2201">
              <w:t>Верхневилюйский</w:t>
            </w:r>
            <w:proofErr w:type="spellEnd"/>
            <w:r w:rsidRPr="003E2201">
              <w:t xml:space="preserve">, Вилюйский, Горный, </w:t>
            </w:r>
            <w:proofErr w:type="spellStart"/>
            <w:r w:rsidRPr="003E2201">
              <w:t>Кобяйский</w:t>
            </w:r>
            <w:proofErr w:type="spellEnd"/>
            <w:r w:rsidRPr="003E2201">
              <w:t xml:space="preserve">, Ленинский, </w:t>
            </w:r>
            <w:proofErr w:type="spellStart"/>
            <w:r w:rsidRPr="003E2201">
              <w:t>Мегино-Кангаласский</w:t>
            </w:r>
            <w:proofErr w:type="spellEnd"/>
            <w:r w:rsidRPr="003E2201">
              <w:t xml:space="preserve">, </w:t>
            </w:r>
            <w:proofErr w:type="spellStart"/>
            <w:r w:rsidRPr="003E2201">
              <w:t>Мирнинский</w:t>
            </w:r>
            <w:proofErr w:type="spellEnd"/>
            <w:r w:rsidRPr="003E2201">
              <w:t xml:space="preserve">, </w:t>
            </w:r>
            <w:proofErr w:type="spellStart"/>
            <w:r w:rsidRPr="003E2201">
              <w:t>Намский</w:t>
            </w:r>
            <w:proofErr w:type="spellEnd"/>
            <w:r w:rsidRPr="003E2201">
              <w:t xml:space="preserve">, Орджоникидзевский, </w:t>
            </w:r>
            <w:proofErr w:type="spellStart"/>
            <w:r w:rsidRPr="003E2201">
              <w:t>Сунтарский</w:t>
            </w:r>
            <w:proofErr w:type="spellEnd"/>
            <w:r w:rsidRPr="003E2201">
              <w:t xml:space="preserve">, </w:t>
            </w:r>
            <w:proofErr w:type="spellStart"/>
            <w:r w:rsidRPr="003E2201">
              <w:t>Усть-Алданский</w:t>
            </w:r>
            <w:proofErr w:type="spellEnd"/>
            <w:r w:rsidRPr="003E2201">
              <w:t xml:space="preserve">, </w:t>
            </w:r>
            <w:proofErr w:type="spellStart"/>
            <w:r w:rsidRPr="003E2201">
              <w:t>Усть</w:t>
            </w:r>
            <w:proofErr w:type="spellEnd"/>
            <w:r w:rsidRPr="003E2201">
              <w:t xml:space="preserve">-Майский, </w:t>
            </w:r>
            <w:proofErr w:type="spellStart"/>
            <w:r w:rsidRPr="003E2201">
              <w:t>Чурапчинский</w:t>
            </w:r>
            <w:proofErr w:type="spellEnd"/>
            <w:r w:rsidRPr="003E2201">
              <w:t xml:space="preserve"> районы и г. Якутск</w:t>
            </w:r>
          </w:p>
        </w:tc>
        <w:tc>
          <w:tcPr>
            <w:tcW w:w="1871" w:type="dxa"/>
            <w:vAlign w:val="center"/>
            <w:hideMark/>
          </w:tcPr>
          <w:p w14:paraId="740D9CF3" w14:textId="77777777" w:rsidR="0058502B" w:rsidRPr="003E2201" w:rsidRDefault="0058502B" w:rsidP="008B424D">
            <w:pPr>
              <w:pStyle w:val="Style10"/>
              <w:tabs>
                <w:tab w:val="left" w:pos="490"/>
              </w:tabs>
              <w:spacing w:line="240" w:lineRule="auto"/>
              <w:ind w:firstLine="0"/>
              <w:jc w:val="center"/>
            </w:pPr>
            <w:r w:rsidRPr="003E2201">
              <w:t>VII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94AF968"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4546313C" w14:textId="77777777" w:rsidTr="00940EDB">
        <w:trPr>
          <w:cantSplit/>
          <w:trHeight w:val="20"/>
          <w:jc w:val="center"/>
        </w:trPr>
        <w:tc>
          <w:tcPr>
            <w:tcW w:w="567" w:type="dxa"/>
            <w:vAlign w:val="center"/>
            <w:hideMark/>
          </w:tcPr>
          <w:p w14:paraId="5B7164B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8329F39" w14:textId="77777777" w:rsidR="0058502B" w:rsidRPr="003E2201" w:rsidRDefault="0058502B" w:rsidP="008B424D">
            <w:pPr>
              <w:pStyle w:val="Style10"/>
              <w:tabs>
                <w:tab w:val="left" w:pos="490"/>
              </w:tabs>
              <w:spacing w:line="240" w:lineRule="auto"/>
              <w:ind w:firstLine="0"/>
              <w:jc w:val="left"/>
            </w:pPr>
            <w:r w:rsidRPr="003E2201">
              <w:t xml:space="preserve">ж) </w:t>
            </w:r>
            <w:proofErr w:type="spellStart"/>
            <w:r w:rsidRPr="003E2201">
              <w:t>Алданский</w:t>
            </w:r>
            <w:proofErr w:type="spellEnd"/>
            <w:r w:rsidRPr="003E2201">
              <w:t xml:space="preserve">, Ленский и </w:t>
            </w:r>
            <w:proofErr w:type="spellStart"/>
            <w:r w:rsidRPr="003E2201">
              <w:t>Олекминский</w:t>
            </w:r>
            <w:proofErr w:type="spellEnd"/>
            <w:r w:rsidRPr="003E2201">
              <w:t xml:space="preserve"> районы</w:t>
            </w:r>
          </w:p>
        </w:tc>
        <w:tc>
          <w:tcPr>
            <w:tcW w:w="1871" w:type="dxa"/>
            <w:vAlign w:val="center"/>
            <w:hideMark/>
          </w:tcPr>
          <w:p w14:paraId="39130B26"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A9F888C"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03847DE9" w14:textId="77777777" w:rsidTr="00940EDB">
        <w:trPr>
          <w:cantSplit/>
          <w:trHeight w:val="20"/>
          <w:jc w:val="center"/>
        </w:trPr>
        <w:tc>
          <w:tcPr>
            <w:tcW w:w="567" w:type="dxa"/>
            <w:vAlign w:val="center"/>
            <w:hideMark/>
          </w:tcPr>
          <w:p w14:paraId="30DBA47D" w14:textId="77777777" w:rsidR="0058502B" w:rsidRPr="003E2201" w:rsidRDefault="0058502B" w:rsidP="008B424D">
            <w:pPr>
              <w:pStyle w:val="Style10"/>
              <w:tabs>
                <w:tab w:val="left" w:pos="490"/>
              </w:tabs>
              <w:spacing w:line="240" w:lineRule="auto"/>
              <w:ind w:firstLine="0"/>
              <w:jc w:val="center"/>
            </w:pPr>
            <w:r w:rsidRPr="003E2201">
              <w:t>15</w:t>
            </w:r>
          </w:p>
        </w:tc>
        <w:tc>
          <w:tcPr>
            <w:tcW w:w="5896" w:type="dxa"/>
            <w:vAlign w:val="center"/>
            <w:hideMark/>
          </w:tcPr>
          <w:p w14:paraId="75421324" w14:textId="77777777" w:rsidR="0058502B" w:rsidRPr="003E2201" w:rsidRDefault="0058502B" w:rsidP="008B424D">
            <w:pPr>
              <w:pStyle w:val="Style10"/>
              <w:tabs>
                <w:tab w:val="left" w:pos="490"/>
              </w:tabs>
              <w:spacing w:line="240" w:lineRule="auto"/>
              <w:ind w:firstLine="0"/>
              <w:jc w:val="left"/>
            </w:pPr>
            <w:r w:rsidRPr="003E2201">
              <w:t>Республика Северная Осетия - Алания</w:t>
            </w:r>
          </w:p>
        </w:tc>
        <w:tc>
          <w:tcPr>
            <w:tcW w:w="1871" w:type="dxa"/>
            <w:vAlign w:val="center"/>
            <w:hideMark/>
          </w:tcPr>
          <w:p w14:paraId="02E55414"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2D72A74"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719EEDC0" w14:textId="77777777" w:rsidTr="00940EDB">
        <w:trPr>
          <w:cantSplit/>
          <w:trHeight w:val="20"/>
          <w:jc w:val="center"/>
        </w:trPr>
        <w:tc>
          <w:tcPr>
            <w:tcW w:w="567" w:type="dxa"/>
            <w:vAlign w:val="center"/>
            <w:hideMark/>
          </w:tcPr>
          <w:p w14:paraId="0CDF0EFE" w14:textId="77777777" w:rsidR="0058502B" w:rsidRPr="003E2201" w:rsidRDefault="0058502B" w:rsidP="008B424D">
            <w:pPr>
              <w:pStyle w:val="Style10"/>
              <w:tabs>
                <w:tab w:val="left" w:pos="490"/>
              </w:tabs>
              <w:spacing w:line="240" w:lineRule="auto"/>
              <w:ind w:firstLine="0"/>
              <w:jc w:val="center"/>
            </w:pPr>
            <w:r w:rsidRPr="003E2201">
              <w:t>16</w:t>
            </w:r>
          </w:p>
        </w:tc>
        <w:tc>
          <w:tcPr>
            <w:tcW w:w="5896" w:type="dxa"/>
            <w:vAlign w:val="center"/>
            <w:hideMark/>
          </w:tcPr>
          <w:p w14:paraId="644ED45A" w14:textId="77777777" w:rsidR="0058502B" w:rsidRPr="003E2201" w:rsidRDefault="0058502B" w:rsidP="008B424D">
            <w:pPr>
              <w:pStyle w:val="Style10"/>
              <w:tabs>
                <w:tab w:val="left" w:pos="490"/>
              </w:tabs>
              <w:spacing w:line="240" w:lineRule="auto"/>
              <w:ind w:firstLine="0"/>
              <w:jc w:val="left"/>
            </w:pPr>
            <w:r w:rsidRPr="003E2201">
              <w:t>Республика Татарстан</w:t>
            </w:r>
          </w:p>
        </w:tc>
        <w:tc>
          <w:tcPr>
            <w:tcW w:w="1871" w:type="dxa"/>
            <w:vAlign w:val="center"/>
            <w:hideMark/>
          </w:tcPr>
          <w:p w14:paraId="3F3575BC"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0F27C80"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12760E0E" w14:textId="77777777" w:rsidTr="00940EDB">
        <w:trPr>
          <w:cantSplit/>
          <w:trHeight w:val="20"/>
          <w:jc w:val="center"/>
        </w:trPr>
        <w:tc>
          <w:tcPr>
            <w:tcW w:w="567" w:type="dxa"/>
            <w:vAlign w:val="center"/>
            <w:hideMark/>
          </w:tcPr>
          <w:p w14:paraId="7913C1E1" w14:textId="77777777" w:rsidR="0058502B" w:rsidRPr="003E2201" w:rsidRDefault="0058502B" w:rsidP="008B424D">
            <w:pPr>
              <w:pStyle w:val="Style10"/>
              <w:tabs>
                <w:tab w:val="left" w:pos="490"/>
              </w:tabs>
              <w:spacing w:line="240" w:lineRule="auto"/>
              <w:ind w:firstLine="0"/>
              <w:jc w:val="center"/>
            </w:pPr>
            <w:r w:rsidRPr="003E2201">
              <w:t>17</w:t>
            </w:r>
          </w:p>
        </w:tc>
        <w:tc>
          <w:tcPr>
            <w:tcW w:w="5896" w:type="dxa"/>
            <w:vAlign w:val="center"/>
            <w:hideMark/>
          </w:tcPr>
          <w:p w14:paraId="0601C61C" w14:textId="77777777" w:rsidR="0058502B" w:rsidRPr="003E2201" w:rsidRDefault="0058502B" w:rsidP="008B424D">
            <w:pPr>
              <w:pStyle w:val="Style10"/>
              <w:tabs>
                <w:tab w:val="left" w:pos="490"/>
              </w:tabs>
              <w:spacing w:line="240" w:lineRule="auto"/>
              <w:ind w:firstLine="0"/>
              <w:jc w:val="left"/>
            </w:pPr>
            <w:r w:rsidRPr="003E2201">
              <w:t>Республика Тыва</w:t>
            </w:r>
          </w:p>
        </w:tc>
        <w:tc>
          <w:tcPr>
            <w:tcW w:w="1871" w:type="dxa"/>
            <w:vAlign w:val="center"/>
            <w:hideMark/>
          </w:tcPr>
          <w:p w14:paraId="0D19CCE8"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1D6A49E"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6ADBF8F2" w14:textId="77777777" w:rsidTr="00940EDB">
        <w:trPr>
          <w:cantSplit/>
          <w:trHeight w:val="20"/>
          <w:jc w:val="center"/>
        </w:trPr>
        <w:tc>
          <w:tcPr>
            <w:tcW w:w="567" w:type="dxa"/>
            <w:vAlign w:val="center"/>
            <w:hideMark/>
          </w:tcPr>
          <w:p w14:paraId="5605DB98" w14:textId="77777777" w:rsidR="0058502B" w:rsidRPr="003E2201" w:rsidRDefault="0058502B" w:rsidP="008B424D">
            <w:pPr>
              <w:pStyle w:val="Style10"/>
              <w:tabs>
                <w:tab w:val="left" w:pos="490"/>
              </w:tabs>
              <w:spacing w:line="240" w:lineRule="auto"/>
              <w:ind w:firstLine="0"/>
              <w:jc w:val="center"/>
            </w:pPr>
            <w:r w:rsidRPr="003E2201">
              <w:t>18</w:t>
            </w:r>
          </w:p>
        </w:tc>
        <w:tc>
          <w:tcPr>
            <w:tcW w:w="5896" w:type="dxa"/>
            <w:vAlign w:val="center"/>
            <w:hideMark/>
          </w:tcPr>
          <w:p w14:paraId="39C62C03" w14:textId="77777777" w:rsidR="0058502B" w:rsidRPr="003E2201" w:rsidRDefault="0058502B" w:rsidP="008B424D">
            <w:pPr>
              <w:pStyle w:val="Style10"/>
              <w:tabs>
                <w:tab w:val="left" w:pos="490"/>
              </w:tabs>
              <w:spacing w:line="240" w:lineRule="auto"/>
              <w:ind w:firstLine="0"/>
              <w:jc w:val="left"/>
            </w:pPr>
            <w:r w:rsidRPr="003E2201">
              <w:t>Удмуртская Республика</w:t>
            </w:r>
          </w:p>
        </w:tc>
        <w:tc>
          <w:tcPr>
            <w:tcW w:w="1871" w:type="dxa"/>
            <w:vAlign w:val="center"/>
            <w:hideMark/>
          </w:tcPr>
          <w:p w14:paraId="0293481C"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742058E"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51BC730E" w14:textId="77777777" w:rsidTr="00940EDB">
        <w:trPr>
          <w:cantSplit/>
          <w:trHeight w:val="20"/>
          <w:jc w:val="center"/>
        </w:trPr>
        <w:tc>
          <w:tcPr>
            <w:tcW w:w="567" w:type="dxa"/>
            <w:vAlign w:val="center"/>
            <w:hideMark/>
          </w:tcPr>
          <w:p w14:paraId="13EA3D06" w14:textId="77777777" w:rsidR="0058502B" w:rsidRPr="003E2201" w:rsidRDefault="0058502B" w:rsidP="008B424D">
            <w:pPr>
              <w:pStyle w:val="Style10"/>
              <w:tabs>
                <w:tab w:val="left" w:pos="490"/>
              </w:tabs>
              <w:spacing w:line="240" w:lineRule="auto"/>
              <w:ind w:firstLine="0"/>
              <w:jc w:val="center"/>
            </w:pPr>
            <w:r w:rsidRPr="003E2201">
              <w:t>19</w:t>
            </w:r>
          </w:p>
        </w:tc>
        <w:tc>
          <w:tcPr>
            <w:tcW w:w="5896" w:type="dxa"/>
            <w:vAlign w:val="center"/>
            <w:hideMark/>
          </w:tcPr>
          <w:p w14:paraId="1C33D23E" w14:textId="77777777" w:rsidR="0058502B" w:rsidRPr="003E2201" w:rsidRDefault="0058502B" w:rsidP="008B424D">
            <w:pPr>
              <w:pStyle w:val="Style10"/>
              <w:tabs>
                <w:tab w:val="left" w:pos="490"/>
              </w:tabs>
              <w:spacing w:line="240" w:lineRule="auto"/>
              <w:ind w:firstLine="0"/>
              <w:jc w:val="left"/>
            </w:pPr>
            <w:r w:rsidRPr="003E2201">
              <w:t>Республика Хакасия</w:t>
            </w:r>
          </w:p>
        </w:tc>
        <w:tc>
          <w:tcPr>
            <w:tcW w:w="1871" w:type="dxa"/>
            <w:vAlign w:val="center"/>
            <w:hideMark/>
          </w:tcPr>
          <w:p w14:paraId="0B155DCF"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DBC740A"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26B8A608" w14:textId="77777777" w:rsidTr="00940EDB">
        <w:trPr>
          <w:cantSplit/>
          <w:trHeight w:val="20"/>
          <w:jc w:val="center"/>
        </w:trPr>
        <w:tc>
          <w:tcPr>
            <w:tcW w:w="567" w:type="dxa"/>
            <w:vAlign w:val="center"/>
            <w:hideMark/>
          </w:tcPr>
          <w:p w14:paraId="4596CE9B" w14:textId="77777777" w:rsidR="0058502B" w:rsidRPr="003E2201" w:rsidRDefault="0058502B" w:rsidP="008B424D">
            <w:pPr>
              <w:pStyle w:val="Style10"/>
              <w:tabs>
                <w:tab w:val="left" w:pos="490"/>
              </w:tabs>
              <w:spacing w:line="240" w:lineRule="auto"/>
              <w:ind w:firstLine="0"/>
              <w:jc w:val="center"/>
            </w:pPr>
            <w:r w:rsidRPr="003E2201">
              <w:t>20</w:t>
            </w:r>
          </w:p>
        </w:tc>
        <w:tc>
          <w:tcPr>
            <w:tcW w:w="5896" w:type="dxa"/>
            <w:vAlign w:val="center"/>
            <w:hideMark/>
          </w:tcPr>
          <w:p w14:paraId="4580E713" w14:textId="77777777" w:rsidR="0058502B" w:rsidRPr="003E2201" w:rsidRDefault="0058502B" w:rsidP="008B424D">
            <w:pPr>
              <w:pStyle w:val="Style10"/>
              <w:tabs>
                <w:tab w:val="left" w:pos="490"/>
              </w:tabs>
              <w:spacing w:line="240" w:lineRule="auto"/>
              <w:ind w:firstLine="0"/>
              <w:jc w:val="left"/>
            </w:pPr>
            <w:r w:rsidRPr="003E2201">
              <w:t>Чеченская Республика</w:t>
            </w:r>
          </w:p>
        </w:tc>
        <w:tc>
          <w:tcPr>
            <w:tcW w:w="1871" w:type="dxa"/>
            <w:vAlign w:val="center"/>
            <w:hideMark/>
          </w:tcPr>
          <w:p w14:paraId="7D2DAAC7"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BFD7D31"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040348B1" w14:textId="77777777" w:rsidTr="00940EDB">
        <w:trPr>
          <w:cantSplit/>
          <w:trHeight w:val="20"/>
          <w:jc w:val="center"/>
        </w:trPr>
        <w:tc>
          <w:tcPr>
            <w:tcW w:w="567" w:type="dxa"/>
            <w:vAlign w:val="center"/>
            <w:hideMark/>
          </w:tcPr>
          <w:p w14:paraId="14C64398" w14:textId="77777777" w:rsidR="0058502B" w:rsidRPr="003E2201" w:rsidRDefault="0058502B" w:rsidP="008B424D">
            <w:pPr>
              <w:pStyle w:val="Style10"/>
              <w:tabs>
                <w:tab w:val="left" w:pos="490"/>
              </w:tabs>
              <w:spacing w:line="240" w:lineRule="auto"/>
              <w:ind w:firstLine="0"/>
              <w:jc w:val="center"/>
            </w:pPr>
            <w:r w:rsidRPr="003E2201">
              <w:t>21</w:t>
            </w:r>
          </w:p>
        </w:tc>
        <w:tc>
          <w:tcPr>
            <w:tcW w:w="5896" w:type="dxa"/>
            <w:vAlign w:val="center"/>
            <w:hideMark/>
          </w:tcPr>
          <w:p w14:paraId="151BEB06" w14:textId="77777777" w:rsidR="0058502B" w:rsidRPr="003E2201" w:rsidRDefault="0058502B" w:rsidP="008B424D">
            <w:pPr>
              <w:pStyle w:val="Style10"/>
              <w:tabs>
                <w:tab w:val="left" w:pos="490"/>
              </w:tabs>
              <w:spacing w:line="240" w:lineRule="auto"/>
              <w:ind w:firstLine="0"/>
              <w:jc w:val="left"/>
            </w:pPr>
            <w:r w:rsidRPr="003E2201">
              <w:t>Чувашская Республика</w:t>
            </w:r>
          </w:p>
        </w:tc>
        <w:tc>
          <w:tcPr>
            <w:tcW w:w="1871" w:type="dxa"/>
            <w:vAlign w:val="center"/>
            <w:hideMark/>
          </w:tcPr>
          <w:p w14:paraId="6B13FF9F"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9426AAC"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1C085750" w14:textId="77777777" w:rsidTr="00940EDB">
        <w:trPr>
          <w:cantSplit/>
          <w:trHeight w:val="20"/>
          <w:jc w:val="center"/>
        </w:trPr>
        <w:tc>
          <w:tcPr>
            <w:tcW w:w="567" w:type="dxa"/>
            <w:vAlign w:val="center"/>
            <w:hideMark/>
          </w:tcPr>
          <w:p w14:paraId="0D0859B0" w14:textId="77777777" w:rsidR="0058502B" w:rsidRPr="003E2201" w:rsidRDefault="0058502B" w:rsidP="008B424D">
            <w:pPr>
              <w:pStyle w:val="Style10"/>
              <w:tabs>
                <w:tab w:val="left" w:pos="490"/>
              </w:tabs>
              <w:spacing w:line="240" w:lineRule="auto"/>
              <w:ind w:firstLine="0"/>
              <w:jc w:val="center"/>
            </w:pPr>
            <w:r w:rsidRPr="003E2201">
              <w:t>22</w:t>
            </w:r>
          </w:p>
        </w:tc>
        <w:tc>
          <w:tcPr>
            <w:tcW w:w="5896" w:type="dxa"/>
            <w:vAlign w:val="center"/>
            <w:hideMark/>
          </w:tcPr>
          <w:p w14:paraId="14656EEF" w14:textId="77777777" w:rsidR="0058502B" w:rsidRPr="003E2201" w:rsidRDefault="0058502B" w:rsidP="008B424D">
            <w:pPr>
              <w:pStyle w:val="Style10"/>
              <w:tabs>
                <w:tab w:val="left" w:pos="490"/>
              </w:tabs>
              <w:spacing w:line="240" w:lineRule="auto"/>
              <w:ind w:firstLine="0"/>
              <w:jc w:val="left"/>
            </w:pPr>
            <w:r w:rsidRPr="003E2201">
              <w:t>Алтайский край</w:t>
            </w:r>
          </w:p>
        </w:tc>
        <w:tc>
          <w:tcPr>
            <w:tcW w:w="1871" w:type="dxa"/>
            <w:vAlign w:val="center"/>
            <w:hideMark/>
          </w:tcPr>
          <w:p w14:paraId="125D90EE"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A8DC697"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C56F780" w14:textId="77777777" w:rsidTr="00940EDB">
        <w:trPr>
          <w:cantSplit/>
          <w:trHeight w:val="20"/>
          <w:jc w:val="center"/>
        </w:trPr>
        <w:tc>
          <w:tcPr>
            <w:tcW w:w="567" w:type="dxa"/>
            <w:vAlign w:val="center"/>
            <w:hideMark/>
          </w:tcPr>
          <w:p w14:paraId="070A6458" w14:textId="77777777" w:rsidR="0058502B" w:rsidRPr="003E2201" w:rsidRDefault="0058502B" w:rsidP="008B424D">
            <w:pPr>
              <w:pStyle w:val="Style10"/>
              <w:tabs>
                <w:tab w:val="left" w:pos="490"/>
              </w:tabs>
              <w:spacing w:line="240" w:lineRule="auto"/>
              <w:ind w:firstLine="0"/>
              <w:jc w:val="center"/>
            </w:pPr>
            <w:r w:rsidRPr="003E2201">
              <w:t>23</w:t>
            </w:r>
          </w:p>
        </w:tc>
        <w:tc>
          <w:tcPr>
            <w:tcW w:w="5896" w:type="dxa"/>
            <w:vAlign w:val="center"/>
            <w:hideMark/>
          </w:tcPr>
          <w:p w14:paraId="34B83400" w14:textId="77777777" w:rsidR="0058502B" w:rsidRPr="003E2201" w:rsidRDefault="0058502B" w:rsidP="008B424D">
            <w:pPr>
              <w:pStyle w:val="Style10"/>
              <w:tabs>
                <w:tab w:val="left" w:pos="490"/>
              </w:tabs>
              <w:spacing w:line="240" w:lineRule="auto"/>
              <w:ind w:firstLine="0"/>
              <w:jc w:val="left"/>
            </w:pPr>
            <w:r w:rsidRPr="003E2201">
              <w:t>Краснодарский край:</w:t>
            </w:r>
          </w:p>
        </w:tc>
        <w:tc>
          <w:tcPr>
            <w:tcW w:w="1871" w:type="dxa"/>
            <w:vAlign w:val="center"/>
            <w:hideMark/>
          </w:tcPr>
          <w:p w14:paraId="19AFA80A"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02CE386A"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1B692090" w14:textId="77777777" w:rsidTr="00940EDB">
        <w:trPr>
          <w:cantSplit/>
          <w:trHeight w:val="20"/>
          <w:jc w:val="center"/>
        </w:trPr>
        <w:tc>
          <w:tcPr>
            <w:tcW w:w="567" w:type="dxa"/>
            <w:vAlign w:val="center"/>
            <w:hideMark/>
          </w:tcPr>
          <w:p w14:paraId="6F61BDC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3BB12DA" w14:textId="77777777" w:rsidR="0058502B" w:rsidRPr="003E2201" w:rsidRDefault="0058502B" w:rsidP="008B424D">
            <w:pPr>
              <w:pStyle w:val="Style10"/>
              <w:tabs>
                <w:tab w:val="left" w:pos="490"/>
              </w:tabs>
              <w:spacing w:line="240" w:lineRule="auto"/>
              <w:ind w:firstLine="0"/>
              <w:jc w:val="left"/>
            </w:pPr>
            <w:r w:rsidRPr="003E2201">
              <w:t>а) территория, за исключением указанных ниже городов и побережья Черного моря</w:t>
            </w:r>
          </w:p>
        </w:tc>
        <w:tc>
          <w:tcPr>
            <w:tcW w:w="1871" w:type="dxa"/>
            <w:vAlign w:val="center"/>
            <w:hideMark/>
          </w:tcPr>
          <w:p w14:paraId="0ACF03A6"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2CBB199"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06C183E9" w14:textId="77777777" w:rsidTr="00940EDB">
        <w:trPr>
          <w:cantSplit/>
          <w:trHeight w:val="20"/>
          <w:jc w:val="center"/>
        </w:trPr>
        <w:tc>
          <w:tcPr>
            <w:tcW w:w="567" w:type="dxa"/>
            <w:vAlign w:val="center"/>
            <w:hideMark/>
          </w:tcPr>
          <w:p w14:paraId="2B12EFF5"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08C53F6" w14:textId="77777777" w:rsidR="0058502B" w:rsidRPr="003E2201" w:rsidRDefault="0058502B" w:rsidP="008B424D">
            <w:pPr>
              <w:pStyle w:val="Style10"/>
              <w:tabs>
                <w:tab w:val="left" w:pos="490"/>
              </w:tabs>
              <w:spacing w:line="240" w:lineRule="auto"/>
              <w:ind w:firstLine="0"/>
              <w:jc w:val="left"/>
            </w:pPr>
            <w:r w:rsidRPr="003E2201">
              <w:t>б) г. Новороссийск</w:t>
            </w:r>
          </w:p>
        </w:tc>
        <w:tc>
          <w:tcPr>
            <w:tcW w:w="1871" w:type="dxa"/>
            <w:vAlign w:val="center"/>
            <w:hideMark/>
          </w:tcPr>
          <w:p w14:paraId="727DC28E"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D9DB8A5"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442984DA" w14:textId="77777777" w:rsidTr="00940EDB">
        <w:trPr>
          <w:cantSplit/>
          <w:trHeight w:val="20"/>
          <w:jc w:val="center"/>
        </w:trPr>
        <w:tc>
          <w:tcPr>
            <w:tcW w:w="567" w:type="dxa"/>
            <w:vAlign w:val="center"/>
            <w:hideMark/>
          </w:tcPr>
          <w:p w14:paraId="48EE3FA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770E05B2" w14:textId="77777777" w:rsidR="0058502B" w:rsidRPr="003E2201" w:rsidRDefault="0058502B" w:rsidP="008B424D">
            <w:pPr>
              <w:pStyle w:val="Style10"/>
              <w:tabs>
                <w:tab w:val="left" w:pos="490"/>
              </w:tabs>
              <w:spacing w:line="240" w:lineRule="auto"/>
              <w:ind w:firstLine="0"/>
              <w:jc w:val="left"/>
            </w:pPr>
            <w:r w:rsidRPr="003E2201">
              <w:t>в) гг. Анапа, Геленджик, Красная Поляна</w:t>
            </w:r>
          </w:p>
        </w:tc>
        <w:tc>
          <w:tcPr>
            <w:tcW w:w="1871" w:type="dxa"/>
            <w:vAlign w:val="center"/>
            <w:hideMark/>
          </w:tcPr>
          <w:p w14:paraId="6FFD77CB"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9E9A9F1"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3F2D0F10" w14:textId="77777777" w:rsidTr="00940EDB">
        <w:trPr>
          <w:cantSplit/>
          <w:trHeight w:val="20"/>
          <w:jc w:val="center"/>
        </w:trPr>
        <w:tc>
          <w:tcPr>
            <w:tcW w:w="567" w:type="dxa"/>
            <w:vAlign w:val="center"/>
            <w:hideMark/>
          </w:tcPr>
          <w:p w14:paraId="07DA742B" w14:textId="77777777" w:rsidR="0058502B" w:rsidRPr="003E2201" w:rsidRDefault="0058502B" w:rsidP="008B424D">
            <w:pPr>
              <w:pStyle w:val="Style10"/>
              <w:tabs>
                <w:tab w:val="left" w:pos="490"/>
              </w:tabs>
              <w:spacing w:line="240" w:lineRule="auto"/>
              <w:ind w:firstLine="0"/>
              <w:jc w:val="center"/>
            </w:pPr>
            <w:r w:rsidRPr="003E2201">
              <w:t>24</w:t>
            </w:r>
          </w:p>
        </w:tc>
        <w:tc>
          <w:tcPr>
            <w:tcW w:w="5896" w:type="dxa"/>
            <w:vAlign w:val="center"/>
            <w:hideMark/>
          </w:tcPr>
          <w:p w14:paraId="62A74859" w14:textId="77777777" w:rsidR="0058502B" w:rsidRPr="003E2201" w:rsidRDefault="0058502B" w:rsidP="008B424D">
            <w:pPr>
              <w:pStyle w:val="Style10"/>
              <w:tabs>
                <w:tab w:val="left" w:pos="490"/>
              </w:tabs>
              <w:spacing w:line="240" w:lineRule="auto"/>
              <w:ind w:firstLine="0"/>
              <w:jc w:val="left"/>
            </w:pPr>
            <w:r w:rsidRPr="003E2201">
              <w:t>Красноярский край:</w:t>
            </w:r>
          </w:p>
        </w:tc>
        <w:tc>
          <w:tcPr>
            <w:tcW w:w="1871" w:type="dxa"/>
            <w:vAlign w:val="center"/>
            <w:hideMark/>
          </w:tcPr>
          <w:p w14:paraId="468F570C"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040B439A"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1BFCDB2C" w14:textId="77777777" w:rsidTr="00940EDB">
        <w:trPr>
          <w:cantSplit/>
          <w:trHeight w:val="20"/>
          <w:jc w:val="center"/>
        </w:trPr>
        <w:tc>
          <w:tcPr>
            <w:tcW w:w="567" w:type="dxa"/>
            <w:vAlign w:val="center"/>
            <w:hideMark/>
          </w:tcPr>
          <w:p w14:paraId="3EA7A16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FE86016" w14:textId="77777777" w:rsidR="0058502B" w:rsidRPr="003E2201" w:rsidRDefault="0058502B" w:rsidP="008B424D">
            <w:pPr>
              <w:pStyle w:val="Style10"/>
              <w:tabs>
                <w:tab w:val="left" w:pos="490"/>
              </w:tabs>
              <w:spacing w:line="240" w:lineRule="auto"/>
              <w:ind w:firstLine="0"/>
              <w:jc w:val="left"/>
            </w:pPr>
            <w:r w:rsidRPr="003E2201">
              <w:t xml:space="preserve">а) территория Таймырского (Долгано-Ненецкого) автономного округа севернее линии </w:t>
            </w:r>
            <w:proofErr w:type="spellStart"/>
            <w:r w:rsidRPr="003E2201">
              <w:t>Сидоровск</w:t>
            </w:r>
            <w:proofErr w:type="spellEnd"/>
            <w:r w:rsidRPr="003E2201">
              <w:t xml:space="preserve"> - </w:t>
            </w:r>
            <w:proofErr w:type="spellStart"/>
            <w:r w:rsidRPr="003E2201">
              <w:t>Потапово</w:t>
            </w:r>
            <w:proofErr w:type="spellEnd"/>
            <w:r w:rsidRPr="003E2201">
              <w:t xml:space="preserve"> - Норильск, </w:t>
            </w:r>
            <w:proofErr w:type="spellStart"/>
            <w:r w:rsidRPr="003E2201">
              <w:t>Кожевниково</w:t>
            </w:r>
            <w:proofErr w:type="spellEnd"/>
            <w:r w:rsidRPr="003E2201">
              <w:t xml:space="preserve"> (включительно) и ближайшие острова (архипелаг Северная Земля и др.)</w:t>
            </w:r>
          </w:p>
        </w:tc>
        <w:tc>
          <w:tcPr>
            <w:tcW w:w="1871" w:type="dxa"/>
            <w:vAlign w:val="center"/>
            <w:hideMark/>
          </w:tcPr>
          <w:p w14:paraId="50BAFA24"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1B223A" w14:textId="77777777" w:rsidR="0058502B" w:rsidRPr="003E2201" w:rsidRDefault="0058502B" w:rsidP="008B424D">
            <w:pPr>
              <w:pStyle w:val="Style10"/>
              <w:tabs>
                <w:tab w:val="left" w:pos="490"/>
              </w:tabs>
              <w:spacing w:line="240" w:lineRule="auto"/>
              <w:ind w:firstLine="0"/>
              <w:jc w:val="center"/>
            </w:pPr>
            <w:r w:rsidRPr="003E2201">
              <w:rPr>
                <w:bCs/>
              </w:rPr>
              <w:t>1,06</w:t>
            </w:r>
          </w:p>
        </w:tc>
      </w:tr>
      <w:tr w:rsidR="0058502B" w:rsidRPr="003E2201" w14:paraId="7A0702DF" w14:textId="77777777" w:rsidTr="00940EDB">
        <w:trPr>
          <w:cantSplit/>
          <w:trHeight w:val="20"/>
          <w:jc w:val="center"/>
        </w:trPr>
        <w:tc>
          <w:tcPr>
            <w:tcW w:w="567" w:type="dxa"/>
            <w:vAlign w:val="center"/>
            <w:hideMark/>
          </w:tcPr>
          <w:p w14:paraId="4E70E121"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B798707" w14:textId="77777777" w:rsidR="0058502B" w:rsidRPr="003E2201" w:rsidRDefault="0058502B" w:rsidP="008B424D">
            <w:pPr>
              <w:pStyle w:val="Style10"/>
              <w:tabs>
                <w:tab w:val="left" w:pos="490"/>
              </w:tabs>
              <w:spacing w:line="240" w:lineRule="auto"/>
              <w:ind w:firstLine="0"/>
              <w:jc w:val="left"/>
            </w:pPr>
            <w:r w:rsidRPr="003E2201">
              <w:t>б) остальная территория Таймырского (Долгано-Ненецкого автономного округа</w:t>
            </w:r>
          </w:p>
        </w:tc>
        <w:tc>
          <w:tcPr>
            <w:tcW w:w="1871" w:type="dxa"/>
            <w:vAlign w:val="center"/>
            <w:hideMark/>
          </w:tcPr>
          <w:p w14:paraId="603E01CA"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5D791F3"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677DE0B2" w14:textId="77777777" w:rsidTr="00940EDB">
        <w:trPr>
          <w:cantSplit/>
          <w:trHeight w:val="20"/>
          <w:jc w:val="center"/>
        </w:trPr>
        <w:tc>
          <w:tcPr>
            <w:tcW w:w="567" w:type="dxa"/>
            <w:vAlign w:val="center"/>
            <w:hideMark/>
          </w:tcPr>
          <w:p w14:paraId="7A061EE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7DD0B97" w14:textId="77777777" w:rsidR="0058502B" w:rsidRPr="003E2201" w:rsidRDefault="0058502B" w:rsidP="008B424D">
            <w:pPr>
              <w:pStyle w:val="Style10"/>
              <w:tabs>
                <w:tab w:val="left" w:pos="490"/>
              </w:tabs>
              <w:spacing w:line="240" w:lineRule="auto"/>
              <w:ind w:firstLine="0"/>
              <w:jc w:val="left"/>
            </w:pPr>
            <w:r w:rsidRPr="003E2201">
              <w:t xml:space="preserve">в) Эвенкийский автономный округ и территория края севернее линии </w:t>
            </w:r>
            <w:proofErr w:type="spellStart"/>
            <w:r w:rsidRPr="003E2201">
              <w:t>Верхнеимбатское</w:t>
            </w:r>
            <w:proofErr w:type="spellEnd"/>
            <w:r w:rsidRPr="003E2201">
              <w:t xml:space="preserve"> - р. Таз (включительно)</w:t>
            </w:r>
          </w:p>
        </w:tc>
        <w:tc>
          <w:tcPr>
            <w:tcW w:w="1871" w:type="dxa"/>
            <w:vAlign w:val="center"/>
            <w:hideMark/>
          </w:tcPr>
          <w:p w14:paraId="56128130"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EF2E668"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A21A351" w14:textId="77777777" w:rsidTr="00940EDB">
        <w:trPr>
          <w:cantSplit/>
          <w:trHeight w:val="20"/>
          <w:jc w:val="center"/>
        </w:trPr>
        <w:tc>
          <w:tcPr>
            <w:tcW w:w="567" w:type="dxa"/>
            <w:vAlign w:val="center"/>
            <w:hideMark/>
          </w:tcPr>
          <w:p w14:paraId="6322005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A7467EB" w14:textId="77777777" w:rsidR="0058502B" w:rsidRPr="003E2201" w:rsidRDefault="0058502B" w:rsidP="008B424D">
            <w:pPr>
              <w:pStyle w:val="Style10"/>
              <w:tabs>
                <w:tab w:val="left" w:pos="490"/>
              </w:tabs>
              <w:spacing w:line="240" w:lineRule="auto"/>
              <w:ind w:firstLine="0"/>
              <w:jc w:val="left"/>
            </w:pPr>
            <w:r w:rsidRPr="003E2201">
              <w:t>г) территория южнее Копьево - Новоселово - Агинское (включительно)</w:t>
            </w:r>
          </w:p>
        </w:tc>
        <w:tc>
          <w:tcPr>
            <w:tcW w:w="1871" w:type="dxa"/>
            <w:vAlign w:val="center"/>
            <w:hideMark/>
          </w:tcPr>
          <w:p w14:paraId="4EC37970"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C169A13"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0B0A09AF" w14:textId="77777777" w:rsidTr="00940EDB">
        <w:trPr>
          <w:cantSplit/>
          <w:trHeight w:val="20"/>
          <w:jc w:val="center"/>
        </w:trPr>
        <w:tc>
          <w:tcPr>
            <w:tcW w:w="567" w:type="dxa"/>
            <w:vAlign w:val="center"/>
            <w:hideMark/>
          </w:tcPr>
          <w:p w14:paraId="07834128"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1675021" w14:textId="77777777" w:rsidR="0058502B" w:rsidRPr="003E2201" w:rsidRDefault="0058502B" w:rsidP="008B424D">
            <w:pPr>
              <w:pStyle w:val="Style10"/>
              <w:tabs>
                <w:tab w:val="left" w:pos="490"/>
              </w:tabs>
              <w:spacing w:line="240" w:lineRule="auto"/>
              <w:ind w:firstLine="0"/>
              <w:jc w:val="left"/>
            </w:pPr>
            <w:r w:rsidRPr="003E2201">
              <w:t>д) остальная территория края</w:t>
            </w:r>
          </w:p>
        </w:tc>
        <w:tc>
          <w:tcPr>
            <w:tcW w:w="1871" w:type="dxa"/>
            <w:vAlign w:val="center"/>
            <w:hideMark/>
          </w:tcPr>
          <w:p w14:paraId="0379EF76"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7E443CD"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4717304" w14:textId="77777777" w:rsidTr="00940EDB">
        <w:trPr>
          <w:cantSplit/>
          <w:trHeight w:val="20"/>
          <w:jc w:val="center"/>
        </w:trPr>
        <w:tc>
          <w:tcPr>
            <w:tcW w:w="567" w:type="dxa"/>
            <w:vAlign w:val="center"/>
            <w:hideMark/>
          </w:tcPr>
          <w:p w14:paraId="1B223BF1" w14:textId="5AA5B75E" w:rsidR="0058502B" w:rsidRPr="003E2201" w:rsidRDefault="0058502B" w:rsidP="008B424D">
            <w:pPr>
              <w:pStyle w:val="Style10"/>
              <w:tabs>
                <w:tab w:val="left" w:pos="490"/>
              </w:tabs>
              <w:spacing w:line="240" w:lineRule="auto"/>
              <w:ind w:firstLine="0"/>
              <w:jc w:val="center"/>
            </w:pPr>
            <w:bookmarkStart w:id="1" w:name="RANGE!A54"/>
            <w:r w:rsidRPr="003E2201">
              <w:t>25</w:t>
            </w:r>
            <w:bookmarkEnd w:id="1"/>
          </w:p>
        </w:tc>
        <w:tc>
          <w:tcPr>
            <w:tcW w:w="5896" w:type="dxa"/>
            <w:vAlign w:val="center"/>
            <w:hideMark/>
          </w:tcPr>
          <w:p w14:paraId="0B625D54" w14:textId="77777777" w:rsidR="0058502B" w:rsidRPr="003E2201" w:rsidRDefault="0058502B" w:rsidP="008B424D">
            <w:pPr>
              <w:pStyle w:val="Style10"/>
              <w:tabs>
                <w:tab w:val="left" w:pos="490"/>
              </w:tabs>
              <w:spacing w:line="240" w:lineRule="auto"/>
              <w:ind w:firstLine="0"/>
              <w:jc w:val="left"/>
            </w:pPr>
            <w:r w:rsidRPr="003E2201">
              <w:t>Приморский край:</w:t>
            </w:r>
          </w:p>
        </w:tc>
        <w:tc>
          <w:tcPr>
            <w:tcW w:w="1871" w:type="dxa"/>
            <w:vAlign w:val="center"/>
            <w:hideMark/>
          </w:tcPr>
          <w:p w14:paraId="57A30BA6"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502B89F"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54CB4C00" w14:textId="77777777" w:rsidTr="00940EDB">
        <w:trPr>
          <w:cantSplit/>
          <w:trHeight w:val="20"/>
          <w:jc w:val="center"/>
        </w:trPr>
        <w:tc>
          <w:tcPr>
            <w:tcW w:w="567" w:type="dxa"/>
            <w:vAlign w:val="center"/>
            <w:hideMark/>
          </w:tcPr>
          <w:p w14:paraId="3F5656B1"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6E48900D" w14:textId="77777777" w:rsidR="0058502B" w:rsidRPr="003E2201" w:rsidRDefault="0058502B" w:rsidP="008B424D">
            <w:pPr>
              <w:pStyle w:val="Style10"/>
              <w:tabs>
                <w:tab w:val="left" w:pos="490"/>
              </w:tabs>
              <w:spacing w:line="240" w:lineRule="auto"/>
              <w:ind w:firstLine="0"/>
              <w:jc w:val="left"/>
            </w:pPr>
            <w:r w:rsidRPr="003E2201">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vAlign w:val="center"/>
            <w:hideMark/>
          </w:tcPr>
          <w:p w14:paraId="70CB3510"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EBF87D8"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3FFF9A5D" w14:textId="77777777" w:rsidTr="00940EDB">
        <w:trPr>
          <w:cantSplit/>
          <w:trHeight w:val="20"/>
          <w:jc w:val="center"/>
        </w:trPr>
        <w:tc>
          <w:tcPr>
            <w:tcW w:w="567" w:type="dxa"/>
            <w:vAlign w:val="center"/>
            <w:hideMark/>
          </w:tcPr>
          <w:p w14:paraId="162F705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4F6B438" w14:textId="77777777" w:rsidR="0058502B" w:rsidRPr="003E2201" w:rsidRDefault="0058502B" w:rsidP="008B424D">
            <w:pPr>
              <w:pStyle w:val="Style10"/>
              <w:tabs>
                <w:tab w:val="left" w:pos="490"/>
              </w:tabs>
              <w:spacing w:line="240" w:lineRule="auto"/>
              <w:ind w:firstLine="0"/>
              <w:jc w:val="left"/>
            </w:pPr>
            <w:r w:rsidRPr="003E2201">
              <w:t xml:space="preserve">б) побережье Японского моря от Преображение до </w:t>
            </w:r>
            <w:proofErr w:type="spellStart"/>
            <w:r w:rsidRPr="003E2201">
              <w:t>Адими</w:t>
            </w:r>
            <w:proofErr w:type="spellEnd"/>
            <w:r w:rsidRPr="003E2201">
              <w:t xml:space="preserve"> (включительно)</w:t>
            </w:r>
          </w:p>
        </w:tc>
        <w:tc>
          <w:tcPr>
            <w:tcW w:w="1871" w:type="dxa"/>
            <w:vAlign w:val="center"/>
            <w:hideMark/>
          </w:tcPr>
          <w:p w14:paraId="776C9BA9"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C9CA200"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0787ADC" w14:textId="77777777" w:rsidTr="00940EDB">
        <w:trPr>
          <w:cantSplit/>
          <w:trHeight w:val="20"/>
          <w:jc w:val="center"/>
        </w:trPr>
        <w:tc>
          <w:tcPr>
            <w:tcW w:w="567" w:type="dxa"/>
            <w:vAlign w:val="center"/>
            <w:hideMark/>
          </w:tcPr>
          <w:p w14:paraId="4BD1BCBF"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4842D8DB" w14:textId="77777777" w:rsidR="0058502B" w:rsidRPr="003E2201" w:rsidRDefault="0058502B" w:rsidP="008B424D">
            <w:pPr>
              <w:pStyle w:val="Style10"/>
              <w:tabs>
                <w:tab w:val="left" w:pos="490"/>
              </w:tabs>
              <w:spacing w:line="240" w:lineRule="auto"/>
              <w:ind w:firstLine="0"/>
              <w:jc w:val="left"/>
            </w:pPr>
            <w:r w:rsidRPr="003E2201">
              <w:t>в) территория, расположенная южнее линии Трудовое - Сучан - Преображение, за исключением территории, указанной в п.25«г»</w:t>
            </w:r>
          </w:p>
        </w:tc>
        <w:tc>
          <w:tcPr>
            <w:tcW w:w="1871" w:type="dxa"/>
            <w:vAlign w:val="center"/>
            <w:hideMark/>
          </w:tcPr>
          <w:p w14:paraId="478631DC"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23398C5" w14:textId="77777777" w:rsidR="0058502B" w:rsidRPr="003E2201" w:rsidRDefault="0058502B" w:rsidP="008B424D">
            <w:pPr>
              <w:pStyle w:val="Style10"/>
              <w:tabs>
                <w:tab w:val="left" w:pos="490"/>
              </w:tabs>
              <w:spacing w:line="240" w:lineRule="auto"/>
              <w:ind w:firstLine="0"/>
              <w:jc w:val="center"/>
            </w:pPr>
            <w:r w:rsidRPr="003E2201">
              <w:rPr>
                <w:bCs/>
              </w:rPr>
              <w:t>1,01</w:t>
            </w:r>
          </w:p>
        </w:tc>
      </w:tr>
      <w:tr w:rsidR="0058502B" w:rsidRPr="003E2201" w14:paraId="1F798513" w14:textId="77777777" w:rsidTr="00940EDB">
        <w:trPr>
          <w:cantSplit/>
          <w:trHeight w:val="20"/>
          <w:jc w:val="center"/>
        </w:trPr>
        <w:tc>
          <w:tcPr>
            <w:tcW w:w="567" w:type="dxa"/>
            <w:vAlign w:val="center"/>
            <w:hideMark/>
          </w:tcPr>
          <w:p w14:paraId="790E13B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C17B431" w14:textId="77777777" w:rsidR="0058502B" w:rsidRPr="003E2201" w:rsidRDefault="0058502B" w:rsidP="008B424D">
            <w:pPr>
              <w:pStyle w:val="Style10"/>
              <w:tabs>
                <w:tab w:val="left" w:pos="490"/>
              </w:tabs>
              <w:spacing w:line="240" w:lineRule="auto"/>
              <w:ind w:firstLine="0"/>
              <w:jc w:val="left"/>
            </w:pPr>
            <w:r w:rsidRPr="003E2201">
              <w:t>г) побережье Японского моря от Преображение до Хасан (включительно)</w:t>
            </w:r>
          </w:p>
        </w:tc>
        <w:tc>
          <w:tcPr>
            <w:tcW w:w="1871" w:type="dxa"/>
            <w:vAlign w:val="center"/>
            <w:hideMark/>
          </w:tcPr>
          <w:p w14:paraId="24688BC0"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9C61752"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7E9CE601" w14:textId="77777777" w:rsidTr="00940EDB">
        <w:trPr>
          <w:cantSplit/>
          <w:trHeight w:val="20"/>
          <w:jc w:val="center"/>
        </w:trPr>
        <w:tc>
          <w:tcPr>
            <w:tcW w:w="567" w:type="dxa"/>
            <w:vAlign w:val="center"/>
            <w:hideMark/>
          </w:tcPr>
          <w:p w14:paraId="13F2ED0B" w14:textId="77777777" w:rsidR="0058502B" w:rsidRPr="003E2201" w:rsidRDefault="0058502B" w:rsidP="008B424D">
            <w:pPr>
              <w:pStyle w:val="Style10"/>
              <w:tabs>
                <w:tab w:val="left" w:pos="490"/>
              </w:tabs>
              <w:spacing w:line="240" w:lineRule="auto"/>
              <w:ind w:firstLine="0"/>
              <w:jc w:val="center"/>
            </w:pPr>
            <w:r w:rsidRPr="003E2201">
              <w:t>26</w:t>
            </w:r>
          </w:p>
        </w:tc>
        <w:tc>
          <w:tcPr>
            <w:tcW w:w="5896" w:type="dxa"/>
            <w:vAlign w:val="center"/>
            <w:hideMark/>
          </w:tcPr>
          <w:p w14:paraId="697C68E1" w14:textId="77777777" w:rsidR="0058502B" w:rsidRPr="003E2201" w:rsidRDefault="0058502B" w:rsidP="008B424D">
            <w:pPr>
              <w:pStyle w:val="Style10"/>
              <w:tabs>
                <w:tab w:val="left" w:pos="490"/>
              </w:tabs>
              <w:spacing w:line="240" w:lineRule="auto"/>
              <w:ind w:firstLine="0"/>
              <w:jc w:val="left"/>
            </w:pPr>
            <w:r w:rsidRPr="003E2201">
              <w:t>Ставропольский край</w:t>
            </w:r>
          </w:p>
        </w:tc>
        <w:tc>
          <w:tcPr>
            <w:tcW w:w="1871" w:type="dxa"/>
            <w:vAlign w:val="center"/>
            <w:hideMark/>
          </w:tcPr>
          <w:p w14:paraId="64D06E2E"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B1FD0E0"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0DCF44AE" w14:textId="77777777" w:rsidTr="00940EDB">
        <w:trPr>
          <w:cantSplit/>
          <w:trHeight w:val="20"/>
          <w:jc w:val="center"/>
        </w:trPr>
        <w:tc>
          <w:tcPr>
            <w:tcW w:w="567" w:type="dxa"/>
            <w:vAlign w:val="center"/>
            <w:hideMark/>
          </w:tcPr>
          <w:p w14:paraId="6430C340" w14:textId="77777777" w:rsidR="0058502B" w:rsidRPr="003E2201" w:rsidRDefault="0058502B" w:rsidP="008B424D">
            <w:pPr>
              <w:pStyle w:val="Style10"/>
              <w:tabs>
                <w:tab w:val="left" w:pos="490"/>
              </w:tabs>
              <w:spacing w:line="240" w:lineRule="auto"/>
              <w:ind w:firstLine="0"/>
              <w:jc w:val="center"/>
            </w:pPr>
            <w:r w:rsidRPr="003E2201">
              <w:t>27</w:t>
            </w:r>
          </w:p>
        </w:tc>
        <w:tc>
          <w:tcPr>
            <w:tcW w:w="5896" w:type="dxa"/>
            <w:vAlign w:val="center"/>
            <w:hideMark/>
          </w:tcPr>
          <w:p w14:paraId="3DBF5713" w14:textId="77777777" w:rsidR="0058502B" w:rsidRPr="003E2201" w:rsidRDefault="0058502B" w:rsidP="008B424D">
            <w:pPr>
              <w:pStyle w:val="Style10"/>
              <w:tabs>
                <w:tab w:val="left" w:pos="490"/>
              </w:tabs>
              <w:spacing w:line="240" w:lineRule="auto"/>
              <w:ind w:firstLine="0"/>
              <w:jc w:val="left"/>
            </w:pPr>
            <w:r w:rsidRPr="003E2201">
              <w:t>Хабаровский край:</w:t>
            </w:r>
          </w:p>
        </w:tc>
        <w:tc>
          <w:tcPr>
            <w:tcW w:w="1871" w:type="dxa"/>
            <w:vAlign w:val="center"/>
            <w:hideMark/>
          </w:tcPr>
          <w:p w14:paraId="707C5229"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6C68DC10"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58C424E1" w14:textId="77777777" w:rsidTr="00940EDB">
        <w:trPr>
          <w:cantSplit/>
          <w:trHeight w:val="20"/>
          <w:jc w:val="center"/>
        </w:trPr>
        <w:tc>
          <w:tcPr>
            <w:tcW w:w="567" w:type="dxa"/>
            <w:vAlign w:val="center"/>
            <w:hideMark/>
          </w:tcPr>
          <w:p w14:paraId="638A8C38"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5322559" w14:textId="77777777" w:rsidR="0058502B" w:rsidRPr="003E2201" w:rsidRDefault="0058502B" w:rsidP="008B424D">
            <w:pPr>
              <w:pStyle w:val="Style10"/>
              <w:tabs>
                <w:tab w:val="left" w:pos="490"/>
              </w:tabs>
              <w:spacing w:line="240" w:lineRule="auto"/>
              <w:ind w:firstLine="0"/>
              <w:jc w:val="left"/>
            </w:pPr>
            <w:r w:rsidRPr="003E2201">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vAlign w:val="center"/>
            <w:hideMark/>
          </w:tcPr>
          <w:p w14:paraId="7FCF9B79"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5A8C707C"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1209390" w14:textId="77777777" w:rsidTr="00940EDB">
        <w:trPr>
          <w:cantSplit/>
          <w:trHeight w:val="20"/>
          <w:jc w:val="center"/>
        </w:trPr>
        <w:tc>
          <w:tcPr>
            <w:tcW w:w="567" w:type="dxa"/>
            <w:vAlign w:val="center"/>
            <w:hideMark/>
          </w:tcPr>
          <w:p w14:paraId="77C7B1C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2FC7B5C" w14:textId="77777777" w:rsidR="0058502B" w:rsidRPr="003E2201" w:rsidRDefault="0058502B" w:rsidP="008B424D">
            <w:pPr>
              <w:pStyle w:val="Style10"/>
              <w:tabs>
                <w:tab w:val="left" w:pos="490"/>
              </w:tabs>
              <w:spacing w:line="240" w:lineRule="auto"/>
              <w:ind w:firstLine="0"/>
              <w:jc w:val="left"/>
            </w:pPr>
            <w:r w:rsidRPr="003E2201">
              <w:t xml:space="preserve">б) побережье от залива Счастья до </w:t>
            </w:r>
            <w:proofErr w:type="spellStart"/>
            <w:r w:rsidRPr="003E2201">
              <w:t>Нижн</w:t>
            </w:r>
            <w:proofErr w:type="spellEnd"/>
            <w:r w:rsidRPr="003E2201">
              <w:t xml:space="preserve">. </w:t>
            </w:r>
            <w:proofErr w:type="spellStart"/>
            <w:r w:rsidRPr="003E2201">
              <w:t>Пронге</w:t>
            </w:r>
            <w:proofErr w:type="spellEnd"/>
            <w:r w:rsidRPr="003E2201">
              <w:t xml:space="preserve"> (исключая </w:t>
            </w:r>
            <w:proofErr w:type="spellStart"/>
            <w:r w:rsidRPr="003E2201">
              <w:t>Нижн</w:t>
            </w:r>
            <w:proofErr w:type="spellEnd"/>
            <w:r w:rsidRPr="003E2201">
              <w:t xml:space="preserve">. </w:t>
            </w:r>
            <w:proofErr w:type="spellStart"/>
            <w:r w:rsidRPr="003E2201">
              <w:t>Пронге</w:t>
            </w:r>
            <w:proofErr w:type="spellEnd"/>
            <w:r w:rsidRPr="003E2201">
              <w:t>)</w:t>
            </w:r>
          </w:p>
        </w:tc>
        <w:tc>
          <w:tcPr>
            <w:tcW w:w="1871" w:type="dxa"/>
            <w:vAlign w:val="center"/>
            <w:hideMark/>
          </w:tcPr>
          <w:p w14:paraId="6B153E54"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905086A"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1548EC5C" w14:textId="77777777" w:rsidTr="00940EDB">
        <w:trPr>
          <w:cantSplit/>
          <w:trHeight w:val="20"/>
          <w:jc w:val="center"/>
        </w:trPr>
        <w:tc>
          <w:tcPr>
            <w:tcW w:w="567" w:type="dxa"/>
            <w:vAlign w:val="center"/>
            <w:hideMark/>
          </w:tcPr>
          <w:p w14:paraId="19C9D8F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F95A43E" w14:textId="77777777" w:rsidR="0058502B" w:rsidRPr="003E2201" w:rsidRDefault="0058502B" w:rsidP="008B424D">
            <w:pPr>
              <w:pStyle w:val="Style10"/>
              <w:tabs>
                <w:tab w:val="left" w:pos="490"/>
              </w:tabs>
              <w:spacing w:line="240" w:lineRule="auto"/>
              <w:ind w:firstLine="0"/>
              <w:jc w:val="left"/>
            </w:pPr>
            <w:r w:rsidRPr="003E2201">
              <w:t>в) остальная территория края, за исключением побережья Татарского пролива</w:t>
            </w:r>
          </w:p>
        </w:tc>
        <w:tc>
          <w:tcPr>
            <w:tcW w:w="1871" w:type="dxa"/>
            <w:vAlign w:val="center"/>
            <w:hideMark/>
          </w:tcPr>
          <w:p w14:paraId="5ACACBEB"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FDD7B4"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5F14CF6" w14:textId="77777777" w:rsidTr="00940EDB">
        <w:trPr>
          <w:cantSplit/>
          <w:trHeight w:val="20"/>
          <w:jc w:val="center"/>
        </w:trPr>
        <w:tc>
          <w:tcPr>
            <w:tcW w:w="567" w:type="dxa"/>
            <w:vAlign w:val="center"/>
            <w:hideMark/>
          </w:tcPr>
          <w:p w14:paraId="29A04257"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41DD0EF" w14:textId="77777777" w:rsidR="0058502B" w:rsidRPr="003E2201" w:rsidRDefault="0058502B" w:rsidP="008B424D">
            <w:pPr>
              <w:pStyle w:val="Style10"/>
              <w:tabs>
                <w:tab w:val="left" w:pos="490"/>
              </w:tabs>
              <w:spacing w:line="240" w:lineRule="auto"/>
              <w:ind w:firstLine="0"/>
              <w:jc w:val="left"/>
            </w:pPr>
            <w:r w:rsidRPr="003E2201">
              <w:t xml:space="preserve">г) побережье Татарского пролива от </w:t>
            </w:r>
            <w:proofErr w:type="spellStart"/>
            <w:r w:rsidRPr="003E2201">
              <w:t>Нижн</w:t>
            </w:r>
            <w:proofErr w:type="spellEnd"/>
            <w:r w:rsidRPr="003E2201">
              <w:t xml:space="preserve">. </w:t>
            </w:r>
            <w:proofErr w:type="spellStart"/>
            <w:r w:rsidRPr="003E2201">
              <w:t>Пронге</w:t>
            </w:r>
            <w:proofErr w:type="spellEnd"/>
            <w:r w:rsidRPr="003E2201">
              <w:t xml:space="preserve"> (включительно) до </w:t>
            </w:r>
            <w:proofErr w:type="spellStart"/>
            <w:r w:rsidRPr="003E2201">
              <w:t>Адими</w:t>
            </w:r>
            <w:proofErr w:type="spellEnd"/>
            <w:r w:rsidRPr="003E2201">
              <w:t xml:space="preserve"> (исключая </w:t>
            </w:r>
            <w:proofErr w:type="spellStart"/>
            <w:r w:rsidRPr="003E2201">
              <w:t>Адими</w:t>
            </w:r>
            <w:proofErr w:type="spellEnd"/>
            <w:r w:rsidRPr="003E2201">
              <w:t>)</w:t>
            </w:r>
          </w:p>
        </w:tc>
        <w:tc>
          <w:tcPr>
            <w:tcW w:w="1871" w:type="dxa"/>
            <w:vAlign w:val="center"/>
            <w:hideMark/>
          </w:tcPr>
          <w:p w14:paraId="06E525B0"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FE381A5"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DB350F6" w14:textId="77777777" w:rsidTr="00940EDB">
        <w:trPr>
          <w:cantSplit/>
          <w:trHeight w:val="20"/>
          <w:jc w:val="center"/>
        </w:trPr>
        <w:tc>
          <w:tcPr>
            <w:tcW w:w="567" w:type="dxa"/>
            <w:vAlign w:val="center"/>
            <w:hideMark/>
          </w:tcPr>
          <w:p w14:paraId="45227825" w14:textId="77777777" w:rsidR="0058502B" w:rsidRPr="003E2201" w:rsidRDefault="0058502B" w:rsidP="008B424D">
            <w:pPr>
              <w:pStyle w:val="Style10"/>
              <w:tabs>
                <w:tab w:val="left" w:pos="490"/>
              </w:tabs>
              <w:spacing w:line="240" w:lineRule="auto"/>
              <w:ind w:firstLine="0"/>
              <w:jc w:val="center"/>
            </w:pPr>
            <w:r w:rsidRPr="003E2201">
              <w:t>28</w:t>
            </w:r>
          </w:p>
        </w:tc>
        <w:tc>
          <w:tcPr>
            <w:tcW w:w="5896" w:type="dxa"/>
            <w:vAlign w:val="center"/>
            <w:hideMark/>
          </w:tcPr>
          <w:p w14:paraId="56680A2B" w14:textId="77777777" w:rsidR="0058502B" w:rsidRPr="003E2201" w:rsidRDefault="0058502B" w:rsidP="008B424D">
            <w:pPr>
              <w:pStyle w:val="Style10"/>
              <w:tabs>
                <w:tab w:val="left" w:pos="490"/>
              </w:tabs>
              <w:spacing w:line="240" w:lineRule="auto"/>
              <w:ind w:firstLine="0"/>
              <w:jc w:val="left"/>
            </w:pPr>
            <w:r w:rsidRPr="003E2201">
              <w:t>Амурская обл.</w:t>
            </w:r>
          </w:p>
        </w:tc>
        <w:tc>
          <w:tcPr>
            <w:tcW w:w="1871" w:type="dxa"/>
            <w:vAlign w:val="center"/>
            <w:hideMark/>
          </w:tcPr>
          <w:p w14:paraId="705AEE95"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B7FB799"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7A11C680" w14:textId="77777777" w:rsidTr="00940EDB">
        <w:trPr>
          <w:cantSplit/>
          <w:trHeight w:val="20"/>
          <w:jc w:val="center"/>
        </w:trPr>
        <w:tc>
          <w:tcPr>
            <w:tcW w:w="567" w:type="dxa"/>
            <w:vAlign w:val="center"/>
            <w:hideMark/>
          </w:tcPr>
          <w:p w14:paraId="0335A1E5" w14:textId="77777777" w:rsidR="0058502B" w:rsidRPr="003E2201" w:rsidRDefault="0058502B" w:rsidP="008B424D">
            <w:pPr>
              <w:pStyle w:val="Style10"/>
              <w:tabs>
                <w:tab w:val="left" w:pos="490"/>
              </w:tabs>
              <w:spacing w:line="240" w:lineRule="auto"/>
              <w:ind w:firstLine="0"/>
              <w:jc w:val="center"/>
            </w:pPr>
            <w:r w:rsidRPr="003E2201">
              <w:t>29</w:t>
            </w:r>
          </w:p>
        </w:tc>
        <w:tc>
          <w:tcPr>
            <w:tcW w:w="5896" w:type="dxa"/>
            <w:vAlign w:val="center"/>
            <w:hideMark/>
          </w:tcPr>
          <w:p w14:paraId="3B908E55" w14:textId="77777777" w:rsidR="0058502B" w:rsidRPr="003E2201" w:rsidRDefault="0058502B" w:rsidP="008B424D">
            <w:pPr>
              <w:pStyle w:val="Style10"/>
              <w:tabs>
                <w:tab w:val="left" w:pos="490"/>
              </w:tabs>
              <w:spacing w:line="240" w:lineRule="auto"/>
              <w:ind w:firstLine="0"/>
              <w:jc w:val="left"/>
            </w:pPr>
            <w:r w:rsidRPr="003E2201">
              <w:t>Архангельская обл.:</w:t>
            </w:r>
          </w:p>
        </w:tc>
        <w:tc>
          <w:tcPr>
            <w:tcW w:w="1871" w:type="dxa"/>
            <w:vAlign w:val="center"/>
            <w:hideMark/>
          </w:tcPr>
          <w:p w14:paraId="33B118F1"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C1699AA"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4D4FCC2A" w14:textId="77777777" w:rsidTr="00940EDB">
        <w:trPr>
          <w:cantSplit/>
          <w:trHeight w:val="20"/>
          <w:jc w:val="center"/>
        </w:trPr>
        <w:tc>
          <w:tcPr>
            <w:tcW w:w="567" w:type="dxa"/>
            <w:vAlign w:val="center"/>
            <w:hideMark/>
          </w:tcPr>
          <w:p w14:paraId="16F9221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E9DEDD3" w14:textId="77777777" w:rsidR="0058502B" w:rsidRPr="003E2201" w:rsidRDefault="0058502B" w:rsidP="008B424D">
            <w:pPr>
              <w:pStyle w:val="Style10"/>
              <w:tabs>
                <w:tab w:val="left" w:pos="490"/>
              </w:tabs>
              <w:spacing w:line="240" w:lineRule="auto"/>
              <w:ind w:firstLine="0"/>
              <w:jc w:val="left"/>
            </w:pPr>
            <w:r w:rsidRPr="003E2201">
              <w:t xml:space="preserve">а) территория южнее линии </w:t>
            </w:r>
            <w:proofErr w:type="spellStart"/>
            <w:r w:rsidRPr="003E2201">
              <w:t>Кушкушара</w:t>
            </w:r>
            <w:proofErr w:type="spellEnd"/>
            <w:r w:rsidRPr="003E2201">
              <w:t xml:space="preserve"> (исключая </w:t>
            </w:r>
            <w:proofErr w:type="spellStart"/>
            <w:r w:rsidRPr="003E2201">
              <w:t>Кушкушара</w:t>
            </w:r>
            <w:proofErr w:type="spellEnd"/>
            <w:r w:rsidRPr="003E2201">
              <w:t>) - пересечение Северного полярного круга с границей Республики Коми</w:t>
            </w:r>
          </w:p>
        </w:tc>
        <w:tc>
          <w:tcPr>
            <w:tcW w:w="1871" w:type="dxa"/>
            <w:vAlign w:val="center"/>
            <w:hideMark/>
          </w:tcPr>
          <w:p w14:paraId="3BB9A233"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B9063C1"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49E0210D" w14:textId="77777777" w:rsidTr="00940EDB">
        <w:trPr>
          <w:cantSplit/>
          <w:trHeight w:val="20"/>
          <w:jc w:val="center"/>
        </w:trPr>
        <w:tc>
          <w:tcPr>
            <w:tcW w:w="567" w:type="dxa"/>
            <w:vAlign w:val="center"/>
            <w:hideMark/>
          </w:tcPr>
          <w:p w14:paraId="09583410"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7D20442" w14:textId="77777777" w:rsidR="0058502B" w:rsidRPr="003E2201" w:rsidRDefault="0058502B" w:rsidP="008B424D">
            <w:pPr>
              <w:pStyle w:val="Style10"/>
              <w:tabs>
                <w:tab w:val="left" w:pos="490"/>
              </w:tabs>
              <w:spacing w:line="240" w:lineRule="auto"/>
              <w:ind w:firstLine="0"/>
              <w:jc w:val="left"/>
            </w:pPr>
            <w:r w:rsidRPr="003E2201">
              <w:t xml:space="preserve">б) территория севернее линии </w:t>
            </w:r>
            <w:proofErr w:type="spellStart"/>
            <w:r w:rsidRPr="003E2201">
              <w:t>Кушкушара</w:t>
            </w:r>
            <w:proofErr w:type="spellEnd"/>
            <w:r w:rsidRPr="003E2201">
              <w:t xml:space="preserve"> (включительно) - пересечение Северного полярного круга с границей Республики Коми - </w:t>
            </w:r>
            <w:proofErr w:type="spellStart"/>
            <w:r w:rsidRPr="003E2201">
              <w:t>Ермица</w:t>
            </w:r>
            <w:proofErr w:type="spellEnd"/>
            <w:r w:rsidRPr="003E2201">
              <w:t xml:space="preserve"> - Черная (исключая Черную) и о. </w:t>
            </w:r>
            <w:proofErr w:type="spellStart"/>
            <w:r w:rsidRPr="003E2201">
              <w:t>Колгуев</w:t>
            </w:r>
            <w:proofErr w:type="spellEnd"/>
          </w:p>
        </w:tc>
        <w:tc>
          <w:tcPr>
            <w:tcW w:w="1871" w:type="dxa"/>
            <w:vAlign w:val="center"/>
            <w:hideMark/>
          </w:tcPr>
          <w:p w14:paraId="6EFA2586"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D7E85CF"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061780FA" w14:textId="77777777" w:rsidTr="00940EDB">
        <w:trPr>
          <w:cantSplit/>
          <w:trHeight w:val="20"/>
          <w:jc w:val="center"/>
        </w:trPr>
        <w:tc>
          <w:tcPr>
            <w:tcW w:w="567" w:type="dxa"/>
            <w:vAlign w:val="center"/>
            <w:hideMark/>
          </w:tcPr>
          <w:p w14:paraId="3660DB2C"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CC4EC98" w14:textId="77777777" w:rsidR="0058502B" w:rsidRPr="003E2201" w:rsidRDefault="0058502B" w:rsidP="008B424D">
            <w:pPr>
              <w:pStyle w:val="Style10"/>
              <w:tabs>
                <w:tab w:val="left" w:pos="490"/>
              </w:tabs>
              <w:spacing w:line="240" w:lineRule="auto"/>
              <w:ind w:firstLine="0"/>
              <w:jc w:val="left"/>
            </w:pPr>
            <w:r w:rsidRPr="003E2201">
              <w:t xml:space="preserve">в) территория восточнее линии </w:t>
            </w:r>
            <w:proofErr w:type="spellStart"/>
            <w:r w:rsidRPr="003E2201">
              <w:t>Ермица</w:t>
            </w:r>
            <w:proofErr w:type="spellEnd"/>
            <w:r w:rsidRPr="003E2201">
              <w:t xml:space="preserve"> - Черная (включительно) и о. Вайгач</w:t>
            </w:r>
          </w:p>
        </w:tc>
        <w:tc>
          <w:tcPr>
            <w:tcW w:w="1871" w:type="dxa"/>
            <w:vAlign w:val="center"/>
            <w:hideMark/>
          </w:tcPr>
          <w:p w14:paraId="69B5533D"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C474B0F"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1044A273" w14:textId="77777777" w:rsidTr="00940EDB">
        <w:trPr>
          <w:cantSplit/>
          <w:trHeight w:val="20"/>
          <w:jc w:val="center"/>
        </w:trPr>
        <w:tc>
          <w:tcPr>
            <w:tcW w:w="567" w:type="dxa"/>
            <w:vAlign w:val="center"/>
            <w:hideMark/>
          </w:tcPr>
          <w:p w14:paraId="4EBBBA7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2EDDB5A" w14:textId="77777777" w:rsidR="0058502B" w:rsidRPr="003E2201" w:rsidRDefault="0058502B" w:rsidP="008B424D">
            <w:pPr>
              <w:pStyle w:val="Style10"/>
              <w:tabs>
                <w:tab w:val="left" w:pos="490"/>
              </w:tabs>
              <w:spacing w:line="240" w:lineRule="auto"/>
              <w:ind w:firstLine="0"/>
              <w:jc w:val="left"/>
            </w:pPr>
            <w:r w:rsidRPr="003E2201">
              <w:t>г) острова Новая Земля</w:t>
            </w:r>
          </w:p>
        </w:tc>
        <w:tc>
          <w:tcPr>
            <w:tcW w:w="1871" w:type="dxa"/>
            <w:vAlign w:val="center"/>
            <w:hideMark/>
          </w:tcPr>
          <w:p w14:paraId="4A04B6EE"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1EA9AE2"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4962279" w14:textId="77777777" w:rsidTr="00940EDB">
        <w:trPr>
          <w:cantSplit/>
          <w:trHeight w:val="20"/>
          <w:jc w:val="center"/>
        </w:trPr>
        <w:tc>
          <w:tcPr>
            <w:tcW w:w="567" w:type="dxa"/>
            <w:vAlign w:val="center"/>
            <w:hideMark/>
          </w:tcPr>
          <w:p w14:paraId="3418E128"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9828B08" w14:textId="77777777" w:rsidR="0058502B" w:rsidRPr="003E2201" w:rsidRDefault="0058502B" w:rsidP="008B424D">
            <w:pPr>
              <w:pStyle w:val="Style10"/>
              <w:tabs>
                <w:tab w:val="left" w:pos="490"/>
              </w:tabs>
              <w:spacing w:line="240" w:lineRule="auto"/>
              <w:ind w:firstLine="0"/>
              <w:jc w:val="left"/>
            </w:pPr>
            <w:r w:rsidRPr="003E2201">
              <w:t>д) острова Земля Франца-Иосифа</w:t>
            </w:r>
          </w:p>
        </w:tc>
        <w:tc>
          <w:tcPr>
            <w:tcW w:w="1871" w:type="dxa"/>
            <w:vAlign w:val="center"/>
            <w:hideMark/>
          </w:tcPr>
          <w:p w14:paraId="601C8107"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08EE28D"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1425FD13" w14:textId="77777777" w:rsidTr="00940EDB">
        <w:trPr>
          <w:cantSplit/>
          <w:trHeight w:val="20"/>
          <w:jc w:val="center"/>
        </w:trPr>
        <w:tc>
          <w:tcPr>
            <w:tcW w:w="567" w:type="dxa"/>
            <w:vAlign w:val="center"/>
            <w:hideMark/>
          </w:tcPr>
          <w:p w14:paraId="4EB56156" w14:textId="77777777" w:rsidR="0058502B" w:rsidRPr="003E2201" w:rsidRDefault="0058502B" w:rsidP="008B424D">
            <w:pPr>
              <w:pStyle w:val="Style10"/>
              <w:tabs>
                <w:tab w:val="left" w:pos="490"/>
              </w:tabs>
              <w:spacing w:line="240" w:lineRule="auto"/>
              <w:ind w:firstLine="0"/>
              <w:jc w:val="center"/>
            </w:pPr>
            <w:r w:rsidRPr="003E2201">
              <w:t>30</w:t>
            </w:r>
          </w:p>
        </w:tc>
        <w:tc>
          <w:tcPr>
            <w:tcW w:w="5896" w:type="dxa"/>
            <w:vAlign w:val="center"/>
            <w:hideMark/>
          </w:tcPr>
          <w:p w14:paraId="1F63F0DE" w14:textId="77777777" w:rsidR="0058502B" w:rsidRPr="003E2201" w:rsidRDefault="0058502B" w:rsidP="008B424D">
            <w:pPr>
              <w:pStyle w:val="Style10"/>
              <w:tabs>
                <w:tab w:val="left" w:pos="490"/>
              </w:tabs>
              <w:spacing w:line="240" w:lineRule="auto"/>
              <w:ind w:firstLine="0"/>
              <w:jc w:val="left"/>
            </w:pPr>
            <w:r w:rsidRPr="003E2201">
              <w:t>Астраханская обл.</w:t>
            </w:r>
          </w:p>
        </w:tc>
        <w:tc>
          <w:tcPr>
            <w:tcW w:w="1871" w:type="dxa"/>
            <w:vAlign w:val="center"/>
            <w:hideMark/>
          </w:tcPr>
          <w:p w14:paraId="581C3935"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DCB87CF"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E975A93" w14:textId="77777777" w:rsidTr="00940EDB">
        <w:trPr>
          <w:cantSplit/>
          <w:trHeight w:val="20"/>
          <w:jc w:val="center"/>
        </w:trPr>
        <w:tc>
          <w:tcPr>
            <w:tcW w:w="567" w:type="dxa"/>
            <w:vAlign w:val="center"/>
            <w:hideMark/>
          </w:tcPr>
          <w:p w14:paraId="106A7276" w14:textId="77777777" w:rsidR="0058502B" w:rsidRPr="003E2201" w:rsidRDefault="0058502B" w:rsidP="008B424D">
            <w:pPr>
              <w:pStyle w:val="Style10"/>
              <w:tabs>
                <w:tab w:val="left" w:pos="490"/>
              </w:tabs>
              <w:spacing w:line="240" w:lineRule="auto"/>
              <w:ind w:firstLine="0"/>
              <w:jc w:val="center"/>
            </w:pPr>
            <w:r w:rsidRPr="003E2201">
              <w:t>31</w:t>
            </w:r>
          </w:p>
        </w:tc>
        <w:tc>
          <w:tcPr>
            <w:tcW w:w="5896" w:type="dxa"/>
            <w:vAlign w:val="center"/>
            <w:hideMark/>
          </w:tcPr>
          <w:p w14:paraId="5EB5C0F4" w14:textId="77777777" w:rsidR="0058502B" w:rsidRPr="003E2201" w:rsidRDefault="0058502B" w:rsidP="008B424D">
            <w:pPr>
              <w:pStyle w:val="Style10"/>
              <w:tabs>
                <w:tab w:val="left" w:pos="490"/>
              </w:tabs>
              <w:spacing w:line="240" w:lineRule="auto"/>
              <w:ind w:firstLine="0"/>
              <w:jc w:val="left"/>
            </w:pPr>
            <w:r w:rsidRPr="003E2201">
              <w:t>Белгородская обл.</w:t>
            </w:r>
          </w:p>
        </w:tc>
        <w:tc>
          <w:tcPr>
            <w:tcW w:w="1871" w:type="dxa"/>
            <w:vAlign w:val="center"/>
            <w:hideMark/>
          </w:tcPr>
          <w:p w14:paraId="7DB8314B"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E481697"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66A05967" w14:textId="77777777" w:rsidTr="00940EDB">
        <w:trPr>
          <w:cantSplit/>
          <w:trHeight w:val="20"/>
          <w:jc w:val="center"/>
        </w:trPr>
        <w:tc>
          <w:tcPr>
            <w:tcW w:w="567" w:type="dxa"/>
            <w:vAlign w:val="center"/>
            <w:hideMark/>
          </w:tcPr>
          <w:p w14:paraId="1F7A8A54" w14:textId="77777777" w:rsidR="0058502B" w:rsidRPr="003E2201" w:rsidRDefault="0058502B" w:rsidP="008B424D">
            <w:pPr>
              <w:pStyle w:val="Style10"/>
              <w:tabs>
                <w:tab w:val="left" w:pos="490"/>
              </w:tabs>
              <w:spacing w:line="240" w:lineRule="auto"/>
              <w:ind w:firstLine="0"/>
              <w:jc w:val="center"/>
            </w:pPr>
            <w:r w:rsidRPr="003E2201">
              <w:t>32</w:t>
            </w:r>
          </w:p>
        </w:tc>
        <w:tc>
          <w:tcPr>
            <w:tcW w:w="5896" w:type="dxa"/>
            <w:vAlign w:val="center"/>
            <w:hideMark/>
          </w:tcPr>
          <w:p w14:paraId="3B197296" w14:textId="77777777" w:rsidR="0058502B" w:rsidRPr="003E2201" w:rsidRDefault="0058502B" w:rsidP="008B424D">
            <w:pPr>
              <w:pStyle w:val="Style10"/>
              <w:tabs>
                <w:tab w:val="left" w:pos="490"/>
              </w:tabs>
              <w:spacing w:line="240" w:lineRule="auto"/>
              <w:ind w:firstLine="0"/>
              <w:jc w:val="left"/>
            </w:pPr>
            <w:r w:rsidRPr="003E2201">
              <w:t>Брянская обл.</w:t>
            </w:r>
          </w:p>
        </w:tc>
        <w:tc>
          <w:tcPr>
            <w:tcW w:w="1871" w:type="dxa"/>
            <w:vAlign w:val="center"/>
            <w:hideMark/>
          </w:tcPr>
          <w:p w14:paraId="5A4DB590"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23B43AE"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3962FD60" w14:textId="77777777" w:rsidTr="00940EDB">
        <w:trPr>
          <w:cantSplit/>
          <w:trHeight w:val="20"/>
          <w:jc w:val="center"/>
        </w:trPr>
        <w:tc>
          <w:tcPr>
            <w:tcW w:w="567" w:type="dxa"/>
            <w:vAlign w:val="center"/>
            <w:hideMark/>
          </w:tcPr>
          <w:p w14:paraId="3092B38A" w14:textId="77777777" w:rsidR="0058502B" w:rsidRPr="003E2201" w:rsidRDefault="0058502B" w:rsidP="008B424D">
            <w:pPr>
              <w:pStyle w:val="Style10"/>
              <w:tabs>
                <w:tab w:val="left" w:pos="490"/>
              </w:tabs>
              <w:spacing w:line="240" w:lineRule="auto"/>
              <w:ind w:firstLine="0"/>
              <w:jc w:val="center"/>
            </w:pPr>
            <w:r w:rsidRPr="003E2201">
              <w:t>33</w:t>
            </w:r>
          </w:p>
        </w:tc>
        <w:tc>
          <w:tcPr>
            <w:tcW w:w="5896" w:type="dxa"/>
            <w:vAlign w:val="center"/>
            <w:hideMark/>
          </w:tcPr>
          <w:p w14:paraId="06FE76EC" w14:textId="77777777" w:rsidR="0058502B" w:rsidRPr="003E2201" w:rsidRDefault="0058502B" w:rsidP="008B424D">
            <w:pPr>
              <w:pStyle w:val="Style10"/>
              <w:tabs>
                <w:tab w:val="left" w:pos="490"/>
              </w:tabs>
              <w:spacing w:line="240" w:lineRule="auto"/>
              <w:ind w:firstLine="0"/>
              <w:jc w:val="left"/>
            </w:pPr>
            <w:r w:rsidRPr="003E2201">
              <w:t>Владимирская обл.</w:t>
            </w:r>
          </w:p>
        </w:tc>
        <w:tc>
          <w:tcPr>
            <w:tcW w:w="1871" w:type="dxa"/>
            <w:vAlign w:val="center"/>
            <w:hideMark/>
          </w:tcPr>
          <w:p w14:paraId="6B2501A4"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5BCDC7B"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6BD9A1EB" w14:textId="77777777" w:rsidTr="00940EDB">
        <w:trPr>
          <w:cantSplit/>
          <w:trHeight w:val="20"/>
          <w:jc w:val="center"/>
        </w:trPr>
        <w:tc>
          <w:tcPr>
            <w:tcW w:w="567" w:type="dxa"/>
            <w:vAlign w:val="center"/>
            <w:hideMark/>
          </w:tcPr>
          <w:p w14:paraId="259F298A" w14:textId="77777777" w:rsidR="0058502B" w:rsidRPr="003E2201" w:rsidRDefault="0058502B" w:rsidP="008B424D">
            <w:pPr>
              <w:pStyle w:val="Style10"/>
              <w:tabs>
                <w:tab w:val="left" w:pos="490"/>
              </w:tabs>
              <w:spacing w:line="240" w:lineRule="auto"/>
              <w:ind w:firstLine="0"/>
              <w:jc w:val="center"/>
            </w:pPr>
            <w:r w:rsidRPr="003E2201">
              <w:t>34</w:t>
            </w:r>
          </w:p>
        </w:tc>
        <w:tc>
          <w:tcPr>
            <w:tcW w:w="5896" w:type="dxa"/>
            <w:vAlign w:val="center"/>
            <w:hideMark/>
          </w:tcPr>
          <w:p w14:paraId="6609488E" w14:textId="77777777" w:rsidR="0058502B" w:rsidRPr="003E2201" w:rsidRDefault="0058502B" w:rsidP="008B424D">
            <w:pPr>
              <w:pStyle w:val="Style10"/>
              <w:tabs>
                <w:tab w:val="left" w:pos="490"/>
              </w:tabs>
              <w:spacing w:line="240" w:lineRule="auto"/>
              <w:ind w:firstLine="0"/>
              <w:jc w:val="left"/>
            </w:pPr>
            <w:r w:rsidRPr="003E2201">
              <w:t>Волгоградская обл.</w:t>
            </w:r>
          </w:p>
        </w:tc>
        <w:tc>
          <w:tcPr>
            <w:tcW w:w="1871" w:type="dxa"/>
            <w:vAlign w:val="center"/>
            <w:hideMark/>
          </w:tcPr>
          <w:p w14:paraId="0D315CFC"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9C8EA84"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A6B737B" w14:textId="77777777" w:rsidTr="00940EDB">
        <w:trPr>
          <w:cantSplit/>
          <w:trHeight w:val="20"/>
          <w:jc w:val="center"/>
        </w:trPr>
        <w:tc>
          <w:tcPr>
            <w:tcW w:w="567" w:type="dxa"/>
            <w:vAlign w:val="center"/>
            <w:hideMark/>
          </w:tcPr>
          <w:p w14:paraId="172597A7" w14:textId="77777777" w:rsidR="0058502B" w:rsidRPr="003E2201" w:rsidRDefault="0058502B" w:rsidP="008B424D">
            <w:pPr>
              <w:pStyle w:val="Style10"/>
              <w:tabs>
                <w:tab w:val="left" w:pos="490"/>
              </w:tabs>
              <w:spacing w:line="240" w:lineRule="auto"/>
              <w:ind w:firstLine="0"/>
              <w:jc w:val="center"/>
            </w:pPr>
            <w:r w:rsidRPr="003E2201">
              <w:lastRenderedPageBreak/>
              <w:t>35</w:t>
            </w:r>
          </w:p>
        </w:tc>
        <w:tc>
          <w:tcPr>
            <w:tcW w:w="5896" w:type="dxa"/>
            <w:vAlign w:val="center"/>
            <w:hideMark/>
          </w:tcPr>
          <w:p w14:paraId="1837AF12" w14:textId="77777777" w:rsidR="0058502B" w:rsidRPr="003E2201" w:rsidRDefault="0058502B" w:rsidP="008B424D">
            <w:pPr>
              <w:pStyle w:val="Style10"/>
              <w:tabs>
                <w:tab w:val="left" w:pos="490"/>
              </w:tabs>
              <w:spacing w:line="240" w:lineRule="auto"/>
              <w:ind w:firstLine="0"/>
              <w:jc w:val="left"/>
            </w:pPr>
            <w:r w:rsidRPr="003E2201">
              <w:t>Вологодская обл.:</w:t>
            </w:r>
          </w:p>
        </w:tc>
        <w:tc>
          <w:tcPr>
            <w:tcW w:w="1871" w:type="dxa"/>
            <w:vAlign w:val="center"/>
            <w:hideMark/>
          </w:tcPr>
          <w:p w14:paraId="2B44115E"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6D5B1617"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5E840D7B" w14:textId="77777777" w:rsidTr="00940EDB">
        <w:trPr>
          <w:cantSplit/>
          <w:trHeight w:val="20"/>
          <w:jc w:val="center"/>
        </w:trPr>
        <w:tc>
          <w:tcPr>
            <w:tcW w:w="567" w:type="dxa"/>
            <w:vAlign w:val="center"/>
            <w:hideMark/>
          </w:tcPr>
          <w:p w14:paraId="673A0AB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8BA61A1" w14:textId="77777777" w:rsidR="0058502B" w:rsidRPr="003E2201" w:rsidRDefault="0058502B" w:rsidP="008B424D">
            <w:pPr>
              <w:pStyle w:val="Style10"/>
              <w:tabs>
                <w:tab w:val="left" w:pos="490"/>
              </w:tabs>
              <w:spacing w:line="240" w:lineRule="auto"/>
              <w:ind w:firstLine="0"/>
              <w:jc w:val="left"/>
            </w:pPr>
            <w:r w:rsidRPr="003E2201">
              <w:t xml:space="preserve">а) территория западнее линии оз. </w:t>
            </w:r>
            <w:proofErr w:type="spellStart"/>
            <w:r w:rsidRPr="003E2201">
              <w:t>Воже</w:t>
            </w:r>
            <w:proofErr w:type="spellEnd"/>
            <w:r w:rsidRPr="003E2201">
              <w:t>-Устье - Вологда - Вохтога (включительно)</w:t>
            </w:r>
          </w:p>
        </w:tc>
        <w:tc>
          <w:tcPr>
            <w:tcW w:w="1871" w:type="dxa"/>
            <w:vAlign w:val="center"/>
            <w:hideMark/>
          </w:tcPr>
          <w:p w14:paraId="61403215"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6CE2C3D"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39F3D8D" w14:textId="77777777" w:rsidTr="00940EDB">
        <w:trPr>
          <w:cantSplit/>
          <w:trHeight w:val="20"/>
          <w:jc w:val="center"/>
        </w:trPr>
        <w:tc>
          <w:tcPr>
            <w:tcW w:w="567" w:type="dxa"/>
            <w:vAlign w:val="center"/>
            <w:hideMark/>
          </w:tcPr>
          <w:p w14:paraId="0B060220"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08C4252" w14:textId="77777777" w:rsidR="0058502B" w:rsidRPr="003E2201" w:rsidRDefault="0058502B" w:rsidP="008B424D">
            <w:pPr>
              <w:pStyle w:val="Style10"/>
              <w:tabs>
                <w:tab w:val="left" w:pos="490"/>
              </w:tabs>
              <w:spacing w:line="240" w:lineRule="auto"/>
              <w:ind w:firstLine="0"/>
              <w:jc w:val="left"/>
            </w:pPr>
            <w:r w:rsidRPr="003E2201">
              <w:t>б) остальная территория области</w:t>
            </w:r>
          </w:p>
        </w:tc>
        <w:tc>
          <w:tcPr>
            <w:tcW w:w="1871" w:type="dxa"/>
            <w:vAlign w:val="center"/>
            <w:hideMark/>
          </w:tcPr>
          <w:p w14:paraId="1FD8FC36"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25074D7"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7B690BC" w14:textId="77777777" w:rsidTr="00940EDB">
        <w:trPr>
          <w:cantSplit/>
          <w:trHeight w:val="20"/>
          <w:jc w:val="center"/>
        </w:trPr>
        <w:tc>
          <w:tcPr>
            <w:tcW w:w="567" w:type="dxa"/>
            <w:vAlign w:val="center"/>
            <w:hideMark/>
          </w:tcPr>
          <w:p w14:paraId="4F09197F" w14:textId="77777777" w:rsidR="0058502B" w:rsidRPr="003E2201" w:rsidRDefault="0058502B" w:rsidP="008B424D">
            <w:pPr>
              <w:pStyle w:val="Style10"/>
              <w:tabs>
                <w:tab w:val="left" w:pos="490"/>
              </w:tabs>
              <w:spacing w:line="240" w:lineRule="auto"/>
              <w:ind w:firstLine="0"/>
              <w:jc w:val="center"/>
            </w:pPr>
            <w:r w:rsidRPr="003E2201">
              <w:t>36</w:t>
            </w:r>
          </w:p>
        </w:tc>
        <w:tc>
          <w:tcPr>
            <w:tcW w:w="5896" w:type="dxa"/>
            <w:vAlign w:val="center"/>
            <w:hideMark/>
          </w:tcPr>
          <w:p w14:paraId="2B23FDB9" w14:textId="77777777" w:rsidR="0058502B" w:rsidRPr="003E2201" w:rsidRDefault="0058502B" w:rsidP="008B424D">
            <w:pPr>
              <w:pStyle w:val="Style10"/>
              <w:tabs>
                <w:tab w:val="left" w:pos="490"/>
              </w:tabs>
              <w:spacing w:line="240" w:lineRule="auto"/>
              <w:ind w:firstLine="0"/>
              <w:jc w:val="left"/>
            </w:pPr>
            <w:r w:rsidRPr="003E2201">
              <w:t>Воронежская обл.</w:t>
            </w:r>
          </w:p>
        </w:tc>
        <w:tc>
          <w:tcPr>
            <w:tcW w:w="1871" w:type="dxa"/>
            <w:vAlign w:val="center"/>
            <w:hideMark/>
          </w:tcPr>
          <w:p w14:paraId="1EC95ADB"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AF4353"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1B9EE876" w14:textId="77777777" w:rsidTr="00940EDB">
        <w:trPr>
          <w:cantSplit/>
          <w:trHeight w:val="20"/>
          <w:jc w:val="center"/>
        </w:trPr>
        <w:tc>
          <w:tcPr>
            <w:tcW w:w="567" w:type="dxa"/>
            <w:vAlign w:val="center"/>
            <w:hideMark/>
          </w:tcPr>
          <w:p w14:paraId="71DB3E02" w14:textId="77777777" w:rsidR="0058502B" w:rsidRPr="003E2201" w:rsidRDefault="0058502B" w:rsidP="008B424D">
            <w:pPr>
              <w:pStyle w:val="Style10"/>
              <w:tabs>
                <w:tab w:val="left" w:pos="490"/>
              </w:tabs>
              <w:spacing w:line="240" w:lineRule="auto"/>
              <w:ind w:firstLine="0"/>
              <w:jc w:val="center"/>
            </w:pPr>
            <w:r w:rsidRPr="003E2201">
              <w:t>37</w:t>
            </w:r>
          </w:p>
        </w:tc>
        <w:tc>
          <w:tcPr>
            <w:tcW w:w="5896" w:type="dxa"/>
            <w:vAlign w:val="center"/>
            <w:hideMark/>
          </w:tcPr>
          <w:p w14:paraId="02E6B809" w14:textId="77777777" w:rsidR="0058502B" w:rsidRPr="003E2201" w:rsidRDefault="0058502B" w:rsidP="008B424D">
            <w:pPr>
              <w:pStyle w:val="Style10"/>
              <w:tabs>
                <w:tab w:val="left" w:pos="490"/>
              </w:tabs>
              <w:spacing w:line="240" w:lineRule="auto"/>
              <w:ind w:firstLine="0"/>
              <w:jc w:val="left"/>
            </w:pPr>
            <w:r w:rsidRPr="003E2201">
              <w:t>Ивановская обл.</w:t>
            </w:r>
          </w:p>
        </w:tc>
        <w:tc>
          <w:tcPr>
            <w:tcW w:w="1871" w:type="dxa"/>
            <w:vAlign w:val="center"/>
            <w:hideMark/>
          </w:tcPr>
          <w:p w14:paraId="682ED48F"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79D60FE"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24836F6" w14:textId="77777777" w:rsidTr="00940EDB">
        <w:trPr>
          <w:cantSplit/>
          <w:trHeight w:val="20"/>
          <w:jc w:val="center"/>
        </w:trPr>
        <w:tc>
          <w:tcPr>
            <w:tcW w:w="567" w:type="dxa"/>
            <w:vAlign w:val="center"/>
            <w:hideMark/>
          </w:tcPr>
          <w:p w14:paraId="3A48B7D5" w14:textId="1BC0C933" w:rsidR="0058502B" w:rsidRPr="003E2201" w:rsidRDefault="0058502B" w:rsidP="008B424D">
            <w:pPr>
              <w:pStyle w:val="Style10"/>
              <w:tabs>
                <w:tab w:val="left" w:pos="490"/>
              </w:tabs>
              <w:spacing w:line="240" w:lineRule="auto"/>
              <w:ind w:firstLine="0"/>
              <w:jc w:val="center"/>
            </w:pPr>
            <w:bookmarkStart w:id="2" w:name="RANGE!A82"/>
            <w:r w:rsidRPr="003E2201">
              <w:t>38</w:t>
            </w:r>
            <w:bookmarkEnd w:id="2"/>
          </w:p>
        </w:tc>
        <w:tc>
          <w:tcPr>
            <w:tcW w:w="5896" w:type="dxa"/>
            <w:vAlign w:val="center"/>
            <w:hideMark/>
          </w:tcPr>
          <w:p w14:paraId="12C12C5D" w14:textId="77777777" w:rsidR="0058502B" w:rsidRPr="003E2201" w:rsidRDefault="0058502B" w:rsidP="008B424D">
            <w:pPr>
              <w:pStyle w:val="Style10"/>
              <w:tabs>
                <w:tab w:val="left" w:pos="490"/>
              </w:tabs>
              <w:spacing w:line="240" w:lineRule="auto"/>
              <w:ind w:firstLine="0"/>
              <w:jc w:val="left"/>
            </w:pPr>
            <w:r w:rsidRPr="003E2201">
              <w:t>Иркутская обл.:</w:t>
            </w:r>
          </w:p>
        </w:tc>
        <w:tc>
          <w:tcPr>
            <w:tcW w:w="1871" w:type="dxa"/>
            <w:vAlign w:val="center"/>
            <w:hideMark/>
          </w:tcPr>
          <w:p w14:paraId="17CFB84A"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6DDB3D2"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2B118738" w14:textId="77777777" w:rsidTr="00940EDB">
        <w:trPr>
          <w:cantSplit/>
          <w:trHeight w:val="20"/>
          <w:jc w:val="center"/>
        </w:trPr>
        <w:tc>
          <w:tcPr>
            <w:tcW w:w="567" w:type="dxa"/>
            <w:vAlign w:val="center"/>
            <w:hideMark/>
          </w:tcPr>
          <w:p w14:paraId="377153A2"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1A246A5" w14:textId="77777777" w:rsidR="0058502B" w:rsidRPr="003E2201" w:rsidRDefault="0058502B" w:rsidP="008B424D">
            <w:pPr>
              <w:pStyle w:val="Style10"/>
              <w:tabs>
                <w:tab w:val="left" w:pos="490"/>
              </w:tabs>
              <w:spacing w:line="240" w:lineRule="auto"/>
              <w:ind w:firstLine="0"/>
              <w:jc w:val="left"/>
            </w:pPr>
            <w:r w:rsidRPr="003E2201">
              <w:t>а) территория севернее 62-й параллели</w:t>
            </w:r>
          </w:p>
        </w:tc>
        <w:tc>
          <w:tcPr>
            <w:tcW w:w="1871" w:type="dxa"/>
            <w:vAlign w:val="center"/>
            <w:hideMark/>
          </w:tcPr>
          <w:p w14:paraId="197CE4C9"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761B960"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780BA191" w14:textId="77777777" w:rsidTr="00940EDB">
        <w:trPr>
          <w:cantSplit/>
          <w:trHeight w:val="20"/>
          <w:jc w:val="center"/>
        </w:trPr>
        <w:tc>
          <w:tcPr>
            <w:tcW w:w="567" w:type="dxa"/>
            <w:vAlign w:val="center"/>
            <w:hideMark/>
          </w:tcPr>
          <w:p w14:paraId="5A7D4609"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12F4A72E" w14:textId="77777777" w:rsidR="0058502B" w:rsidRPr="003E2201" w:rsidRDefault="0058502B" w:rsidP="008B424D">
            <w:pPr>
              <w:pStyle w:val="Style10"/>
              <w:tabs>
                <w:tab w:val="left" w:pos="490"/>
              </w:tabs>
              <w:spacing w:line="240" w:lineRule="auto"/>
              <w:ind w:firstLine="0"/>
              <w:jc w:val="left"/>
            </w:pPr>
            <w:r w:rsidRPr="003E2201">
              <w:t xml:space="preserve">б) территория северо-восточнее линии </w:t>
            </w:r>
            <w:proofErr w:type="spellStart"/>
            <w:r w:rsidRPr="003E2201">
              <w:t>Токма</w:t>
            </w:r>
            <w:proofErr w:type="spellEnd"/>
            <w:r w:rsidRPr="003E2201">
              <w:t xml:space="preserve"> - Улькан (р. Лена) - Нижнеангарск (включительно), за исключением территории указанной в п. 38 «а»</w:t>
            </w:r>
          </w:p>
        </w:tc>
        <w:tc>
          <w:tcPr>
            <w:tcW w:w="1871" w:type="dxa"/>
            <w:vAlign w:val="center"/>
            <w:hideMark/>
          </w:tcPr>
          <w:p w14:paraId="4EBE565E"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7043900"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5627FE1F" w14:textId="77777777" w:rsidTr="00940EDB">
        <w:trPr>
          <w:cantSplit/>
          <w:trHeight w:val="20"/>
          <w:jc w:val="center"/>
        </w:trPr>
        <w:tc>
          <w:tcPr>
            <w:tcW w:w="567" w:type="dxa"/>
            <w:vAlign w:val="center"/>
            <w:hideMark/>
          </w:tcPr>
          <w:p w14:paraId="71423F85"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58BB74C" w14:textId="77777777" w:rsidR="0058502B" w:rsidRPr="003E2201" w:rsidRDefault="0058502B" w:rsidP="008B424D">
            <w:pPr>
              <w:pStyle w:val="Style10"/>
              <w:tabs>
                <w:tab w:val="left" w:pos="490"/>
              </w:tabs>
              <w:spacing w:line="240" w:lineRule="auto"/>
              <w:ind w:firstLine="0"/>
              <w:jc w:val="left"/>
            </w:pPr>
            <w:r w:rsidRPr="003E2201">
              <w:t>в) остальная территория области</w:t>
            </w:r>
          </w:p>
        </w:tc>
        <w:tc>
          <w:tcPr>
            <w:tcW w:w="1871" w:type="dxa"/>
            <w:vAlign w:val="center"/>
            <w:hideMark/>
          </w:tcPr>
          <w:p w14:paraId="2C039A54"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1445971"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620C40C0" w14:textId="77777777" w:rsidTr="00940EDB">
        <w:trPr>
          <w:cantSplit/>
          <w:trHeight w:val="20"/>
          <w:jc w:val="center"/>
        </w:trPr>
        <w:tc>
          <w:tcPr>
            <w:tcW w:w="567" w:type="dxa"/>
            <w:vAlign w:val="center"/>
            <w:hideMark/>
          </w:tcPr>
          <w:p w14:paraId="574CBC55" w14:textId="77777777" w:rsidR="0058502B" w:rsidRPr="003E2201" w:rsidRDefault="0058502B" w:rsidP="008B424D">
            <w:pPr>
              <w:pStyle w:val="Style10"/>
              <w:tabs>
                <w:tab w:val="left" w:pos="490"/>
              </w:tabs>
              <w:spacing w:line="240" w:lineRule="auto"/>
              <w:ind w:firstLine="0"/>
              <w:jc w:val="center"/>
            </w:pPr>
            <w:r w:rsidRPr="003E2201">
              <w:t>39</w:t>
            </w:r>
          </w:p>
        </w:tc>
        <w:tc>
          <w:tcPr>
            <w:tcW w:w="5896" w:type="dxa"/>
            <w:vAlign w:val="center"/>
            <w:hideMark/>
          </w:tcPr>
          <w:p w14:paraId="35E1F740" w14:textId="77777777" w:rsidR="0058502B" w:rsidRPr="003E2201" w:rsidRDefault="0058502B" w:rsidP="008B424D">
            <w:pPr>
              <w:pStyle w:val="Style10"/>
              <w:tabs>
                <w:tab w:val="left" w:pos="490"/>
              </w:tabs>
              <w:spacing w:line="240" w:lineRule="auto"/>
              <w:ind w:firstLine="0"/>
              <w:jc w:val="left"/>
            </w:pPr>
            <w:r w:rsidRPr="003E2201">
              <w:t>Калининградская обл.</w:t>
            </w:r>
          </w:p>
        </w:tc>
        <w:tc>
          <w:tcPr>
            <w:tcW w:w="1871" w:type="dxa"/>
            <w:vAlign w:val="center"/>
            <w:hideMark/>
          </w:tcPr>
          <w:p w14:paraId="38D71B15"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F36BD63" w14:textId="77777777" w:rsidR="0058502B" w:rsidRPr="003E2201" w:rsidRDefault="0058502B" w:rsidP="008B424D">
            <w:pPr>
              <w:pStyle w:val="Style10"/>
              <w:tabs>
                <w:tab w:val="left" w:pos="490"/>
              </w:tabs>
              <w:spacing w:line="240" w:lineRule="auto"/>
              <w:ind w:firstLine="0"/>
              <w:jc w:val="center"/>
            </w:pPr>
            <w:r w:rsidRPr="003E2201">
              <w:rPr>
                <w:bCs/>
              </w:rPr>
              <w:t>0,98</w:t>
            </w:r>
          </w:p>
        </w:tc>
      </w:tr>
      <w:tr w:rsidR="0058502B" w:rsidRPr="003E2201" w14:paraId="15CE6E9F" w14:textId="77777777" w:rsidTr="00940EDB">
        <w:trPr>
          <w:cantSplit/>
          <w:trHeight w:val="20"/>
          <w:jc w:val="center"/>
        </w:trPr>
        <w:tc>
          <w:tcPr>
            <w:tcW w:w="567" w:type="dxa"/>
            <w:vAlign w:val="center"/>
            <w:hideMark/>
          </w:tcPr>
          <w:p w14:paraId="0B1CF206" w14:textId="77777777" w:rsidR="0058502B" w:rsidRPr="003E2201" w:rsidRDefault="0058502B" w:rsidP="008B424D">
            <w:pPr>
              <w:pStyle w:val="Style10"/>
              <w:tabs>
                <w:tab w:val="left" w:pos="490"/>
              </w:tabs>
              <w:spacing w:line="240" w:lineRule="auto"/>
              <w:ind w:firstLine="0"/>
              <w:jc w:val="center"/>
            </w:pPr>
            <w:r w:rsidRPr="003E2201">
              <w:t>40</w:t>
            </w:r>
          </w:p>
        </w:tc>
        <w:tc>
          <w:tcPr>
            <w:tcW w:w="5896" w:type="dxa"/>
            <w:vAlign w:val="center"/>
            <w:hideMark/>
          </w:tcPr>
          <w:p w14:paraId="707D95B6" w14:textId="77777777" w:rsidR="0058502B" w:rsidRPr="003E2201" w:rsidRDefault="0058502B" w:rsidP="008B424D">
            <w:pPr>
              <w:pStyle w:val="Style10"/>
              <w:tabs>
                <w:tab w:val="left" w:pos="490"/>
              </w:tabs>
              <w:spacing w:line="240" w:lineRule="auto"/>
              <w:ind w:firstLine="0"/>
              <w:jc w:val="left"/>
            </w:pPr>
            <w:r w:rsidRPr="003E2201">
              <w:t>Калужская обл.</w:t>
            </w:r>
          </w:p>
        </w:tc>
        <w:tc>
          <w:tcPr>
            <w:tcW w:w="1871" w:type="dxa"/>
            <w:vAlign w:val="center"/>
            <w:hideMark/>
          </w:tcPr>
          <w:p w14:paraId="1CE5568A"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535A382"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1C044663" w14:textId="77777777" w:rsidTr="00940EDB">
        <w:trPr>
          <w:cantSplit/>
          <w:trHeight w:val="20"/>
          <w:jc w:val="center"/>
        </w:trPr>
        <w:tc>
          <w:tcPr>
            <w:tcW w:w="567" w:type="dxa"/>
            <w:vAlign w:val="center"/>
            <w:hideMark/>
          </w:tcPr>
          <w:p w14:paraId="2B768CAD" w14:textId="7440C065" w:rsidR="0058502B" w:rsidRPr="003E2201" w:rsidRDefault="0058502B" w:rsidP="008B424D">
            <w:pPr>
              <w:pStyle w:val="Style10"/>
              <w:tabs>
                <w:tab w:val="left" w:pos="490"/>
              </w:tabs>
              <w:spacing w:line="240" w:lineRule="auto"/>
              <w:ind w:firstLine="0"/>
              <w:jc w:val="center"/>
            </w:pPr>
            <w:bookmarkStart w:id="3" w:name="RANGE!A88"/>
            <w:r w:rsidRPr="003E2201">
              <w:t>41</w:t>
            </w:r>
            <w:bookmarkEnd w:id="3"/>
          </w:p>
        </w:tc>
        <w:tc>
          <w:tcPr>
            <w:tcW w:w="5896" w:type="dxa"/>
            <w:vAlign w:val="center"/>
            <w:hideMark/>
          </w:tcPr>
          <w:p w14:paraId="7DFF8430" w14:textId="77777777" w:rsidR="0058502B" w:rsidRPr="003E2201" w:rsidRDefault="0058502B" w:rsidP="008B424D">
            <w:pPr>
              <w:pStyle w:val="Style10"/>
              <w:tabs>
                <w:tab w:val="left" w:pos="490"/>
              </w:tabs>
              <w:spacing w:line="240" w:lineRule="auto"/>
              <w:ind w:firstLine="0"/>
              <w:jc w:val="left"/>
            </w:pPr>
            <w:r w:rsidRPr="003E2201">
              <w:t>Камчатская обл.:</w:t>
            </w:r>
          </w:p>
        </w:tc>
        <w:tc>
          <w:tcPr>
            <w:tcW w:w="1871" w:type="dxa"/>
            <w:vAlign w:val="center"/>
            <w:hideMark/>
          </w:tcPr>
          <w:p w14:paraId="4E7F203F"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E04DFA2"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65795FF0" w14:textId="77777777" w:rsidTr="00940EDB">
        <w:trPr>
          <w:cantSplit/>
          <w:trHeight w:val="20"/>
          <w:jc w:val="center"/>
        </w:trPr>
        <w:tc>
          <w:tcPr>
            <w:tcW w:w="567" w:type="dxa"/>
            <w:vAlign w:val="center"/>
            <w:hideMark/>
          </w:tcPr>
          <w:p w14:paraId="6B0CF33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ADC82F6" w14:textId="77777777" w:rsidR="0058502B" w:rsidRPr="003E2201" w:rsidRDefault="0058502B" w:rsidP="008B424D">
            <w:pPr>
              <w:pStyle w:val="Style10"/>
              <w:tabs>
                <w:tab w:val="left" w:pos="490"/>
              </w:tabs>
              <w:spacing w:line="240" w:lineRule="auto"/>
              <w:ind w:firstLine="0"/>
              <w:jc w:val="left"/>
            </w:pPr>
            <w:r w:rsidRPr="003E2201">
              <w:t xml:space="preserve">а) территория северо-западнее линии Парень - </w:t>
            </w:r>
            <w:proofErr w:type="spellStart"/>
            <w:r w:rsidRPr="003E2201">
              <w:t>Слаутное</w:t>
            </w:r>
            <w:proofErr w:type="spellEnd"/>
            <w:r w:rsidRPr="003E2201">
              <w:t xml:space="preserve"> (исключая </w:t>
            </w:r>
            <w:proofErr w:type="spellStart"/>
            <w:r w:rsidRPr="003E2201">
              <w:t>Слаутное</w:t>
            </w:r>
            <w:proofErr w:type="spellEnd"/>
            <w:r w:rsidRPr="003E2201">
              <w:t>)</w:t>
            </w:r>
          </w:p>
        </w:tc>
        <w:tc>
          <w:tcPr>
            <w:tcW w:w="1871" w:type="dxa"/>
            <w:vAlign w:val="center"/>
            <w:hideMark/>
          </w:tcPr>
          <w:p w14:paraId="289917DF"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4358D46"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3F189E3B" w14:textId="77777777" w:rsidTr="00940EDB">
        <w:trPr>
          <w:cantSplit/>
          <w:trHeight w:val="20"/>
          <w:jc w:val="center"/>
        </w:trPr>
        <w:tc>
          <w:tcPr>
            <w:tcW w:w="567" w:type="dxa"/>
            <w:vAlign w:val="center"/>
            <w:hideMark/>
          </w:tcPr>
          <w:p w14:paraId="7C626C26"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6DBF892" w14:textId="77777777" w:rsidR="0058502B" w:rsidRPr="003E2201" w:rsidRDefault="0058502B" w:rsidP="008B424D">
            <w:pPr>
              <w:pStyle w:val="Style10"/>
              <w:tabs>
                <w:tab w:val="left" w:pos="490"/>
              </w:tabs>
              <w:spacing w:line="240" w:lineRule="auto"/>
              <w:ind w:firstLine="0"/>
              <w:jc w:val="left"/>
            </w:pPr>
            <w:r w:rsidRPr="003E2201">
              <w:t xml:space="preserve">б) территория юго-восточнее линии Парень - </w:t>
            </w:r>
            <w:proofErr w:type="spellStart"/>
            <w:r w:rsidRPr="003E2201">
              <w:t>Слаутное</w:t>
            </w:r>
            <w:proofErr w:type="spellEnd"/>
            <w:r w:rsidRPr="003E2201">
              <w:t xml:space="preserve"> (включительно) и севернее линии </w:t>
            </w:r>
            <w:proofErr w:type="spellStart"/>
            <w:r w:rsidRPr="003E2201">
              <w:t>Рекинники</w:t>
            </w:r>
            <w:proofErr w:type="spellEnd"/>
            <w:r w:rsidRPr="003E2201">
              <w:t xml:space="preserve"> - </w:t>
            </w:r>
            <w:proofErr w:type="spellStart"/>
            <w:r w:rsidRPr="003E2201">
              <w:t>Тиличики</w:t>
            </w:r>
            <w:proofErr w:type="spellEnd"/>
            <w:r w:rsidRPr="003E2201">
              <w:t xml:space="preserve"> (включительно)</w:t>
            </w:r>
          </w:p>
        </w:tc>
        <w:tc>
          <w:tcPr>
            <w:tcW w:w="1871" w:type="dxa"/>
            <w:vAlign w:val="center"/>
            <w:hideMark/>
          </w:tcPr>
          <w:p w14:paraId="1FDBE22A"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1803907"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1709B541" w14:textId="77777777" w:rsidTr="00940EDB">
        <w:trPr>
          <w:cantSplit/>
          <w:trHeight w:val="20"/>
          <w:jc w:val="center"/>
        </w:trPr>
        <w:tc>
          <w:tcPr>
            <w:tcW w:w="567" w:type="dxa"/>
            <w:vAlign w:val="center"/>
            <w:hideMark/>
          </w:tcPr>
          <w:p w14:paraId="2E7B0B5C"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416F9EAA" w14:textId="77777777" w:rsidR="0058502B" w:rsidRPr="003E2201" w:rsidRDefault="0058502B" w:rsidP="008B424D">
            <w:pPr>
              <w:pStyle w:val="Style10"/>
              <w:tabs>
                <w:tab w:val="left" w:pos="490"/>
              </w:tabs>
              <w:spacing w:line="240" w:lineRule="auto"/>
              <w:ind w:firstLine="0"/>
              <w:jc w:val="left"/>
            </w:pPr>
            <w:r w:rsidRPr="003E2201">
              <w:t xml:space="preserve">в) территория южнее линии </w:t>
            </w:r>
            <w:proofErr w:type="spellStart"/>
            <w:r w:rsidRPr="003E2201">
              <w:t>Рекинники</w:t>
            </w:r>
            <w:proofErr w:type="spellEnd"/>
            <w:r w:rsidRPr="003E2201">
              <w:t xml:space="preserve"> - </w:t>
            </w:r>
            <w:proofErr w:type="spellStart"/>
            <w:r w:rsidRPr="003E2201">
              <w:t>Тиличики</w:t>
            </w:r>
            <w:proofErr w:type="spellEnd"/>
            <w:r w:rsidRPr="003E2201">
              <w:t>, за исключением территории, указанной в п. 41 «г»</w:t>
            </w:r>
          </w:p>
        </w:tc>
        <w:tc>
          <w:tcPr>
            <w:tcW w:w="1871" w:type="dxa"/>
            <w:vAlign w:val="center"/>
            <w:hideMark/>
          </w:tcPr>
          <w:p w14:paraId="7226BC37"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30F8FBA"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036E852D" w14:textId="77777777" w:rsidTr="00940EDB">
        <w:trPr>
          <w:cantSplit/>
          <w:trHeight w:val="20"/>
          <w:jc w:val="center"/>
        </w:trPr>
        <w:tc>
          <w:tcPr>
            <w:tcW w:w="567" w:type="dxa"/>
            <w:vAlign w:val="center"/>
            <w:hideMark/>
          </w:tcPr>
          <w:p w14:paraId="6A7B3A8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4823F6B" w14:textId="77777777" w:rsidR="0058502B" w:rsidRPr="003E2201" w:rsidRDefault="0058502B" w:rsidP="008B424D">
            <w:pPr>
              <w:pStyle w:val="Style10"/>
              <w:tabs>
                <w:tab w:val="left" w:pos="490"/>
              </w:tabs>
              <w:spacing w:line="240" w:lineRule="auto"/>
              <w:ind w:firstLine="0"/>
              <w:jc w:val="left"/>
            </w:pPr>
            <w:r w:rsidRPr="003E2201">
              <w:t xml:space="preserve">г) территория, ограниченная линией Ивашка - </w:t>
            </w:r>
            <w:proofErr w:type="spellStart"/>
            <w:r w:rsidRPr="003E2201">
              <w:t>Хайлюля</w:t>
            </w:r>
            <w:proofErr w:type="spellEnd"/>
            <w:r w:rsidRPr="003E2201">
              <w:t xml:space="preserve"> - </w:t>
            </w:r>
            <w:proofErr w:type="spellStart"/>
            <w:r w:rsidRPr="003E2201">
              <w:t>Нижнекамчатск</w:t>
            </w:r>
            <w:proofErr w:type="spellEnd"/>
            <w:r w:rsidRPr="003E2201">
              <w:t xml:space="preserve"> - Елизово - 52-я параллель (включительно) - Апача - </w:t>
            </w:r>
            <w:proofErr w:type="spellStart"/>
            <w:r w:rsidRPr="003E2201">
              <w:t>Анавгай</w:t>
            </w:r>
            <w:proofErr w:type="spellEnd"/>
            <w:r w:rsidRPr="003E2201">
              <w:t xml:space="preserve"> (исключая Апача - </w:t>
            </w:r>
            <w:proofErr w:type="spellStart"/>
            <w:r w:rsidRPr="003E2201">
              <w:t>Анавгай</w:t>
            </w:r>
            <w:proofErr w:type="spellEnd"/>
            <w:r w:rsidRPr="003E2201">
              <w:t>) - Ивашка</w:t>
            </w:r>
          </w:p>
        </w:tc>
        <w:tc>
          <w:tcPr>
            <w:tcW w:w="1871" w:type="dxa"/>
            <w:vAlign w:val="center"/>
            <w:hideMark/>
          </w:tcPr>
          <w:p w14:paraId="63C79993"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B5B94F5"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7D45B3A0" w14:textId="77777777" w:rsidTr="00940EDB">
        <w:trPr>
          <w:cantSplit/>
          <w:trHeight w:val="20"/>
          <w:jc w:val="center"/>
        </w:trPr>
        <w:tc>
          <w:tcPr>
            <w:tcW w:w="567" w:type="dxa"/>
            <w:vAlign w:val="center"/>
            <w:hideMark/>
          </w:tcPr>
          <w:p w14:paraId="41F7C0BA" w14:textId="77777777" w:rsidR="0058502B" w:rsidRPr="003E2201" w:rsidRDefault="0058502B" w:rsidP="008B424D">
            <w:pPr>
              <w:pStyle w:val="Style10"/>
              <w:tabs>
                <w:tab w:val="left" w:pos="490"/>
              </w:tabs>
              <w:spacing w:line="240" w:lineRule="auto"/>
              <w:ind w:firstLine="0"/>
              <w:jc w:val="center"/>
            </w:pPr>
            <w:r w:rsidRPr="003E2201">
              <w:t>42</w:t>
            </w:r>
          </w:p>
        </w:tc>
        <w:tc>
          <w:tcPr>
            <w:tcW w:w="5896" w:type="dxa"/>
            <w:vAlign w:val="center"/>
            <w:hideMark/>
          </w:tcPr>
          <w:p w14:paraId="58A96DF2" w14:textId="77777777" w:rsidR="0058502B" w:rsidRPr="003E2201" w:rsidRDefault="0058502B" w:rsidP="008B424D">
            <w:pPr>
              <w:pStyle w:val="Style10"/>
              <w:tabs>
                <w:tab w:val="left" w:pos="490"/>
              </w:tabs>
              <w:spacing w:line="240" w:lineRule="auto"/>
              <w:ind w:firstLine="0"/>
              <w:jc w:val="left"/>
            </w:pPr>
            <w:r w:rsidRPr="003E2201">
              <w:t>Кемеровская обл.</w:t>
            </w:r>
          </w:p>
        </w:tc>
        <w:tc>
          <w:tcPr>
            <w:tcW w:w="1871" w:type="dxa"/>
            <w:vAlign w:val="center"/>
            <w:hideMark/>
          </w:tcPr>
          <w:p w14:paraId="76EBB69A"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BC91C0B"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00EB6AB1" w14:textId="77777777" w:rsidTr="00940EDB">
        <w:trPr>
          <w:cantSplit/>
          <w:trHeight w:val="20"/>
          <w:jc w:val="center"/>
        </w:trPr>
        <w:tc>
          <w:tcPr>
            <w:tcW w:w="567" w:type="dxa"/>
            <w:vAlign w:val="center"/>
            <w:hideMark/>
          </w:tcPr>
          <w:p w14:paraId="7608F4F6" w14:textId="77777777" w:rsidR="0058502B" w:rsidRPr="003E2201" w:rsidRDefault="0058502B" w:rsidP="008B424D">
            <w:pPr>
              <w:pStyle w:val="Style10"/>
              <w:tabs>
                <w:tab w:val="left" w:pos="490"/>
              </w:tabs>
              <w:spacing w:line="240" w:lineRule="auto"/>
              <w:ind w:firstLine="0"/>
              <w:jc w:val="center"/>
            </w:pPr>
            <w:r w:rsidRPr="003E2201">
              <w:t>43</w:t>
            </w:r>
          </w:p>
        </w:tc>
        <w:tc>
          <w:tcPr>
            <w:tcW w:w="5896" w:type="dxa"/>
            <w:vAlign w:val="center"/>
            <w:hideMark/>
          </w:tcPr>
          <w:p w14:paraId="50AA7AAD" w14:textId="77777777" w:rsidR="0058502B" w:rsidRPr="003E2201" w:rsidRDefault="0058502B" w:rsidP="008B424D">
            <w:pPr>
              <w:pStyle w:val="Style10"/>
              <w:tabs>
                <w:tab w:val="left" w:pos="490"/>
              </w:tabs>
              <w:spacing w:line="240" w:lineRule="auto"/>
              <w:ind w:firstLine="0"/>
              <w:jc w:val="left"/>
            </w:pPr>
            <w:r w:rsidRPr="003E2201">
              <w:t>Кировская обл.</w:t>
            </w:r>
          </w:p>
        </w:tc>
        <w:tc>
          <w:tcPr>
            <w:tcW w:w="1871" w:type="dxa"/>
            <w:vAlign w:val="center"/>
            <w:hideMark/>
          </w:tcPr>
          <w:p w14:paraId="37311BAF"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1FFE46F"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8BEA969" w14:textId="77777777" w:rsidTr="00940EDB">
        <w:trPr>
          <w:cantSplit/>
          <w:trHeight w:val="20"/>
          <w:jc w:val="center"/>
        </w:trPr>
        <w:tc>
          <w:tcPr>
            <w:tcW w:w="567" w:type="dxa"/>
            <w:vAlign w:val="center"/>
            <w:hideMark/>
          </w:tcPr>
          <w:p w14:paraId="6268BF39" w14:textId="77777777" w:rsidR="0058502B" w:rsidRPr="003E2201" w:rsidRDefault="0058502B" w:rsidP="008B424D">
            <w:pPr>
              <w:pStyle w:val="Style10"/>
              <w:tabs>
                <w:tab w:val="left" w:pos="490"/>
              </w:tabs>
              <w:spacing w:line="240" w:lineRule="auto"/>
              <w:ind w:firstLine="0"/>
              <w:jc w:val="center"/>
            </w:pPr>
            <w:r w:rsidRPr="003E2201">
              <w:t>44</w:t>
            </w:r>
          </w:p>
        </w:tc>
        <w:tc>
          <w:tcPr>
            <w:tcW w:w="5896" w:type="dxa"/>
            <w:vAlign w:val="center"/>
            <w:hideMark/>
          </w:tcPr>
          <w:p w14:paraId="677CCD04" w14:textId="77777777" w:rsidR="0058502B" w:rsidRPr="003E2201" w:rsidRDefault="0058502B" w:rsidP="008B424D">
            <w:pPr>
              <w:pStyle w:val="Style10"/>
              <w:tabs>
                <w:tab w:val="left" w:pos="490"/>
              </w:tabs>
              <w:spacing w:line="240" w:lineRule="auto"/>
              <w:ind w:firstLine="0"/>
              <w:jc w:val="left"/>
            </w:pPr>
            <w:r w:rsidRPr="003E2201">
              <w:t>Костромская обл.:</w:t>
            </w:r>
          </w:p>
        </w:tc>
        <w:tc>
          <w:tcPr>
            <w:tcW w:w="1871" w:type="dxa"/>
            <w:vAlign w:val="center"/>
            <w:hideMark/>
          </w:tcPr>
          <w:p w14:paraId="39D1F98E"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75F9407"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6E6A43F2" w14:textId="77777777" w:rsidTr="00940EDB">
        <w:trPr>
          <w:cantSplit/>
          <w:trHeight w:val="20"/>
          <w:jc w:val="center"/>
        </w:trPr>
        <w:tc>
          <w:tcPr>
            <w:tcW w:w="567" w:type="dxa"/>
            <w:vAlign w:val="center"/>
            <w:hideMark/>
          </w:tcPr>
          <w:p w14:paraId="0575E4F5"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6DD4D3E" w14:textId="77777777" w:rsidR="0058502B" w:rsidRPr="003E2201" w:rsidRDefault="0058502B" w:rsidP="008B424D">
            <w:pPr>
              <w:pStyle w:val="Style10"/>
              <w:tabs>
                <w:tab w:val="left" w:pos="490"/>
              </w:tabs>
              <w:spacing w:line="240" w:lineRule="auto"/>
              <w:ind w:firstLine="0"/>
              <w:jc w:val="left"/>
            </w:pPr>
            <w:r w:rsidRPr="003E2201">
              <w:t>а) вся территория, за исключением г. Костромы</w:t>
            </w:r>
          </w:p>
        </w:tc>
        <w:tc>
          <w:tcPr>
            <w:tcW w:w="1871" w:type="dxa"/>
            <w:vAlign w:val="center"/>
            <w:hideMark/>
          </w:tcPr>
          <w:p w14:paraId="42E90CE1"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19FE6EA"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435836F1" w14:textId="77777777" w:rsidTr="00940EDB">
        <w:trPr>
          <w:cantSplit/>
          <w:trHeight w:val="20"/>
          <w:jc w:val="center"/>
        </w:trPr>
        <w:tc>
          <w:tcPr>
            <w:tcW w:w="567" w:type="dxa"/>
            <w:vAlign w:val="center"/>
            <w:hideMark/>
          </w:tcPr>
          <w:p w14:paraId="7DBD89C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B5CA8FB" w14:textId="77777777" w:rsidR="0058502B" w:rsidRPr="003E2201" w:rsidRDefault="0058502B" w:rsidP="008B424D">
            <w:pPr>
              <w:pStyle w:val="Style10"/>
              <w:tabs>
                <w:tab w:val="left" w:pos="490"/>
              </w:tabs>
              <w:spacing w:line="240" w:lineRule="auto"/>
              <w:ind w:firstLine="0"/>
              <w:jc w:val="left"/>
            </w:pPr>
            <w:r w:rsidRPr="003E2201">
              <w:t>б) г. Кострома</w:t>
            </w:r>
          </w:p>
        </w:tc>
        <w:tc>
          <w:tcPr>
            <w:tcW w:w="1871" w:type="dxa"/>
            <w:vAlign w:val="center"/>
            <w:hideMark/>
          </w:tcPr>
          <w:p w14:paraId="5CCB9CD8"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A4CE775"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69480A72" w14:textId="77777777" w:rsidTr="00940EDB">
        <w:trPr>
          <w:cantSplit/>
          <w:trHeight w:val="20"/>
          <w:jc w:val="center"/>
        </w:trPr>
        <w:tc>
          <w:tcPr>
            <w:tcW w:w="567" w:type="dxa"/>
            <w:vAlign w:val="center"/>
            <w:hideMark/>
          </w:tcPr>
          <w:p w14:paraId="2A408150" w14:textId="77777777" w:rsidR="0058502B" w:rsidRPr="003E2201" w:rsidRDefault="0058502B" w:rsidP="008B424D">
            <w:pPr>
              <w:pStyle w:val="Style10"/>
              <w:tabs>
                <w:tab w:val="left" w:pos="490"/>
              </w:tabs>
              <w:spacing w:line="240" w:lineRule="auto"/>
              <w:ind w:firstLine="0"/>
              <w:jc w:val="center"/>
            </w:pPr>
            <w:r w:rsidRPr="003E2201">
              <w:t>45</w:t>
            </w:r>
          </w:p>
        </w:tc>
        <w:tc>
          <w:tcPr>
            <w:tcW w:w="5896" w:type="dxa"/>
            <w:vAlign w:val="center"/>
            <w:hideMark/>
          </w:tcPr>
          <w:p w14:paraId="07AD91AA" w14:textId="77777777" w:rsidR="0058502B" w:rsidRPr="003E2201" w:rsidRDefault="0058502B" w:rsidP="008B424D">
            <w:pPr>
              <w:pStyle w:val="Style10"/>
              <w:tabs>
                <w:tab w:val="left" w:pos="490"/>
              </w:tabs>
              <w:spacing w:line="240" w:lineRule="auto"/>
              <w:ind w:firstLine="0"/>
              <w:jc w:val="left"/>
            </w:pPr>
            <w:r w:rsidRPr="003E2201">
              <w:t>Курганская обл.</w:t>
            </w:r>
          </w:p>
        </w:tc>
        <w:tc>
          <w:tcPr>
            <w:tcW w:w="1871" w:type="dxa"/>
            <w:vAlign w:val="center"/>
            <w:hideMark/>
          </w:tcPr>
          <w:p w14:paraId="28B9D1B2"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BAE5035"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5F2D6E76" w14:textId="77777777" w:rsidTr="00940EDB">
        <w:trPr>
          <w:cantSplit/>
          <w:trHeight w:val="20"/>
          <w:jc w:val="center"/>
        </w:trPr>
        <w:tc>
          <w:tcPr>
            <w:tcW w:w="567" w:type="dxa"/>
            <w:vAlign w:val="center"/>
            <w:hideMark/>
          </w:tcPr>
          <w:p w14:paraId="0BC5A7BC" w14:textId="77777777" w:rsidR="0058502B" w:rsidRPr="003E2201" w:rsidRDefault="0058502B" w:rsidP="008B424D">
            <w:pPr>
              <w:pStyle w:val="Style10"/>
              <w:tabs>
                <w:tab w:val="left" w:pos="490"/>
              </w:tabs>
              <w:spacing w:line="240" w:lineRule="auto"/>
              <w:ind w:firstLine="0"/>
              <w:jc w:val="center"/>
            </w:pPr>
            <w:r w:rsidRPr="003E2201">
              <w:t>46</w:t>
            </w:r>
          </w:p>
        </w:tc>
        <w:tc>
          <w:tcPr>
            <w:tcW w:w="5896" w:type="dxa"/>
            <w:vAlign w:val="center"/>
            <w:hideMark/>
          </w:tcPr>
          <w:p w14:paraId="38C0957D" w14:textId="77777777" w:rsidR="0058502B" w:rsidRPr="003E2201" w:rsidRDefault="0058502B" w:rsidP="008B424D">
            <w:pPr>
              <w:pStyle w:val="Style10"/>
              <w:tabs>
                <w:tab w:val="left" w:pos="490"/>
              </w:tabs>
              <w:spacing w:line="240" w:lineRule="auto"/>
              <w:ind w:firstLine="0"/>
              <w:jc w:val="left"/>
            </w:pPr>
            <w:r w:rsidRPr="003E2201">
              <w:t>Курская обл.</w:t>
            </w:r>
          </w:p>
        </w:tc>
        <w:tc>
          <w:tcPr>
            <w:tcW w:w="1871" w:type="dxa"/>
            <w:vAlign w:val="center"/>
            <w:hideMark/>
          </w:tcPr>
          <w:p w14:paraId="4F33AD1B"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C84D6B4"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739E1ED" w14:textId="77777777" w:rsidTr="00940EDB">
        <w:trPr>
          <w:cantSplit/>
          <w:trHeight w:val="20"/>
          <w:jc w:val="center"/>
        </w:trPr>
        <w:tc>
          <w:tcPr>
            <w:tcW w:w="567" w:type="dxa"/>
            <w:tcBorders>
              <w:bottom w:val="single" w:sz="4" w:space="0" w:color="auto"/>
            </w:tcBorders>
            <w:vAlign w:val="center"/>
            <w:hideMark/>
          </w:tcPr>
          <w:p w14:paraId="6CF3921C" w14:textId="77777777" w:rsidR="0058502B" w:rsidRPr="003E2201" w:rsidRDefault="0058502B" w:rsidP="008B424D">
            <w:pPr>
              <w:pStyle w:val="Style10"/>
              <w:tabs>
                <w:tab w:val="left" w:pos="490"/>
              </w:tabs>
              <w:spacing w:line="240" w:lineRule="auto"/>
              <w:ind w:firstLine="0"/>
              <w:jc w:val="center"/>
            </w:pPr>
            <w:r w:rsidRPr="003E2201">
              <w:t>47</w:t>
            </w:r>
          </w:p>
        </w:tc>
        <w:tc>
          <w:tcPr>
            <w:tcW w:w="5896" w:type="dxa"/>
            <w:tcBorders>
              <w:bottom w:val="single" w:sz="4" w:space="0" w:color="auto"/>
            </w:tcBorders>
            <w:vAlign w:val="center"/>
            <w:hideMark/>
          </w:tcPr>
          <w:p w14:paraId="573935EE" w14:textId="77777777" w:rsidR="0058502B" w:rsidRPr="003E2201" w:rsidRDefault="0058502B" w:rsidP="008B424D">
            <w:pPr>
              <w:pStyle w:val="Style10"/>
              <w:tabs>
                <w:tab w:val="left" w:pos="490"/>
              </w:tabs>
              <w:spacing w:line="240" w:lineRule="auto"/>
              <w:ind w:firstLine="0"/>
              <w:jc w:val="left"/>
            </w:pPr>
            <w:r w:rsidRPr="003E2201">
              <w:t>Ленинградская обл. и г. Санкт-Петербург</w:t>
            </w:r>
          </w:p>
        </w:tc>
        <w:tc>
          <w:tcPr>
            <w:tcW w:w="1871" w:type="dxa"/>
            <w:tcBorders>
              <w:bottom w:val="single" w:sz="4" w:space="0" w:color="auto"/>
            </w:tcBorders>
            <w:vAlign w:val="center"/>
            <w:hideMark/>
          </w:tcPr>
          <w:p w14:paraId="48D6CBBE"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3532185"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3D60E7A" w14:textId="77777777" w:rsidTr="00940EDB">
        <w:trPr>
          <w:cantSplit/>
          <w:trHeight w:val="20"/>
          <w:jc w:val="center"/>
        </w:trPr>
        <w:tc>
          <w:tcPr>
            <w:tcW w:w="567" w:type="dxa"/>
            <w:tcBorders>
              <w:top w:val="single" w:sz="4" w:space="0" w:color="auto"/>
              <w:bottom w:val="single" w:sz="4" w:space="0" w:color="auto"/>
            </w:tcBorders>
            <w:vAlign w:val="center"/>
            <w:hideMark/>
          </w:tcPr>
          <w:p w14:paraId="629D2F9D" w14:textId="77777777" w:rsidR="0058502B" w:rsidRPr="003E2201" w:rsidRDefault="0058502B" w:rsidP="008B424D">
            <w:pPr>
              <w:pStyle w:val="Style10"/>
              <w:tabs>
                <w:tab w:val="left" w:pos="490"/>
              </w:tabs>
              <w:spacing w:line="240" w:lineRule="auto"/>
              <w:ind w:firstLine="0"/>
              <w:jc w:val="center"/>
            </w:pPr>
            <w:r w:rsidRPr="003E2201">
              <w:t>48</w:t>
            </w:r>
          </w:p>
        </w:tc>
        <w:tc>
          <w:tcPr>
            <w:tcW w:w="5896" w:type="dxa"/>
            <w:tcBorders>
              <w:top w:val="single" w:sz="4" w:space="0" w:color="auto"/>
              <w:bottom w:val="single" w:sz="4" w:space="0" w:color="auto"/>
            </w:tcBorders>
            <w:vAlign w:val="center"/>
            <w:hideMark/>
          </w:tcPr>
          <w:p w14:paraId="4338972A" w14:textId="77777777" w:rsidR="0058502B" w:rsidRPr="003E2201" w:rsidRDefault="0058502B" w:rsidP="008B424D">
            <w:pPr>
              <w:pStyle w:val="Style10"/>
              <w:tabs>
                <w:tab w:val="left" w:pos="490"/>
              </w:tabs>
              <w:spacing w:line="240" w:lineRule="auto"/>
              <w:ind w:firstLine="0"/>
              <w:jc w:val="left"/>
            </w:pPr>
            <w:r w:rsidRPr="003E2201">
              <w:t>Липецкая обл.</w:t>
            </w:r>
          </w:p>
        </w:tc>
        <w:tc>
          <w:tcPr>
            <w:tcW w:w="1871" w:type="dxa"/>
            <w:tcBorders>
              <w:top w:val="single" w:sz="4" w:space="0" w:color="auto"/>
              <w:bottom w:val="single" w:sz="4" w:space="0" w:color="auto"/>
            </w:tcBorders>
            <w:vAlign w:val="center"/>
            <w:hideMark/>
          </w:tcPr>
          <w:p w14:paraId="6D0C0D22"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260BA41"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069F9D54" w14:textId="77777777" w:rsidTr="00940EDB">
        <w:trPr>
          <w:cantSplit/>
          <w:trHeight w:val="20"/>
          <w:jc w:val="center"/>
        </w:trPr>
        <w:tc>
          <w:tcPr>
            <w:tcW w:w="567" w:type="dxa"/>
            <w:tcBorders>
              <w:top w:val="nil"/>
            </w:tcBorders>
            <w:vAlign w:val="center"/>
            <w:hideMark/>
          </w:tcPr>
          <w:p w14:paraId="55F6475F" w14:textId="77777777" w:rsidR="0058502B" w:rsidRPr="003E2201" w:rsidRDefault="0058502B" w:rsidP="008B424D">
            <w:pPr>
              <w:pStyle w:val="Style10"/>
              <w:tabs>
                <w:tab w:val="left" w:pos="490"/>
              </w:tabs>
              <w:spacing w:line="240" w:lineRule="auto"/>
              <w:ind w:firstLine="0"/>
              <w:jc w:val="center"/>
            </w:pPr>
            <w:r w:rsidRPr="003E2201">
              <w:t>49</w:t>
            </w:r>
          </w:p>
        </w:tc>
        <w:tc>
          <w:tcPr>
            <w:tcW w:w="5896" w:type="dxa"/>
            <w:tcBorders>
              <w:top w:val="nil"/>
            </w:tcBorders>
            <w:vAlign w:val="center"/>
            <w:hideMark/>
          </w:tcPr>
          <w:p w14:paraId="641CEB50" w14:textId="77777777" w:rsidR="0058502B" w:rsidRPr="003E2201" w:rsidRDefault="0058502B" w:rsidP="008B424D">
            <w:pPr>
              <w:pStyle w:val="Style10"/>
              <w:tabs>
                <w:tab w:val="left" w:pos="490"/>
              </w:tabs>
              <w:spacing w:line="240" w:lineRule="auto"/>
              <w:ind w:firstLine="0"/>
              <w:jc w:val="left"/>
            </w:pPr>
            <w:r w:rsidRPr="003E2201">
              <w:t>Магаданская обл.:</w:t>
            </w:r>
          </w:p>
        </w:tc>
        <w:tc>
          <w:tcPr>
            <w:tcW w:w="1871" w:type="dxa"/>
            <w:tcBorders>
              <w:top w:val="nil"/>
            </w:tcBorders>
            <w:vAlign w:val="center"/>
            <w:hideMark/>
          </w:tcPr>
          <w:p w14:paraId="447C5A2B"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19BF1FE"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2F86A882" w14:textId="77777777" w:rsidTr="00940EDB">
        <w:trPr>
          <w:cantSplit/>
          <w:trHeight w:val="20"/>
          <w:jc w:val="center"/>
        </w:trPr>
        <w:tc>
          <w:tcPr>
            <w:tcW w:w="567" w:type="dxa"/>
            <w:vAlign w:val="center"/>
            <w:hideMark/>
          </w:tcPr>
          <w:p w14:paraId="34636354"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3E64FC0" w14:textId="77777777" w:rsidR="0058502B" w:rsidRPr="003E2201" w:rsidRDefault="0058502B" w:rsidP="008B424D">
            <w:pPr>
              <w:pStyle w:val="Style10"/>
              <w:tabs>
                <w:tab w:val="left" w:pos="490"/>
              </w:tabs>
              <w:spacing w:line="240" w:lineRule="auto"/>
              <w:ind w:firstLine="0"/>
              <w:jc w:val="left"/>
            </w:pPr>
            <w:r w:rsidRPr="003E2201">
              <w:t xml:space="preserve">а) территория южнее линии </w:t>
            </w:r>
            <w:proofErr w:type="spellStart"/>
            <w:r w:rsidRPr="003E2201">
              <w:t>Мяунджа</w:t>
            </w:r>
            <w:proofErr w:type="spellEnd"/>
            <w:r w:rsidRPr="003E2201">
              <w:t xml:space="preserve"> - Таскан - Сеймчан - </w:t>
            </w:r>
            <w:proofErr w:type="spellStart"/>
            <w:r w:rsidRPr="003E2201">
              <w:t>Буксунда</w:t>
            </w:r>
            <w:proofErr w:type="spellEnd"/>
            <w:r w:rsidRPr="003E2201">
              <w:t xml:space="preserve"> (включительно) - </w:t>
            </w:r>
            <w:proofErr w:type="spellStart"/>
            <w:r w:rsidRPr="003E2201">
              <w:t>Гарманда</w:t>
            </w:r>
            <w:proofErr w:type="spellEnd"/>
            <w:r w:rsidRPr="003E2201">
              <w:t xml:space="preserve"> (исключительно), за исключением территории юго-восточнее линии </w:t>
            </w:r>
            <w:proofErr w:type="spellStart"/>
            <w:r w:rsidRPr="003E2201">
              <w:t>Гижига</w:t>
            </w:r>
            <w:proofErr w:type="spellEnd"/>
            <w:r w:rsidRPr="003E2201">
              <w:t xml:space="preserve"> - </w:t>
            </w:r>
            <w:proofErr w:type="spellStart"/>
            <w:r w:rsidRPr="003E2201">
              <w:t>Гарманда</w:t>
            </w:r>
            <w:proofErr w:type="spellEnd"/>
            <w:r w:rsidRPr="003E2201">
              <w:t xml:space="preserve"> - Тахтоямск - </w:t>
            </w:r>
            <w:proofErr w:type="spellStart"/>
            <w:r w:rsidRPr="003E2201">
              <w:t>Ямск</w:t>
            </w:r>
            <w:proofErr w:type="spellEnd"/>
            <w:r w:rsidRPr="003E2201">
              <w:t xml:space="preserve"> и южное побережье </w:t>
            </w:r>
            <w:proofErr w:type="spellStart"/>
            <w:r w:rsidRPr="003E2201">
              <w:t>Тауйской</w:t>
            </w:r>
            <w:proofErr w:type="spellEnd"/>
            <w:r w:rsidRPr="003E2201">
              <w:t xml:space="preserve"> губы (включительно)</w:t>
            </w:r>
          </w:p>
        </w:tc>
        <w:tc>
          <w:tcPr>
            <w:tcW w:w="1871" w:type="dxa"/>
            <w:vAlign w:val="center"/>
            <w:hideMark/>
          </w:tcPr>
          <w:p w14:paraId="158E6879"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4A96C4"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227ACA57" w14:textId="77777777" w:rsidTr="00940EDB">
        <w:trPr>
          <w:cantSplit/>
          <w:trHeight w:val="20"/>
          <w:jc w:val="center"/>
        </w:trPr>
        <w:tc>
          <w:tcPr>
            <w:tcW w:w="567" w:type="dxa"/>
            <w:vAlign w:val="center"/>
            <w:hideMark/>
          </w:tcPr>
          <w:p w14:paraId="5BFB4BC1"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29624B9" w14:textId="77777777" w:rsidR="0058502B" w:rsidRPr="003E2201" w:rsidRDefault="0058502B" w:rsidP="008B424D">
            <w:pPr>
              <w:pStyle w:val="Style10"/>
              <w:tabs>
                <w:tab w:val="left" w:pos="490"/>
              </w:tabs>
              <w:spacing w:line="240" w:lineRule="auto"/>
              <w:ind w:firstLine="0"/>
              <w:jc w:val="left"/>
            </w:pPr>
            <w:r w:rsidRPr="003E2201">
              <w:t xml:space="preserve">б) территория юго-восточнее линии </w:t>
            </w:r>
            <w:proofErr w:type="spellStart"/>
            <w:r w:rsidRPr="003E2201">
              <w:t>Гижига</w:t>
            </w:r>
            <w:proofErr w:type="spellEnd"/>
            <w:r w:rsidRPr="003E2201">
              <w:t xml:space="preserve"> - </w:t>
            </w:r>
            <w:proofErr w:type="spellStart"/>
            <w:r w:rsidRPr="003E2201">
              <w:t>Гарманда</w:t>
            </w:r>
            <w:proofErr w:type="spellEnd"/>
            <w:r w:rsidRPr="003E2201">
              <w:t xml:space="preserve"> - Тахтоямск - побережье </w:t>
            </w:r>
            <w:proofErr w:type="spellStart"/>
            <w:r w:rsidRPr="003E2201">
              <w:t>Тауйской</w:t>
            </w:r>
            <w:proofErr w:type="spellEnd"/>
            <w:r w:rsidRPr="003E2201">
              <w:t xml:space="preserve"> губы (включительно)</w:t>
            </w:r>
          </w:p>
        </w:tc>
        <w:tc>
          <w:tcPr>
            <w:tcW w:w="1871" w:type="dxa"/>
            <w:vAlign w:val="center"/>
            <w:hideMark/>
          </w:tcPr>
          <w:p w14:paraId="650B9F7A"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9F1F619"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11425C29" w14:textId="77777777" w:rsidTr="00940EDB">
        <w:trPr>
          <w:cantSplit/>
          <w:trHeight w:val="20"/>
          <w:jc w:val="center"/>
        </w:trPr>
        <w:tc>
          <w:tcPr>
            <w:tcW w:w="567" w:type="dxa"/>
            <w:vAlign w:val="center"/>
            <w:hideMark/>
          </w:tcPr>
          <w:p w14:paraId="5BB13A5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9188B3A" w14:textId="77777777" w:rsidR="0058502B" w:rsidRPr="003E2201" w:rsidRDefault="0058502B" w:rsidP="008B424D">
            <w:pPr>
              <w:pStyle w:val="Style10"/>
              <w:tabs>
                <w:tab w:val="left" w:pos="490"/>
              </w:tabs>
              <w:spacing w:line="240" w:lineRule="auto"/>
              <w:ind w:firstLine="0"/>
              <w:jc w:val="left"/>
            </w:pPr>
            <w:r w:rsidRPr="003E2201">
              <w:t xml:space="preserve">в) территория Чукотского автономного округа восточнее линии Маркове - </w:t>
            </w:r>
            <w:proofErr w:type="spellStart"/>
            <w:r w:rsidRPr="003E2201">
              <w:t>Усть</w:t>
            </w:r>
            <w:proofErr w:type="spellEnd"/>
            <w:r w:rsidRPr="003E2201">
              <w:t>-Белая - м. Шмидта и о. Врангеля (включительно)</w:t>
            </w:r>
          </w:p>
        </w:tc>
        <w:tc>
          <w:tcPr>
            <w:tcW w:w="1871" w:type="dxa"/>
            <w:vAlign w:val="center"/>
            <w:hideMark/>
          </w:tcPr>
          <w:p w14:paraId="7DA2058F"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BBC48D1"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6D3CB6FA" w14:textId="77777777" w:rsidTr="00940EDB">
        <w:trPr>
          <w:cantSplit/>
          <w:trHeight w:val="20"/>
          <w:jc w:val="center"/>
        </w:trPr>
        <w:tc>
          <w:tcPr>
            <w:tcW w:w="567" w:type="dxa"/>
            <w:vAlign w:val="center"/>
            <w:hideMark/>
          </w:tcPr>
          <w:p w14:paraId="39D64964"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CCA5984" w14:textId="77777777" w:rsidR="0058502B" w:rsidRPr="003E2201" w:rsidRDefault="0058502B" w:rsidP="008B424D">
            <w:pPr>
              <w:pStyle w:val="Style10"/>
              <w:tabs>
                <w:tab w:val="left" w:pos="490"/>
              </w:tabs>
              <w:spacing w:line="240" w:lineRule="auto"/>
              <w:ind w:firstLine="0"/>
              <w:jc w:val="left"/>
            </w:pPr>
            <w:r w:rsidRPr="003E2201">
              <w:t xml:space="preserve">г) остальная территория области, за исключением территории юго-восточнее линии Парень - </w:t>
            </w:r>
            <w:proofErr w:type="spellStart"/>
            <w:r w:rsidRPr="003E2201">
              <w:t>Гарманда</w:t>
            </w:r>
            <w:proofErr w:type="spellEnd"/>
            <w:r w:rsidRPr="003E2201">
              <w:t xml:space="preserve"> (исключительно)</w:t>
            </w:r>
          </w:p>
        </w:tc>
        <w:tc>
          <w:tcPr>
            <w:tcW w:w="1871" w:type="dxa"/>
            <w:vAlign w:val="center"/>
            <w:hideMark/>
          </w:tcPr>
          <w:p w14:paraId="29D91524"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080CC70B"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687DF31E" w14:textId="77777777" w:rsidTr="00940EDB">
        <w:trPr>
          <w:cantSplit/>
          <w:trHeight w:val="20"/>
          <w:jc w:val="center"/>
        </w:trPr>
        <w:tc>
          <w:tcPr>
            <w:tcW w:w="567" w:type="dxa"/>
            <w:vAlign w:val="center"/>
            <w:hideMark/>
          </w:tcPr>
          <w:p w14:paraId="4D4487A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9162FF2" w14:textId="77777777" w:rsidR="0058502B" w:rsidRPr="003E2201" w:rsidRDefault="0058502B" w:rsidP="008B424D">
            <w:pPr>
              <w:pStyle w:val="Style10"/>
              <w:tabs>
                <w:tab w:val="left" w:pos="490"/>
              </w:tabs>
              <w:spacing w:line="240" w:lineRule="auto"/>
              <w:ind w:firstLine="0"/>
              <w:jc w:val="left"/>
            </w:pPr>
            <w:r w:rsidRPr="003E2201">
              <w:t xml:space="preserve">д) территория юго-восточнее линии Парень - </w:t>
            </w:r>
            <w:proofErr w:type="spellStart"/>
            <w:r w:rsidRPr="003E2201">
              <w:t>Гарманда</w:t>
            </w:r>
            <w:proofErr w:type="spellEnd"/>
            <w:r w:rsidRPr="003E2201">
              <w:t xml:space="preserve"> (включительно)</w:t>
            </w:r>
          </w:p>
        </w:tc>
        <w:tc>
          <w:tcPr>
            <w:tcW w:w="1871" w:type="dxa"/>
            <w:vAlign w:val="center"/>
            <w:hideMark/>
          </w:tcPr>
          <w:p w14:paraId="433A3BEB"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C197A84"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4C6161C8" w14:textId="77777777" w:rsidTr="00940EDB">
        <w:trPr>
          <w:cantSplit/>
          <w:trHeight w:val="20"/>
          <w:jc w:val="center"/>
        </w:trPr>
        <w:tc>
          <w:tcPr>
            <w:tcW w:w="567" w:type="dxa"/>
            <w:vAlign w:val="center"/>
            <w:hideMark/>
          </w:tcPr>
          <w:p w14:paraId="42E4A595" w14:textId="77777777" w:rsidR="0058502B" w:rsidRPr="003E2201" w:rsidRDefault="0058502B" w:rsidP="008B424D">
            <w:pPr>
              <w:pStyle w:val="Style10"/>
              <w:tabs>
                <w:tab w:val="left" w:pos="490"/>
              </w:tabs>
              <w:spacing w:line="240" w:lineRule="auto"/>
              <w:ind w:firstLine="0"/>
              <w:jc w:val="center"/>
            </w:pPr>
            <w:r w:rsidRPr="003E2201">
              <w:t>50</w:t>
            </w:r>
          </w:p>
        </w:tc>
        <w:tc>
          <w:tcPr>
            <w:tcW w:w="5896" w:type="dxa"/>
            <w:vAlign w:val="center"/>
            <w:hideMark/>
          </w:tcPr>
          <w:p w14:paraId="58B11D3E" w14:textId="77777777" w:rsidR="0058502B" w:rsidRPr="003E2201" w:rsidRDefault="0058502B" w:rsidP="008B424D">
            <w:pPr>
              <w:pStyle w:val="Style10"/>
              <w:tabs>
                <w:tab w:val="left" w:pos="490"/>
              </w:tabs>
              <w:spacing w:line="240" w:lineRule="auto"/>
              <w:ind w:firstLine="0"/>
              <w:jc w:val="left"/>
            </w:pPr>
            <w:r w:rsidRPr="003E2201">
              <w:t>Московская обл. и г. Москва</w:t>
            </w:r>
          </w:p>
        </w:tc>
        <w:tc>
          <w:tcPr>
            <w:tcW w:w="1871" w:type="dxa"/>
            <w:vAlign w:val="center"/>
            <w:hideMark/>
          </w:tcPr>
          <w:p w14:paraId="1DBBC4BE"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777721B"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36FD90B" w14:textId="77777777" w:rsidTr="00940EDB">
        <w:trPr>
          <w:cantSplit/>
          <w:trHeight w:val="20"/>
          <w:jc w:val="center"/>
        </w:trPr>
        <w:tc>
          <w:tcPr>
            <w:tcW w:w="567" w:type="dxa"/>
            <w:vAlign w:val="center"/>
            <w:hideMark/>
          </w:tcPr>
          <w:p w14:paraId="4EF105AE" w14:textId="77777777" w:rsidR="0058502B" w:rsidRPr="003E2201" w:rsidRDefault="0058502B" w:rsidP="008B424D">
            <w:pPr>
              <w:pStyle w:val="Style10"/>
              <w:tabs>
                <w:tab w:val="left" w:pos="490"/>
              </w:tabs>
              <w:spacing w:line="240" w:lineRule="auto"/>
              <w:ind w:firstLine="0"/>
              <w:jc w:val="center"/>
            </w:pPr>
            <w:r w:rsidRPr="003E2201">
              <w:t>51</w:t>
            </w:r>
          </w:p>
        </w:tc>
        <w:tc>
          <w:tcPr>
            <w:tcW w:w="5896" w:type="dxa"/>
            <w:vAlign w:val="center"/>
            <w:hideMark/>
          </w:tcPr>
          <w:p w14:paraId="0F73BDC1" w14:textId="77777777" w:rsidR="0058502B" w:rsidRPr="003E2201" w:rsidRDefault="0058502B" w:rsidP="008B424D">
            <w:pPr>
              <w:pStyle w:val="Style10"/>
              <w:tabs>
                <w:tab w:val="left" w:pos="490"/>
              </w:tabs>
              <w:spacing w:line="240" w:lineRule="auto"/>
              <w:ind w:firstLine="0"/>
              <w:jc w:val="left"/>
            </w:pPr>
            <w:r w:rsidRPr="003E2201">
              <w:t>Мурманская обл.:</w:t>
            </w:r>
          </w:p>
        </w:tc>
        <w:tc>
          <w:tcPr>
            <w:tcW w:w="1871" w:type="dxa"/>
            <w:vAlign w:val="center"/>
            <w:hideMark/>
          </w:tcPr>
          <w:p w14:paraId="66434AE9"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E9DB685"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1241C26A" w14:textId="77777777" w:rsidTr="00940EDB">
        <w:trPr>
          <w:cantSplit/>
          <w:trHeight w:val="20"/>
          <w:jc w:val="center"/>
        </w:trPr>
        <w:tc>
          <w:tcPr>
            <w:tcW w:w="567" w:type="dxa"/>
            <w:vAlign w:val="center"/>
            <w:hideMark/>
          </w:tcPr>
          <w:p w14:paraId="34E654D6"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351676B" w14:textId="77777777" w:rsidR="0058502B" w:rsidRPr="003E2201" w:rsidRDefault="0058502B" w:rsidP="008B424D">
            <w:pPr>
              <w:pStyle w:val="Style10"/>
              <w:tabs>
                <w:tab w:val="left" w:pos="490"/>
              </w:tabs>
              <w:spacing w:line="240" w:lineRule="auto"/>
              <w:ind w:firstLine="0"/>
              <w:jc w:val="left"/>
            </w:pPr>
            <w:r w:rsidRPr="003E2201">
              <w:t xml:space="preserve">а) территория плато </w:t>
            </w:r>
            <w:proofErr w:type="spellStart"/>
            <w:r w:rsidRPr="003E2201">
              <w:t>Расвумчорр</w:t>
            </w:r>
            <w:proofErr w:type="spellEnd"/>
            <w:r w:rsidRPr="003E2201">
              <w:t xml:space="preserve"> (район апатит-нефелинового рудника «Центральный»)</w:t>
            </w:r>
          </w:p>
        </w:tc>
        <w:tc>
          <w:tcPr>
            <w:tcW w:w="1871" w:type="dxa"/>
            <w:vAlign w:val="center"/>
            <w:hideMark/>
          </w:tcPr>
          <w:p w14:paraId="64F926E5"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55613C8"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03490D73" w14:textId="77777777" w:rsidTr="00940EDB">
        <w:trPr>
          <w:cantSplit/>
          <w:trHeight w:val="20"/>
          <w:jc w:val="center"/>
        </w:trPr>
        <w:tc>
          <w:tcPr>
            <w:tcW w:w="567" w:type="dxa"/>
            <w:vAlign w:val="center"/>
            <w:hideMark/>
          </w:tcPr>
          <w:p w14:paraId="7FCC1F6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4DE2D94" w14:textId="77777777" w:rsidR="0058502B" w:rsidRPr="003E2201" w:rsidRDefault="0058502B" w:rsidP="008B424D">
            <w:pPr>
              <w:pStyle w:val="Style10"/>
              <w:tabs>
                <w:tab w:val="left" w:pos="490"/>
              </w:tabs>
              <w:spacing w:line="240" w:lineRule="auto"/>
              <w:ind w:firstLine="0"/>
              <w:jc w:val="left"/>
            </w:pPr>
            <w:r w:rsidRPr="003E2201">
              <w:t xml:space="preserve">б) территория северо-восточнее линии Заполярный - Североморск - </w:t>
            </w:r>
            <w:proofErr w:type="spellStart"/>
            <w:r w:rsidRPr="003E2201">
              <w:t>Каневка</w:t>
            </w:r>
            <w:proofErr w:type="spellEnd"/>
            <w:r w:rsidRPr="003E2201">
              <w:t xml:space="preserve"> (включительно) и юго-восточнее линии </w:t>
            </w:r>
            <w:proofErr w:type="spellStart"/>
            <w:r w:rsidRPr="003E2201">
              <w:t>Каневка</w:t>
            </w:r>
            <w:proofErr w:type="spellEnd"/>
            <w:r w:rsidRPr="003E2201">
              <w:t xml:space="preserve"> - Кузомень (включительно)</w:t>
            </w:r>
          </w:p>
        </w:tc>
        <w:tc>
          <w:tcPr>
            <w:tcW w:w="1871" w:type="dxa"/>
            <w:vAlign w:val="center"/>
            <w:hideMark/>
          </w:tcPr>
          <w:p w14:paraId="6A875B35"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5C2F54A"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20634918" w14:textId="77777777" w:rsidTr="00940EDB">
        <w:trPr>
          <w:cantSplit/>
          <w:trHeight w:val="20"/>
          <w:jc w:val="center"/>
        </w:trPr>
        <w:tc>
          <w:tcPr>
            <w:tcW w:w="567" w:type="dxa"/>
            <w:vAlign w:val="center"/>
            <w:hideMark/>
          </w:tcPr>
          <w:p w14:paraId="2495A808"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C5BF7AE" w14:textId="77777777" w:rsidR="0058502B" w:rsidRPr="003E2201" w:rsidRDefault="0058502B" w:rsidP="008B424D">
            <w:pPr>
              <w:pStyle w:val="Style10"/>
              <w:tabs>
                <w:tab w:val="left" w:pos="490"/>
              </w:tabs>
              <w:spacing w:line="240" w:lineRule="auto"/>
              <w:ind w:firstLine="0"/>
              <w:jc w:val="left"/>
            </w:pPr>
            <w:r w:rsidRPr="003E2201">
              <w:t>в) остальная территория области</w:t>
            </w:r>
          </w:p>
        </w:tc>
        <w:tc>
          <w:tcPr>
            <w:tcW w:w="1871" w:type="dxa"/>
            <w:vAlign w:val="center"/>
            <w:hideMark/>
          </w:tcPr>
          <w:p w14:paraId="0F397E3E"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BACD48F"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63DC0E61" w14:textId="77777777" w:rsidTr="00940EDB">
        <w:trPr>
          <w:cantSplit/>
          <w:trHeight w:val="20"/>
          <w:jc w:val="center"/>
        </w:trPr>
        <w:tc>
          <w:tcPr>
            <w:tcW w:w="567" w:type="dxa"/>
            <w:vAlign w:val="center"/>
            <w:hideMark/>
          </w:tcPr>
          <w:p w14:paraId="1BF7DAB7" w14:textId="77777777" w:rsidR="0058502B" w:rsidRPr="003E2201" w:rsidRDefault="0058502B" w:rsidP="008B424D">
            <w:pPr>
              <w:pStyle w:val="Style10"/>
              <w:tabs>
                <w:tab w:val="left" w:pos="490"/>
              </w:tabs>
              <w:spacing w:line="240" w:lineRule="auto"/>
              <w:ind w:firstLine="0"/>
              <w:jc w:val="center"/>
            </w:pPr>
            <w:r w:rsidRPr="003E2201">
              <w:t>52</w:t>
            </w:r>
          </w:p>
        </w:tc>
        <w:tc>
          <w:tcPr>
            <w:tcW w:w="5896" w:type="dxa"/>
            <w:vAlign w:val="center"/>
            <w:hideMark/>
          </w:tcPr>
          <w:p w14:paraId="0E8E4C6A" w14:textId="77777777" w:rsidR="0058502B" w:rsidRPr="003E2201" w:rsidRDefault="0058502B" w:rsidP="008B424D">
            <w:pPr>
              <w:pStyle w:val="Style10"/>
              <w:tabs>
                <w:tab w:val="left" w:pos="490"/>
              </w:tabs>
              <w:spacing w:line="240" w:lineRule="auto"/>
              <w:ind w:firstLine="0"/>
              <w:jc w:val="left"/>
            </w:pPr>
            <w:r w:rsidRPr="003E2201">
              <w:t>Нижегородская обл.</w:t>
            </w:r>
          </w:p>
        </w:tc>
        <w:tc>
          <w:tcPr>
            <w:tcW w:w="1871" w:type="dxa"/>
            <w:vAlign w:val="center"/>
            <w:hideMark/>
          </w:tcPr>
          <w:p w14:paraId="04163F40"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4852B53"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49059A9E" w14:textId="77777777" w:rsidTr="00940EDB">
        <w:trPr>
          <w:cantSplit/>
          <w:trHeight w:val="20"/>
          <w:jc w:val="center"/>
        </w:trPr>
        <w:tc>
          <w:tcPr>
            <w:tcW w:w="567" w:type="dxa"/>
            <w:vAlign w:val="center"/>
            <w:hideMark/>
          </w:tcPr>
          <w:p w14:paraId="0C20896A" w14:textId="77777777" w:rsidR="0058502B" w:rsidRPr="003E2201" w:rsidRDefault="0058502B" w:rsidP="008B424D">
            <w:pPr>
              <w:pStyle w:val="Style10"/>
              <w:tabs>
                <w:tab w:val="left" w:pos="490"/>
              </w:tabs>
              <w:spacing w:line="240" w:lineRule="auto"/>
              <w:ind w:firstLine="0"/>
              <w:jc w:val="center"/>
            </w:pPr>
            <w:r w:rsidRPr="003E2201">
              <w:t>53</w:t>
            </w:r>
          </w:p>
        </w:tc>
        <w:tc>
          <w:tcPr>
            <w:tcW w:w="5896" w:type="dxa"/>
            <w:vAlign w:val="center"/>
            <w:hideMark/>
          </w:tcPr>
          <w:p w14:paraId="574469BE" w14:textId="77777777" w:rsidR="0058502B" w:rsidRPr="003E2201" w:rsidRDefault="0058502B" w:rsidP="008B424D">
            <w:pPr>
              <w:pStyle w:val="Style10"/>
              <w:tabs>
                <w:tab w:val="left" w:pos="490"/>
              </w:tabs>
              <w:spacing w:line="240" w:lineRule="auto"/>
              <w:ind w:firstLine="0"/>
              <w:jc w:val="left"/>
            </w:pPr>
            <w:r w:rsidRPr="003E2201">
              <w:t>Новгородская обл.</w:t>
            </w:r>
          </w:p>
        </w:tc>
        <w:tc>
          <w:tcPr>
            <w:tcW w:w="1871" w:type="dxa"/>
            <w:vAlign w:val="center"/>
            <w:hideMark/>
          </w:tcPr>
          <w:p w14:paraId="76998DBD"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BDF8531"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5DFA431" w14:textId="77777777" w:rsidTr="00940EDB">
        <w:trPr>
          <w:cantSplit/>
          <w:trHeight w:val="20"/>
          <w:jc w:val="center"/>
        </w:trPr>
        <w:tc>
          <w:tcPr>
            <w:tcW w:w="567" w:type="dxa"/>
            <w:vAlign w:val="center"/>
            <w:hideMark/>
          </w:tcPr>
          <w:p w14:paraId="770975F0" w14:textId="77777777" w:rsidR="0058502B" w:rsidRPr="003E2201" w:rsidRDefault="0058502B" w:rsidP="008B424D">
            <w:pPr>
              <w:pStyle w:val="Style10"/>
              <w:tabs>
                <w:tab w:val="left" w:pos="490"/>
              </w:tabs>
              <w:spacing w:line="240" w:lineRule="auto"/>
              <w:ind w:firstLine="0"/>
              <w:jc w:val="center"/>
            </w:pPr>
            <w:r w:rsidRPr="003E2201">
              <w:t>54</w:t>
            </w:r>
          </w:p>
        </w:tc>
        <w:tc>
          <w:tcPr>
            <w:tcW w:w="5896" w:type="dxa"/>
            <w:vAlign w:val="center"/>
            <w:hideMark/>
          </w:tcPr>
          <w:p w14:paraId="40FE7086" w14:textId="77777777" w:rsidR="0058502B" w:rsidRPr="003E2201" w:rsidRDefault="0058502B" w:rsidP="008B424D">
            <w:pPr>
              <w:pStyle w:val="Style10"/>
              <w:tabs>
                <w:tab w:val="left" w:pos="490"/>
              </w:tabs>
              <w:spacing w:line="240" w:lineRule="auto"/>
              <w:ind w:firstLine="0"/>
              <w:jc w:val="left"/>
            </w:pPr>
            <w:r w:rsidRPr="003E2201">
              <w:t>Новосибирская обл.</w:t>
            </w:r>
          </w:p>
        </w:tc>
        <w:tc>
          <w:tcPr>
            <w:tcW w:w="1871" w:type="dxa"/>
            <w:vAlign w:val="center"/>
            <w:hideMark/>
          </w:tcPr>
          <w:p w14:paraId="7C2F93BA"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843389C"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184E419" w14:textId="77777777" w:rsidTr="00940EDB">
        <w:trPr>
          <w:cantSplit/>
          <w:trHeight w:val="20"/>
          <w:jc w:val="center"/>
        </w:trPr>
        <w:tc>
          <w:tcPr>
            <w:tcW w:w="567" w:type="dxa"/>
            <w:vAlign w:val="center"/>
            <w:hideMark/>
          </w:tcPr>
          <w:p w14:paraId="7FAADEBD" w14:textId="77777777" w:rsidR="0058502B" w:rsidRPr="003E2201" w:rsidRDefault="0058502B" w:rsidP="008B424D">
            <w:pPr>
              <w:pStyle w:val="Style10"/>
              <w:tabs>
                <w:tab w:val="left" w:pos="490"/>
              </w:tabs>
              <w:spacing w:line="240" w:lineRule="auto"/>
              <w:ind w:firstLine="0"/>
              <w:jc w:val="center"/>
            </w:pPr>
            <w:r w:rsidRPr="003E2201">
              <w:t>55</w:t>
            </w:r>
          </w:p>
        </w:tc>
        <w:tc>
          <w:tcPr>
            <w:tcW w:w="5896" w:type="dxa"/>
            <w:vAlign w:val="center"/>
            <w:hideMark/>
          </w:tcPr>
          <w:p w14:paraId="592FEAED" w14:textId="77777777" w:rsidR="0058502B" w:rsidRPr="003E2201" w:rsidRDefault="0058502B" w:rsidP="008B424D">
            <w:pPr>
              <w:pStyle w:val="Style10"/>
              <w:tabs>
                <w:tab w:val="left" w:pos="490"/>
              </w:tabs>
              <w:spacing w:line="240" w:lineRule="auto"/>
              <w:ind w:firstLine="0"/>
              <w:jc w:val="left"/>
            </w:pPr>
            <w:r w:rsidRPr="003E2201">
              <w:t>Омская обл.</w:t>
            </w:r>
          </w:p>
        </w:tc>
        <w:tc>
          <w:tcPr>
            <w:tcW w:w="1871" w:type="dxa"/>
            <w:vAlign w:val="center"/>
            <w:hideMark/>
          </w:tcPr>
          <w:p w14:paraId="1E546017"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5F70B9A"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5E9675F0" w14:textId="77777777" w:rsidTr="00940EDB">
        <w:trPr>
          <w:cantSplit/>
          <w:trHeight w:val="20"/>
          <w:jc w:val="center"/>
        </w:trPr>
        <w:tc>
          <w:tcPr>
            <w:tcW w:w="567" w:type="dxa"/>
            <w:vAlign w:val="center"/>
            <w:hideMark/>
          </w:tcPr>
          <w:p w14:paraId="322F3BB2" w14:textId="77777777" w:rsidR="0058502B" w:rsidRPr="003E2201" w:rsidRDefault="0058502B" w:rsidP="008B424D">
            <w:pPr>
              <w:pStyle w:val="Style10"/>
              <w:tabs>
                <w:tab w:val="left" w:pos="490"/>
              </w:tabs>
              <w:spacing w:line="240" w:lineRule="auto"/>
              <w:ind w:firstLine="0"/>
              <w:jc w:val="center"/>
            </w:pPr>
            <w:r w:rsidRPr="003E2201">
              <w:t>56</w:t>
            </w:r>
          </w:p>
        </w:tc>
        <w:tc>
          <w:tcPr>
            <w:tcW w:w="5896" w:type="dxa"/>
            <w:vAlign w:val="center"/>
            <w:hideMark/>
          </w:tcPr>
          <w:p w14:paraId="5911E05F" w14:textId="77777777" w:rsidR="0058502B" w:rsidRPr="003E2201" w:rsidRDefault="0058502B" w:rsidP="008B424D">
            <w:pPr>
              <w:pStyle w:val="Style10"/>
              <w:tabs>
                <w:tab w:val="left" w:pos="490"/>
              </w:tabs>
              <w:spacing w:line="240" w:lineRule="auto"/>
              <w:ind w:firstLine="0"/>
              <w:jc w:val="left"/>
            </w:pPr>
            <w:r w:rsidRPr="003E2201">
              <w:t>Оренбургская обл.</w:t>
            </w:r>
          </w:p>
        </w:tc>
        <w:tc>
          <w:tcPr>
            <w:tcW w:w="1871" w:type="dxa"/>
            <w:vAlign w:val="center"/>
            <w:hideMark/>
          </w:tcPr>
          <w:p w14:paraId="1DD98C02"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DDCE6FE"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BFEDF91" w14:textId="77777777" w:rsidTr="00940EDB">
        <w:trPr>
          <w:cantSplit/>
          <w:trHeight w:val="20"/>
          <w:jc w:val="center"/>
        </w:trPr>
        <w:tc>
          <w:tcPr>
            <w:tcW w:w="567" w:type="dxa"/>
            <w:vAlign w:val="center"/>
            <w:hideMark/>
          </w:tcPr>
          <w:p w14:paraId="4D3765F5" w14:textId="77777777" w:rsidR="0058502B" w:rsidRPr="003E2201" w:rsidRDefault="0058502B" w:rsidP="008B424D">
            <w:pPr>
              <w:pStyle w:val="Style10"/>
              <w:tabs>
                <w:tab w:val="left" w:pos="490"/>
              </w:tabs>
              <w:spacing w:line="240" w:lineRule="auto"/>
              <w:ind w:firstLine="0"/>
              <w:jc w:val="center"/>
            </w:pPr>
            <w:r w:rsidRPr="003E2201">
              <w:t>57</w:t>
            </w:r>
          </w:p>
        </w:tc>
        <w:tc>
          <w:tcPr>
            <w:tcW w:w="5896" w:type="dxa"/>
            <w:vAlign w:val="center"/>
            <w:hideMark/>
          </w:tcPr>
          <w:p w14:paraId="614F45D0" w14:textId="77777777" w:rsidR="0058502B" w:rsidRPr="003E2201" w:rsidRDefault="0058502B" w:rsidP="008B424D">
            <w:pPr>
              <w:pStyle w:val="Style10"/>
              <w:tabs>
                <w:tab w:val="left" w:pos="490"/>
              </w:tabs>
              <w:spacing w:line="240" w:lineRule="auto"/>
              <w:ind w:firstLine="0"/>
              <w:jc w:val="left"/>
            </w:pPr>
            <w:r w:rsidRPr="003E2201">
              <w:t>Орловская обл.</w:t>
            </w:r>
          </w:p>
        </w:tc>
        <w:tc>
          <w:tcPr>
            <w:tcW w:w="1871" w:type="dxa"/>
            <w:vAlign w:val="center"/>
            <w:hideMark/>
          </w:tcPr>
          <w:p w14:paraId="39362649"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D67A3AC"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1E65D7ED" w14:textId="77777777" w:rsidTr="00940EDB">
        <w:trPr>
          <w:cantSplit/>
          <w:trHeight w:val="20"/>
          <w:jc w:val="center"/>
        </w:trPr>
        <w:tc>
          <w:tcPr>
            <w:tcW w:w="567" w:type="dxa"/>
            <w:vAlign w:val="center"/>
            <w:hideMark/>
          </w:tcPr>
          <w:p w14:paraId="3BD38EAD" w14:textId="77777777" w:rsidR="0058502B" w:rsidRPr="003E2201" w:rsidRDefault="0058502B" w:rsidP="008B424D">
            <w:pPr>
              <w:pStyle w:val="Style10"/>
              <w:tabs>
                <w:tab w:val="left" w:pos="490"/>
              </w:tabs>
              <w:spacing w:line="240" w:lineRule="auto"/>
              <w:ind w:firstLine="0"/>
              <w:jc w:val="center"/>
            </w:pPr>
            <w:r w:rsidRPr="003E2201">
              <w:t>58</w:t>
            </w:r>
          </w:p>
        </w:tc>
        <w:tc>
          <w:tcPr>
            <w:tcW w:w="5896" w:type="dxa"/>
            <w:vAlign w:val="center"/>
            <w:hideMark/>
          </w:tcPr>
          <w:p w14:paraId="3E1543E3" w14:textId="77777777" w:rsidR="0058502B" w:rsidRPr="003E2201" w:rsidRDefault="0058502B" w:rsidP="008B424D">
            <w:pPr>
              <w:pStyle w:val="Style10"/>
              <w:tabs>
                <w:tab w:val="left" w:pos="490"/>
              </w:tabs>
              <w:spacing w:line="240" w:lineRule="auto"/>
              <w:ind w:firstLine="0"/>
              <w:jc w:val="left"/>
            </w:pPr>
            <w:r w:rsidRPr="003E2201">
              <w:t>Пензенская обл.</w:t>
            </w:r>
          </w:p>
        </w:tc>
        <w:tc>
          <w:tcPr>
            <w:tcW w:w="1871" w:type="dxa"/>
            <w:vAlign w:val="center"/>
            <w:hideMark/>
          </w:tcPr>
          <w:p w14:paraId="50DA286A"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C4D5940" w14:textId="77777777" w:rsidR="0058502B" w:rsidRPr="003E2201" w:rsidRDefault="0058502B" w:rsidP="008B424D">
            <w:pPr>
              <w:pStyle w:val="Style10"/>
              <w:tabs>
                <w:tab w:val="left" w:pos="490"/>
              </w:tabs>
              <w:spacing w:line="240" w:lineRule="auto"/>
              <w:ind w:firstLine="0"/>
              <w:jc w:val="center"/>
            </w:pPr>
            <w:r w:rsidRPr="003E2201">
              <w:rPr>
                <w:bCs/>
              </w:rPr>
              <w:t>1,01</w:t>
            </w:r>
          </w:p>
        </w:tc>
      </w:tr>
      <w:tr w:rsidR="0058502B" w:rsidRPr="003E2201" w14:paraId="08C17009" w14:textId="77777777" w:rsidTr="00940EDB">
        <w:trPr>
          <w:cantSplit/>
          <w:trHeight w:val="20"/>
          <w:jc w:val="center"/>
        </w:trPr>
        <w:tc>
          <w:tcPr>
            <w:tcW w:w="567" w:type="dxa"/>
            <w:vAlign w:val="center"/>
            <w:hideMark/>
          </w:tcPr>
          <w:p w14:paraId="4419533F" w14:textId="77777777" w:rsidR="0058502B" w:rsidRPr="003E2201" w:rsidRDefault="0058502B" w:rsidP="008B424D">
            <w:pPr>
              <w:pStyle w:val="Style10"/>
              <w:tabs>
                <w:tab w:val="left" w:pos="490"/>
              </w:tabs>
              <w:spacing w:line="240" w:lineRule="auto"/>
              <w:ind w:firstLine="0"/>
              <w:jc w:val="center"/>
            </w:pPr>
            <w:r w:rsidRPr="003E2201">
              <w:t>59</w:t>
            </w:r>
          </w:p>
        </w:tc>
        <w:tc>
          <w:tcPr>
            <w:tcW w:w="5896" w:type="dxa"/>
            <w:vAlign w:val="center"/>
            <w:hideMark/>
          </w:tcPr>
          <w:p w14:paraId="1A9B81EA" w14:textId="77777777" w:rsidR="0058502B" w:rsidRPr="003E2201" w:rsidRDefault="0058502B" w:rsidP="008B424D">
            <w:pPr>
              <w:pStyle w:val="Style10"/>
              <w:tabs>
                <w:tab w:val="left" w:pos="490"/>
              </w:tabs>
              <w:spacing w:line="240" w:lineRule="auto"/>
              <w:ind w:firstLine="0"/>
              <w:jc w:val="left"/>
            </w:pPr>
            <w:r w:rsidRPr="003E2201">
              <w:t>Пермская обл.</w:t>
            </w:r>
          </w:p>
        </w:tc>
        <w:tc>
          <w:tcPr>
            <w:tcW w:w="1871" w:type="dxa"/>
            <w:vAlign w:val="center"/>
            <w:hideMark/>
          </w:tcPr>
          <w:p w14:paraId="5AD3A24E"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406824D"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4C5AF283" w14:textId="77777777" w:rsidTr="00940EDB">
        <w:trPr>
          <w:cantSplit/>
          <w:trHeight w:val="20"/>
          <w:jc w:val="center"/>
        </w:trPr>
        <w:tc>
          <w:tcPr>
            <w:tcW w:w="567" w:type="dxa"/>
            <w:vAlign w:val="center"/>
            <w:hideMark/>
          </w:tcPr>
          <w:p w14:paraId="7FF3B540" w14:textId="77777777" w:rsidR="0058502B" w:rsidRPr="003E2201" w:rsidRDefault="0058502B" w:rsidP="008B424D">
            <w:pPr>
              <w:pStyle w:val="Style10"/>
              <w:tabs>
                <w:tab w:val="left" w:pos="490"/>
              </w:tabs>
              <w:spacing w:line="240" w:lineRule="auto"/>
              <w:ind w:firstLine="0"/>
              <w:jc w:val="center"/>
            </w:pPr>
            <w:r w:rsidRPr="003E2201">
              <w:t>60</w:t>
            </w:r>
          </w:p>
        </w:tc>
        <w:tc>
          <w:tcPr>
            <w:tcW w:w="5896" w:type="dxa"/>
            <w:vAlign w:val="center"/>
            <w:hideMark/>
          </w:tcPr>
          <w:p w14:paraId="437D49FE" w14:textId="77777777" w:rsidR="0058502B" w:rsidRPr="003E2201" w:rsidRDefault="0058502B" w:rsidP="008B424D">
            <w:pPr>
              <w:pStyle w:val="Style10"/>
              <w:tabs>
                <w:tab w:val="left" w:pos="490"/>
              </w:tabs>
              <w:spacing w:line="240" w:lineRule="auto"/>
              <w:ind w:firstLine="0"/>
              <w:jc w:val="left"/>
            </w:pPr>
            <w:r w:rsidRPr="003E2201">
              <w:t>Псковская обл.</w:t>
            </w:r>
          </w:p>
        </w:tc>
        <w:tc>
          <w:tcPr>
            <w:tcW w:w="1871" w:type="dxa"/>
            <w:vAlign w:val="center"/>
            <w:hideMark/>
          </w:tcPr>
          <w:p w14:paraId="388C64EC"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D088ECB"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2D8F177C" w14:textId="77777777" w:rsidTr="00940EDB">
        <w:trPr>
          <w:cantSplit/>
          <w:trHeight w:val="20"/>
          <w:jc w:val="center"/>
        </w:trPr>
        <w:tc>
          <w:tcPr>
            <w:tcW w:w="567" w:type="dxa"/>
            <w:vAlign w:val="center"/>
            <w:hideMark/>
          </w:tcPr>
          <w:p w14:paraId="581673AA" w14:textId="77777777" w:rsidR="0058502B" w:rsidRPr="003E2201" w:rsidRDefault="0058502B" w:rsidP="008B424D">
            <w:pPr>
              <w:pStyle w:val="Style10"/>
              <w:tabs>
                <w:tab w:val="left" w:pos="490"/>
              </w:tabs>
              <w:spacing w:line="240" w:lineRule="auto"/>
              <w:ind w:firstLine="0"/>
              <w:jc w:val="center"/>
            </w:pPr>
            <w:r w:rsidRPr="003E2201">
              <w:t>61</w:t>
            </w:r>
          </w:p>
        </w:tc>
        <w:tc>
          <w:tcPr>
            <w:tcW w:w="5896" w:type="dxa"/>
            <w:vAlign w:val="center"/>
            <w:hideMark/>
          </w:tcPr>
          <w:p w14:paraId="7060260F" w14:textId="77777777" w:rsidR="0058502B" w:rsidRPr="003E2201" w:rsidRDefault="0058502B" w:rsidP="008B424D">
            <w:pPr>
              <w:pStyle w:val="Style10"/>
              <w:tabs>
                <w:tab w:val="left" w:pos="490"/>
              </w:tabs>
              <w:spacing w:line="240" w:lineRule="auto"/>
              <w:ind w:firstLine="0"/>
              <w:jc w:val="left"/>
            </w:pPr>
            <w:r w:rsidRPr="003E2201">
              <w:t>Ростовская обл.:</w:t>
            </w:r>
          </w:p>
        </w:tc>
        <w:tc>
          <w:tcPr>
            <w:tcW w:w="1871" w:type="dxa"/>
            <w:vAlign w:val="center"/>
            <w:hideMark/>
          </w:tcPr>
          <w:p w14:paraId="33A0FD78"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228AD59"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01B7ADE0" w14:textId="77777777" w:rsidTr="00940EDB">
        <w:trPr>
          <w:cantSplit/>
          <w:trHeight w:val="20"/>
          <w:jc w:val="center"/>
        </w:trPr>
        <w:tc>
          <w:tcPr>
            <w:tcW w:w="567" w:type="dxa"/>
            <w:vAlign w:val="center"/>
            <w:hideMark/>
          </w:tcPr>
          <w:p w14:paraId="6584B5F4"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F453D8A" w14:textId="77777777" w:rsidR="0058502B" w:rsidRPr="003E2201" w:rsidRDefault="0058502B" w:rsidP="008B424D">
            <w:pPr>
              <w:pStyle w:val="Style10"/>
              <w:tabs>
                <w:tab w:val="left" w:pos="490"/>
              </w:tabs>
              <w:spacing w:line="240" w:lineRule="auto"/>
              <w:ind w:firstLine="0"/>
              <w:jc w:val="left"/>
            </w:pPr>
            <w:r w:rsidRPr="003E2201">
              <w:t>а) территория северо-восточнее линии Миллерово - Морозовск (включительно)</w:t>
            </w:r>
          </w:p>
        </w:tc>
        <w:tc>
          <w:tcPr>
            <w:tcW w:w="1871" w:type="dxa"/>
            <w:vAlign w:val="center"/>
            <w:hideMark/>
          </w:tcPr>
          <w:p w14:paraId="0E56A031"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C4C2F19"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35E3367E" w14:textId="77777777" w:rsidTr="00940EDB">
        <w:trPr>
          <w:cantSplit/>
          <w:trHeight w:val="20"/>
          <w:jc w:val="center"/>
        </w:trPr>
        <w:tc>
          <w:tcPr>
            <w:tcW w:w="567" w:type="dxa"/>
            <w:vAlign w:val="center"/>
            <w:hideMark/>
          </w:tcPr>
          <w:p w14:paraId="7E960B0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D328654" w14:textId="77777777" w:rsidR="0058502B" w:rsidRPr="003E2201" w:rsidRDefault="0058502B" w:rsidP="008B424D">
            <w:pPr>
              <w:pStyle w:val="Style10"/>
              <w:tabs>
                <w:tab w:val="left" w:pos="490"/>
              </w:tabs>
              <w:spacing w:line="240" w:lineRule="auto"/>
              <w:ind w:firstLine="0"/>
              <w:jc w:val="left"/>
            </w:pPr>
            <w:r w:rsidRPr="003E2201">
              <w:t>б) остальная территория области</w:t>
            </w:r>
          </w:p>
        </w:tc>
        <w:tc>
          <w:tcPr>
            <w:tcW w:w="1871" w:type="dxa"/>
            <w:vAlign w:val="center"/>
            <w:hideMark/>
          </w:tcPr>
          <w:p w14:paraId="7658337B"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0BBF643"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304D47B0" w14:textId="77777777" w:rsidTr="00940EDB">
        <w:trPr>
          <w:cantSplit/>
          <w:trHeight w:val="20"/>
          <w:jc w:val="center"/>
        </w:trPr>
        <w:tc>
          <w:tcPr>
            <w:tcW w:w="567" w:type="dxa"/>
            <w:vAlign w:val="center"/>
            <w:hideMark/>
          </w:tcPr>
          <w:p w14:paraId="68AE448E" w14:textId="77777777" w:rsidR="0058502B" w:rsidRPr="003E2201" w:rsidRDefault="0058502B" w:rsidP="008B424D">
            <w:pPr>
              <w:pStyle w:val="Style10"/>
              <w:tabs>
                <w:tab w:val="left" w:pos="490"/>
              </w:tabs>
              <w:spacing w:line="240" w:lineRule="auto"/>
              <w:ind w:firstLine="0"/>
              <w:jc w:val="center"/>
            </w:pPr>
            <w:r w:rsidRPr="003E2201">
              <w:t>62</w:t>
            </w:r>
          </w:p>
        </w:tc>
        <w:tc>
          <w:tcPr>
            <w:tcW w:w="5896" w:type="dxa"/>
            <w:vAlign w:val="center"/>
            <w:hideMark/>
          </w:tcPr>
          <w:p w14:paraId="0088F20D" w14:textId="77777777" w:rsidR="0058502B" w:rsidRPr="003E2201" w:rsidRDefault="0058502B" w:rsidP="008B424D">
            <w:pPr>
              <w:pStyle w:val="Style10"/>
              <w:tabs>
                <w:tab w:val="left" w:pos="490"/>
              </w:tabs>
              <w:spacing w:line="240" w:lineRule="auto"/>
              <w:ind w:firstLine="0"/>
              <w:jc w:val="left"/>
            </w:pPr>
            <w:r w:rsidRPr="003E2201">
              <w:t>Рязанская обл.</w:t>
            </w:r>
          </w:p>
        </w:tc>
        <w:tc>
          <w:tcPr>
            <w:tcW w:w="1871" w:type="dxa"/>
            <w:vAlign w:val="center"/>
            <w:hideMark/>
          </w:tcPr>
          <w:p w14:paraId="20BA96DF"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13A9AB1"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62036AD1" w14:textId="77777777" w:rsidTr="00940EDB">
        <w:trPr>
          <w:cantSplit/>
          <w:trHeight w:val="20"/>
          <w:jc w:val="center"/>
        </w:trPr>
        <w:tc>
          <w:tcPr>
            <w:tcW w:w="567" w:type="dxa"/>
            <w:vAlign w:val="center"/>
            <w:hideMark/>
          </w:tcPr>
          <w:p w14:paraId="1FC402CB" w14:textId="77777777" w:rsidR="0058502B" w:rsidRPr="003E2201" w:rsidRDefault="0058502B" w:rsidP="008B424D">
            <w:pPr>
              <w:pStyle w:val="Style10"/>
              <w:tabs>
                <w:tab w:val="left" w:pos="490"/>
              </w:tabs>
              <w:spacing w:line="240" w:lineRule="auto"/>
              <w:ind w:firstLine="0"/>
              <w:jc w:val="center"/>
            </w:pPr>
            <w:r w:rsidRPr="003E2201">
              <w:t>63</w:t>
            </w:r>
          </w:p>
        </w:tc>
        <w:tc>
          <w:tcPr>
            <w:tcW w:w="5896" w:type="dxa"/>
            <w:vAlign w:val="center"/>
            <w:hideMark/>
          </w:tcPr>
          <w:p w14:paraId="3DABEB64" w14:textId="77777777" w:rsidR="0058502B" w:rsidRPr="003E2201" w:rsidRDefault="0058502B" w:rsidP="008B424D">
            <w:pPr>
              <w:pStyle w:val="Style10"/>
              <w:tabs>
                <w:tab w:val="left" w:pos="490"/>
              </w:tabs>
              <w:spacing w:line="240" w:lineRule="auto"/>
              <w:ind w:firstLine="0"/>
              <w:jc w:val="left"/>
            </w:pPr>
            <w:r w:rsidRPr="003E2201">
              <w:t>Самарская обл.</w:t>
            </w:r>
          </w:p>
        </w:tc>
        <w:tc>
          <w:tcPr>
            <w:tcW w:w="1871" w:type="dxa"/>
            <w:vAlign w:val="center"/>
            <w:hideMark/>
          </w:tcPr>
          <w:p w14:paraId="07724205"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55B7E27" w14:textId="77777777" w:rsidR="0058502B" w:rsidRPr="003E2201" w:rsidRDefault="0058502B" w:rsidP="008B424D">
            <w:pPr>
              <w:pStyle w:val="Style10"/>
              <w:tabs>
                <w:tab w:val="left" w:pos="490"/>
              </w:tabs>
              <w:spacing w:line="240" w:lineRule="auto"/>
              <w:ind w:firstLine="0"/>
              <w:jc w:val="center"/>
            </w:pPr>
            <w:r w:rsidRPr="003E2201">
              <w:rPr>
                <w:bCs/>
              </w:rPr>
              <w:t>1,01</w:t>
            </w:r>
          </w:p>
        </w:tc>
      </w:tr>
      <w:tr w:rsidR="0058502B" w:rsidRPr="003E2201" w14:paraId="73C18752" w14:textId="77777777" w:rsidTr="00940EDB">
        <w:trPr>
          <w:cantSplit/>
          <w:trHeight w:val="20"/>
          <w:jc w:val="center"/>
        </w:trPr>
        <w:tc>
          <w:tcPr>
            <w:tcW w:w="567" w:type="dxa"/>
            <w:vAlign w:val="center"/>
            <w:hideMark/>
          </w:tcPr>
          <w:p w14:paraId="3825CD29" w14:textId="77777777" w:rsidR="0058502B" w:rsidRPr="003E2201" w:rsidRDefault="0058502B" w:rsidP="008B424D">
            <w:pPr>
              <w:pStyle w:val="Style10"/>
              <w:tabs>
                <w:tab w:val="left" w:pos="490"/>
              </w:tabs>
              <w:spacing w:line="240" w:lineRule="auto"/>
              <w:ind w:firstLine="0"/>
              <w:jc w:val="center"/>
            </w:pPr>
            <w:r w:rsidRPr="003E2201">
              <w:t>64</w:t>
            </w:r>
          </w:p>
        </w:tc>
        <w:tc>
          <w:tcPr>
            <w:tcW w:w="5896" w:type="dxa"/>
            <w:vAlign w:val="center"/>
            <w:hideMark/>
          </w:tcPr>
          <w:p w14:paraId="1D3C73B1" w14:textId="77777777" w:rsidR="0058502B" w:rsidRPr="003E2201" w:rsidRDefault="0058502B" w:rsidP="008B424D">
            <w:pPr>
              <w:pStyle w:val="Style10"/>
              <w:tabs>
                <w:tab w:val="left" w:pos="490"/>
              </w:tabs>
              <w:spacing w:line="240" w:lineRule="auto"/>
              <w:ind w:firstLine="0"/>
              <w:jc w:val="left"/>
            </w:pPr>
            <w:r w:rsidRPr="003E2201">
              <w:t>Саратовская обл.</w:t>
            </w:r>
          </w:p>
        </w:tc>
        <w:tc>
          <w:tcPr>
            <w:tcW w:w="1871" w:type="dxa"/>
            <w:vAlign w:val="center"/>
            <w:hideMark/>
          </w:tcPr>
          <w:p w14:paraId="332EFFF4"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1E0564"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1A2888C8" w14:textId="77777777" w:rsidTr="00940EDB">
        <w:trPr>
          <w:cantSplit/>
          <w:trHeight w:val="20"/>
          <w:jc w:val="center"/>
        </w:trPr>
        <w:tc>
          <w:tcPr>
            <w:tcW w:w="567" w:type="dxa"/>
            <w:vAlign w:val="center"/>
            <w:hideMark/>
          </w:tcPr>
          <w:p w14:paraId="62714541" w14:textId="77777777" w:rsidR="0058502B" w:rsidRPr="003E2201" w:rsidRDefault="0058502B" w:rsidP="008B424D">
            <w:pPr>
              <w:pStyle w:val="Style10"/>
              <w:tabs>
                <w:tab w:val="left" w:pos="490"/>
              </w:tabs>
              <w:spacing w:line="240" w:lineRule="auto"/>
              <w:ind w:firstLine="0"/>
              <w:jc w:val="center"/>
            </w:pPr>
            <w:r w:rsidRPr="003E2201">
              <w:t>65</w:t>
            </w:r>
          </w:p>
        </w:tc>
        <w:tc>
          <w:tcPr>
            <w:tcW w:w="5896" w:type="dxa"/>
            <w:vAlign w:val="center"/>
            <w:hideMark/>
          </w:tcPr>
          <w:p w14:paraId="2E7AC12E" w14:textId="77777777" w:rsidR="0058502B" w:rsidRPr="003E2201" w:rsidRDefault="0058502B" w:rsidP="008B424D">
            <w:pPr>
              <w:pStyle w:val="Style10"/>
              <w:tabs>
                <w:tab w:val="left" w:pos="490"/>
              </w:tabs>
              <w:spacing w:line="240" w:lineRule="auto"/>
              <w:ind w:firstLine="0"/>
              <w:jc w:val="left"/>
            </w:pPr>
            <w:r w:rsidRPr="003E2201">
              <w:t>Сахалинская обл.:</w:t>
            </w:r>
          </w:p>
        </w:tc>
        <w:tc>
          <w:tcPr>
            <w:tcW w:w="1871" w:type="dxa"/>
            <w:vAlign w:val="center"/>
            <w:hideMark/>
          </w:tcPr>
          <w:p w14:paraId="3651D123"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7BD0F3DE"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38A67D66" w14:textId="77777777" w:rsidTr="00940EDB">
        <w:trPr>
          <w:cantSplit/>
          <w:trHeight w:val="20"/>
          <w:jc w:val="center"/>
        </w:trPr>
        <w:tc>
          <w:tcPr>
            <w:tcW w:w="567" w:type="dxa"/>
            <w:vAlign w:val="center"/>
            <w:hideMark/>
          </w:tcPr>
          <w:p w14:paraId="20142152"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F4F1743" w14:textId="77777777" w:rsidR="0058502B" w:rsidRPr="003E2201" w:rsidRDefault="0058502B" w:rsidP="008B424D">
            <w:pPr>
              <w:pStyle w:val="Style10"/>
              <w:tabs>
                <w:tab w:val="left" w:pos="490"/>
              </w:tabs>
              <w:spacing w:line="240" w:lineRule="auto"/>
              <w:ind w:firstLine="0"/>
              <w:jc w:val="left"/>
            </w:pPr>
            <w:r w:rsidRPr="003E2201">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vAlign w:val="center"/>
            <w:hideMark/>
          </w:tcPr>
          <w:p w14:paraId="583C4253"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AC953F4"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3F2ECF2" w14:textId="77777777" w:rsidTr="00940EDB">
        <w:trPr>
          <w:cantSplit/>
          <w:trHeight w:val="20"/>
          <w:jc w:val="center"/>
        </w:trPr>
        <w:tc>
          <w:tcPr>
            <w:tcW w:w="567" w:type="dxa"/>
            <w:vAlign w:val="center"/>
            <w:hideMark/>
          </w:tcPr>
          <w:p w14:paraId="66259003"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A12BAC0" w14:textId="77777777" w:rsidR="0058502B" w:rsidRPr="003E2201" w:rsidRDefault="0058502B" w:rsidP="008B424D">
            <w:pPr>
              <w:pStyle w:val="Style10"/>
              <w:tabs>
                <w:tab w:val="left" w:pos="490"/>
              </w:tabs>
              <w:spacing w:line="240" w:lineRule="auto"/>
              <w:ind w:firstLine="0"/>
              <w:jc w:val="left"/>
            </w:pPr>
            <w:r w:rsidRPr="003E2201">
              <w:t>б) территория побережья Татарского пролива и Охотского моря севернее линии Шахтерск - Поронайск (исключительно)</w:t>
            </w:r>
          </w:p>
        </w:tc>
        <w:tc>
          <w:tcPr>
            <w:tcW w:w="1871" w:type="dxa"/>
            <w:vAlign w:val="center"/>
            <w:hideMark/>
          </w:tcPr>
          <w:p w14:paraId="4B9334A9"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9581A39"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C9FD9D7" w14:textId="77777777" w:rsidTr="00940EDB">
        <w:trPr>
          <w:cantSplit/>
          <w:trHeight w:val="20"/>
          <w:jc w:val="center"/>
        </w:trPr>
        <w:tc>
          <w:tcPr>
            <w:tcW w:w="567" w:type="dxa"/>
            <w:vAlign w:val="center"/>
            <w:hideMark/>
          </w:tcPr>
          <w:p w14:paraId="497903D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2960A2E" w14:textId="77777777" w:rsidR="0058502B" w:rsidRPr="003E2201" w:rsidRDefault="0058502B" w:rsidP="008B424D">
            <w:pPr>
              <w:pStyle w:val="Style10"/>
              <w:tabs>
                <w:tab w:val="left" w:pos="490"/>
              </w:tabs>
              <w:spacing w:line="240" w:lineRule="auto"/>
              <w:ind w:firstLine="0"/>
              <w:jc w:val="left"/>
            </w:pPr>
            <w:r w:rsidRPr="003E2201">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vAlign w:val="center"/>
            <w:hideMark/>
          </w:tcPr>
          <w:p w14:paraId="111158D6"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189C037" w14:textId="77777777" w:rsidR="0058502B" w:rsidRPr="003E2201" w:rsidRDefault="0058502B" w:rsidP="008B424D">
            <w:pPr>
              <w:pStyle w:val="Style10"/>
              <w:tabs>
                <w:tab w:val="left" w:pos="490"/>
              </w:tabs>
              <w:spacing w:line="240" w:lineRule="auto"/>
              <w:ind w:firstLine="0"/>
              <w:jc w:val="center"/>
            </w:pPr>
            <w:r w:rsidRPr="003E2201">
              <w:rPr>
                <w:bCs/>
              </w:rPr>
              <w:t>1,01</w:t>
            </w:r>
          </w:p>
        </w:tc>
      </w:tr>
      <w:tr w:rsidR="0058502B" w:rsidRPr="003E2201" w14:paraId="48A65918" w14:textId="77777777" w:rsidTr="00940EDB">
        <w:trPr>
          <w:cantSplit/>
          <w:trHeight w:val="20"/>
          <w:jc w:val="center"/>
        </w:trPr>
        <w:tc>
          <w:tcPr>
            <w:tcW w:w="567" w:type="dxa"/>
            <w:vAlign w:val="center"/>
            <w:hideMark/>
          </w:tcPr>
          <w:p w14:paraId="1B750179"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72C635E0" w14:textId="77777777" w:rsidR="0058502B" w:rsidRPr="003E2201" w:rsidRDefault="0058502B" w:rsidP="008B424D">
            <w:pPr>
              <w:pStyle w:val="Style10"/>
              <w:tabs>
                <w:tab w:val="left" w:pos="490"/>
              </w:tabs>
              <w:spacing w:line="240" w:lineRule="auto"/>
              <w:ind w:firstLine="0"/>
              <w:jc w:val="left"/>
            </w:pPr>
            <w:r w:rsidRPr="003E2201">
              <w:t>г) территория побережья Татарского пролива между Шахтерск и Холмск</w:t>
            </w:r>
          </w:p>
        </w:tc>
        <w:tc>
          <w:tcPr>
            <w:tcW w:w="1871" w:type="dxa"/>
            <w:vAlign w:val="center"/>
            <w:hideMark/>
          </w:tcPr>
          <w:p w14:paraId="390DD80C"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3261FFF"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1866EEF" w14:textId="77777777" w:rsidTr="00940EDB">
        <w:trPr>
          <w:cantSplit/>
          <w:trHeight w:val="20"/>
          <w:jc w:val="center"/>
        </w:trPr>
        <w:tc>
          <w:tcPr>
            <w:tcW w:w="567" w:type="dxa"/>
            <w:vAlign w:val="center"/>
            <w:hideMark/>
          </w:tcPr>
          <w:p w14:paraId="30B4D74B"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4B42F77" w14:textId="77777777" w:rsidR="0058502B" w:rsidRPr="003E2201" w:rsidRDefault="0058502B" w:rsidP="008B424D">
            <w:pPr>
              <w:pStyle w:val="Style10"/>
              <w:tabs>
                <w:tab w:val="left" w:pos="490"/>
              </w:tabs>
              <w:spacing w:line="240" w:lineRule="auto"/>
              <w:ind w:firstLine="0"/>
              <w:jc w:val="left"/>
            </w:pPr>
            <w:r w:rsidRPr="003E2201">
              <w:t>д) остальная территория острова, за исключением побережья между Холмск - Невельск</w:t>
            </w:r>
          </w:p>
        </w:tc>
        <w:tc>
          <w:tcPr>
            <w:tcW w:w="1871" w:type="dxa"/>
            <w:vAlign w:val="center"/>
            <w:hideMark/>
          </w:tcPr>
          <w:p w14:paraId="2F8DAC31"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913A3F9"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C936956" w14:textId="77777777" w:rsidTr="00940EDB">
        <w:trPr>
          <w:cantSplit/>
          <w:trHeight w:val="20"/>
          <w:jc w:val="center"/>
        </w:trPr>
        <w:tc>
          <w:tcPr>
            <w:tcW w:w="567" w:type="dxa"/>
            <w:vAlign w:val="center"/>
            <w:hideMark/>
          </w:tcPr>
          <w:p w14:paraId="0D5A9AB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7EF55A5" w14:textId="77777777" w:rsidR="0058502B" w:rsidRPr="003E2201" w:rsidRDefault="0058502B" w:rsidP="008B424D">
            <w:pPr>
              <w:pStyle w:val="Style10"/>
              <w:tabs>
                <w:tab w:val="left" w:pos="490"/>
              </w:tabs>
              <w:spacing w:line="240" w:lineRule="auto"/>
              <w:ind w:firstLine="0"/>
              <w:jc w:val="left"/>
            </w:pPr>
            <w:r w:rsidRPr="003E2201">
              <w:t>е) территория побережья Татарского пролива между Холмск - Невельск (исключительно)</w:t>
            </w:r>
          </w:p>
        </w:tc>
        <w:tc>
          <w:tcPr>
            <w:tcW w:w="1871" w:type="dxa"/>
            <w:vAlign w:val="center"/>
            <w:hideMark/>
          </w:tcPr>
          <w:p w14:paraId="63B586FC"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6086EE7"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32BD9E21" w14:textId="77777777" w:rsidTr="00940EDB">
        <w:trPr>
          <w:cantSplit/>
          <w:trHeight w:val="20"/>
          <w:jc w:val="center"/>
        </w:trPr>
        <w:tc>
          <w:tcPr>
            <w:tcW w:w="567" w:type="dxa"/>
            <w:vAlign w:val="center"/>
            <w:hideMark/>
          </w:tcPr>
          <w:p w14:paraId="4E3CE4C7"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1218CA6" w14:textId="77777777" w:rsidR="0058502B" w:rsidRPr="003E2201" w:rsidRDefault="0058502B" w:rsidP="008B424D">
            <w:pPr>
              <w:pStyle w:val="Style10"/>
              <w:tabs>
                <w:tab w:val="left" w:pos="490"/>
              </w:tabs>
              <w:spacing w:line="240" w:lineRule="auto"/>
              <w:ind w:firstLine="0"/>
              <w:jc w:val="left"/>
            </w:pPr>
            <w:r w:rsidRPr="003E2201">
              <w:t>ж) Курильские острова</w:t>
            </w:r>
          </w:p>
        </w:tc>
        <w:tc>
          <w:tcPr>
            <w:tcW w:w="1871" w:type="dxa"/>
            <w:vAlign w:val="center"/>
            <w:hideMark/>
          </w:tcPr>
          <w:p w14:paraId="4F1D746D" w14:textId="77777777" w:rsidR="0058502B" w:rsidRPr="003E2201" w:rsidRDefault="0058502B" w:rsidP="008B424D">
            <w:pPr>
              <w:pStyle w:val="Style10"/>
              <w:tabs>
                <w:tab w:val="left" w:pos="490"/>
              </w:tabs>
              <w:spacing w:line="240" w:lineRule="auto"/>
              <w:ind w:firstLine="0"/>
              <w:jc w:val="center"/>
            </w:pPr>
            <w:r w:rsidRPr="003E2201">
              <w:t>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38085550"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06A4F20C" w14:textId="77777777" w:rsidTr="00940EDB">
        <w:trPr>
          <w:cantSplit/>
          <w:trHeight w:val="20"/>
          <w:jc w:val="center"/>
        </w:trPr>
        <w:tc>
          <w:tcPr>
            <w:tcW w:w="567" w:type="dxa"/>
            <w:vAlign w:val="center"/>
            <w:hideMark/>
          </w:tcPr>
          <w:p w14:paraId="2F681714" w14:textId="77777777" w:rsidR="0058502B" w:rsidRPr="003E2201" w:rsidRDefault="0058502B" w:rsidP="008B424D">
            <w:pPr>
              <w:pStyle w:val="Style10"/>
              <w:tabs>
                <w:tab w:val="left" w:pos="490"/>
              </w:tabs>
              <w:spacing w:line="240" w:lineRule="auto"/>
              <w:ind w:firstLine="0"/>
              <w:jc w:val="center"/>
            </w:pPr>
            <w:r w:rsidRPr="003E2201">
              <w:t>66</w:t>
            </w:r>
          </w:p>
        </w:tc>
        <w:tc>
          <w:tcPr>
            <w:tcW w:w="5896" w:type="dxa"/>
            <w:vAlign w:val="center"/>
            <w:hideMark/>
          </w:tcPr>
          <w:p w14:paraId="474A31DB" w14:textId="77777777" w:rsidR="0058502B" w:rsidRPr="003E2201" w:rsidRDefault="0058502B" w:rsidP="008B424D">
            <w:pPr>
              <w:pStyle w:val="Style10"/>
              <w:tabs>
                <w:tab w:val="left" w:pos="490"/>
              </w:tabs>
              <w:spacing w:line="240" w:lineRule="auto"/>
              <w:ind w:firstLine="0"/>
              <w:jc w:val="left"/>
            </w:pPr>
            <w:r w:rsidRPr="003E2201">
              <w:t>Свердловская обл.</w:t>
            </w:r>
          </w:p>
        </w:tc>
        <w:tc>
          <w:tcPr>
            <w:tcW w:w="1871" w:type="dxa"/>
            <w:vAlign w:val="center"/>
            <w:hideMark/>
          </w:tcPr>
          <w:p w14:paraId="0467855D"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273FC5B"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68E59F9E" w14:textId="77777777" w:rsidTr="00940EDB">
        <w:trPr>
          <w:cantSplit/>
          <w:trHeight w:val="20"/>
          <w:jc w:val="center"/>
        </w:trPr>
        <w:tc>
          <w:tcPr>
            <w:tcW w:w="567" w:type="dxa"/>
            <w:vAlign w:val="center"/>
            <w:hideMark/>
          </w:tcPr>
          <w:p w14:paraId="00E678AD" w14:textId="77777777" w:rsidR="0058502B" w:rsidRPr="003E2201" w:rsidRDefault="0058502B" w:rsidP="008B424D">
            <w:pPr>
              <w:pStyle w:val="Style10"/>
              <w:tabs>
                <w:tab w:val="left" w:pos="490"/>
              </w:tabs>
              <w:spacing w:line="240" w:lineRule="auto"/>
              <w:ind w:firstLine="0"/>
              <w:jc w:val="center"/>
            </w:pPr>
            <w:r w:rsidRPr="003E2201">
              <w:lastRenderedPageBreak/>
              <w:t>67</w:t>
            </w:r>
          </w:p>
        </w:tc>
        <w:tc>
          <w:tcPr>
            <w:tcW w:w="5896" w:type="dxa"/>
            <w:vAlign w:val="center"/>
            <w:hideMark/>
          </w:tcPr>
          <w:p w14:paraId="24B02ECF" w14:textId="77777777" w:rsidR="0058502B" w:rsidRPr="003E2201" w:rsidRDefault="0058502B" w:rsidP="008B424D">
            <w:pPr>
              <w:pStyle w:val="Style10"/>
              <w:tabs>
                <w:tab w:val="left" w:pos="490"/>
              </w:tabs>
              <w:spacing w:line="240" w:lineRule="auto"/>
              <w:ind w:firstLine="0"/>
              <w:jc w:val="left"/>
            </w:pPr>
            <w:r w:rsidRPr="003E2201">
              <w:t>Смоленская обл.</w:t>
            </w:r>
          </w:p>
        </w:tc>
        <w:tc>
          <w:tcPr>
            <w:tcW w:w="1871" w:type="dxa"/>
            <w:vAlign w:val="center"/>
            <w:hideMark/>
          </w:tcPr>
          <w:p w14:paraId="16008A41"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C4906E"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77447E8" w14:textId="77777777" w:rsidTr="00940EDB">
        <w:trPr>
          <w:cantSplit/>
          <w:trHeight w:val="20"/>
          <w:jc w:val="center"/>
        </w:trPr>
        <w:tc>
          <w:tcPr>
            <w:tcW w:w="567" w:type="dxa"/>
            <w:vAlign w:val="center"/>
            <w:hideMark/>
          </w:tcPr>
          <w:p w14:paraId="4C2955D0" w14:textId="77777777" w:rsidR="0058502B" w:rsidRPr="003E2201" w:rsidRDefault="0058502B" w:rsidP="008B424D">
            <w:pPr>
              <w:pStyle w:val="Style10"/>
              <w:tabs>
                <w:tab w:val="left" w:pos="490"/>
              </w:tabs>
              <w:spacing w:line="240" w:lineRule="auto"/>
              <w:ind w:firstLine="0"/>
              <w:jc w:val="center"/>
            </w:pPr>
            <w:r w:rsidRPr="003E2201">
              <w:t>68</w:t>
            </w:r>
          </w:p>
        </w:tc>
        <w:tc>
          <w:tcPr>
            <w:tcW w:w="5896" w:type="dxa"/>
            <w:vAlign w:val="center"/>
            <w:hideMark/>
          </w:tcPr>
          <w:p w14:paraId="68CDF3D0" w14:textId="77777777" w:rsidR="0058502B" w:rsidRPr="003E2201" w:rsidRDefault="0058502B" w:rsidP="008B424D">
            <w:pPr>
              <w:pStyle w:val="Style10"/>
              <w:tabs>
                <w:tab w:val="left" w:pos="490"/>
              </w:tabs>
              <w:spacing w:line="240" w:lineRule="auto"/>
              <w:ind w:firstLine="0"/>
              <w:jc w:val="left"/>
            </w:pPr>
            <w:r w:rsidRPr="003E2201">
              <w:t>Тамбовская обл.</w:t>
            </w:r>
          </w:p>
        </w:tc>
        <w:tc>
          <w:tcPr>
            <w:tcW w:w="1871" w:type="dxa"/>
            <w:vAlign w:val="center"/>
            <w:hideMark/>
          </w:tcPr>
          <w:p w14:paraId="400F57F1"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7AD892D"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2DB34104" w14:textId="77777777" w:rsidTr="00940EDB">
        <w:trPr>
          <w:cantSplit/>
          <w:trHeight w:val="20"/>
          <w:jc w:val="center"/>
        </w:trPr>
        <w:tc>
          <w:tcPr>
            <w:tcW w:w="567" w:type="dxa"/>
            <w:vAlign w:val="center"/>
            <w:hideMark/>
          </w:tcPr>
          <w:p w14:paraId="52F770D6" w14:textId="77777777" w:rsidR="0058502B" w:rsidRPr="003E2201" w:rsidRDefault="0058502B" w:rsidP="008B424D">
            <w:pPr>
              <w:pStyle w:val="Style10"/>
              <w:tabs>
                <w:tab w:val="left" w:pos="490"/>
              </w:tabs>
              <w:spacing w:line="240" w:lineRule="auto"/>
              <w:ind w:firstLine="0"/>
              <w:jc w:val="center"/>
            </w:pPr>
            <w:r w:rsidRPr="003E2201">
              <w:t>69</w:t>
            </w:r>
          </w:p>
        </w:tc>
        <w:tc>
          <w:tcPr>
            <w:tcW w:w="5896" w:type="dxa"/>
            <w:vAlign w:val="center"/>
            <w:hideMark/>
          </w:tcPr>
          <w:p w14:paraId="79B0AE9C" w14:textId="77777777" w:rsidR="0058502B" w:rsidRPr="003E2201" w:rsidRDefault="0058502B" w:rsidP="008B424D">
            <w:pPr>
              <w:pStyle w:val="Style10"/>
              <w:tabs>
                <w:tab w:val="left" w:pos="490"/>
              </w:tabs>
              <w:spacing w:line="240" w:lineRule="auto"/>
              <w:ind w:firstLine="0"/>
              <w:jc w:val="left"/>
            </w:pPr>
            <w:r w:rsidRPr="003E2201">
              <w:t>Тверская обл.</w:t>
            </w:r>
          </w:p>
        </w:tc>
        <w:tc>
          <w:tcPr>
            <w:tcW w:w="1871" w:type="dxa"/>
            <w:vAlign w:val="center"/>
            <w:hideMark/>
          </w:tcPr>
          <w:p w14:paraId="0A2793F5"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B63C618"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475B55C8" w14:textId="77777777" w:rsidTr="00940EDB">
        <w:trPr>
          <w:cantSplit/>
          <w:trHeight w:val="20"/>
          <w:jc w:val="center"/>
        </w:trPr>
        <w:tc>
          <w:tcPr>
            <w:tcW w:w="567" w:type="dxa"/>
            <w:vAlign w:val="center"/>
            <w:hideMark/>
          </w:tcPr>
          <w:p w14:paraId="50D1F611" w14:textId="77777777" w:rsidR="0058502B" w:rsidRPr="003E2201" w:rsidRDefault="0058502B" w:rsidP="008B424D">
            <w:pPr>
              <w:pStyle w:val="Style10"/>
              <w:tabs>
                <w:tab w:val="left" w:pos="490"/>
              </w:tabs>
              <w:spacing w:line="240" w:lineRule="auto"/>
              <w:ind w:firstLine="0"/>
              <w:jc w:val="center"/>
            </w:pPr>
            <w:r w:rsidRPr="003E2201">
              <w:t>70</w:t>
            </w:r>
          </w:p>
        </w:tc>
        <w:tc>
          <w:tcPr>
            <w:tcW w:w="5896" w:type="dxa"/>
            <w:vAlign w:val="center"/>
            <w:hideMark/>
          </w:tcPr>
          <w:p w14:paraId="21D9CC2F" w14:textId="77777777" w:rsidR="0058502B" w:rsidRPr="003E2201" w:rsidRDefault="0058502B" w:rsidP="008B424D">
            <w:pPr>
              <w:pStyle w:val="Style10"/>
              <w:tabs>
                <w:tab w:val="left" w:pos="490"/>
              </w:tabs>
              <w:spacing w:line="240" w:lineRule="auto"/>
              <w:ind w:firstLine="0"/>
              <w:jc w:val="left"/>
            </w:pPr>
            <w:r w:rsidRPr="003E2201">
              <w:t>Томская обл.</w:t>
            </w:r>
          </w:p>
        </w:tc>
        <w:tc>
          <w:tcPr>
            <w:tcW w:w="1871" w:type="dxa"/>
            <w:vAlign w:val="center"/>
            <w:hideMark/>
          </w:tcPr>
          <w:p w14:paraId="3B7AF107"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67D7E18"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CF51A45" w14:textId="77777777" w:rsidTr="00940EDB">
        <w:trPr>
          <w:cantSplit/>
          <w:trHeight w:val="20"/>
          <w:jc w:val="center"/>
        </w:trPr>
        <w:tc>
          <w:tcPr>
            <w:tcW w:w="567" w:type="dxa"/>
            <w:vAlign w:val="center"/>
            <w:hideMark/>
          </w:tcPr>
          <w:p w14:paraId="15F6A543" w14:textId="77777777" w:rsidR="0058502B" w:rsidRPr="003E2201" w:rsidRDefault="0058502B" w:rsidP="008B424D">
            <w:pPr>
              <w:pStyle w:val="Style10"/>
              <w:tabs>
                <w:tab w:val="left" w:pos="490"/>
              </w:tabs>
              <w:spacing w:line="240" w:lineRule="auto"/>
              <w:ind w:firstLine="0"/>
              <w:jc w:val="center"/>
            </w:pPr>
            <w:r w:rsidRPr="003E2201">
              <w:t>71</w:t>
            </w:r>
          </w:p>
        </w:tc>
        <w:tc>
          <w:tcPr>
            <w:tcW w:w="5896" w:type="dxa"/>
            <w:vAlign w:val="center"/>
            <w:hideMark/>
          </w:tcPr>
          <w:p w14:paraId="322EB962" w14:textId="77777777" w:rsidR="0058502B" w:rsidRPr="003E2201" w:rsidRDefault="0058502B" w:rsidP="008B424D">
            <w:pPr>
              <w:pStyle w:val="Style10"/>
              <w:tabs>
                <w:tab w:val="left" w:pos="490"/>
              </w:tabs>
              <w:spacing w:line="240" w:lineRule="auto"/>
              <w:ind w:firstLine="0"/>
              <w:jc w:val="left"/>
            </w:pPr>
            <w:r w:rsidRPr="003E2201">
              <w:t>Тульская обл.</w:t>
            </w:r>
          </w:p>
        </w:tc>
        <w:tc>
          <w:tcPr>
            <w:tcW w:w="1871" w:type="dxa"/>
            <w:vAlign w:val="center"/>
            <w:hideMark/>
          </w:tcPr>
          <w:p w14:paraId="458AA75D"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3436E8D"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6BA7C6EE" w14:textId="77777777" w:rsidTr="00940EDB">
        <w:trPr>
          <w:cantSplit/>
          <w:trHeight w:val="20"/>
          <w:jc w:val="center"/>
        </w:trPr>
        <w:tc>
          <w:tcPr>
            <w:tcW w:w="567" w:type="dxa"/>
            <w:vAlign w:val="center"/>
            <w:hideMark/>
          </w:tcPr>
          <w:p w14:paraId="61FDBD6E" w14:textId="77777777" w:rsidR="0058502B" w:rsidRPr="003E2201" w:rsidRDefault="0058502B" w:rsidP="008B424D">
            <w:pPr>
              <w:pStyle w:val="Style10"/>
              <w:tabs>
                <w:tab w:val="left" w:pos="490"/>
              </w:tabs>
              <w:spacing w:line="240" w:lineRule="auto"/>
              <w:ind w:firstLine="0"/>
              <w:jc w:val="center"/>
            </w:pPr>
            <w:r w:rsidRPr="003E2201">
              <w:t>72</w:t>
            </w:r>
          </w:p>
        </w:tc>
        <w:tc>
          <w:tcPr>
            <w:tcW w:w="5896" w:type="dxa"/>
            <w:vAlign w:val="center"/>
            <w:hideMark/>
          </w:tcPr>
          <w:p w14:paraId="5E59023F" w14:textId="77777777" w:rsidR="0058502B" w:rsidRPr="003E2201" w:rsidRDefault="0058502B" w:rsidP="008B424D">
            <w:pPr>
              <w:pStyle w:val="Style10"/>
              <w:tabs>
                <w:tab w:val="left" w:pos="490"/>
              </w:tabs>
              <w:spacing w:line="240" w:lineRule="auto"/>
              <w:ind w:firstLine="0"/>
              <w:jc w:val="left"/>
            </w:pPr>
            <w:r w:rsidRPr="003E2201">
              <w:t>Тюменская обл.:</w:t>
            </w:r>
          </w:p>
        </w:tc>
        <w:tc>
          <w:tcPr>
            <w:tcW w:w="1871" w:type="dxa"/>
            <w:vAlign w:val="center"/>
            <w:hideMark/>
          </w:tcPr>
          <w:p w14:paraId="17B80A33"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0A6BFBCE"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27429641" w14:textId="77777777" w:rsidTr="00940EDB">
        <w:trPr>
          <w:cantSplit/>
          <w:trHeight w:val="20"/>
          <w:jc w:val="center"/>
        </w:trPr>
        <w:tc>
          <w:tcPr>
            <w:tcW w:w="567" w:type="dxa"/>
            <w:vAlign w:val="center"/>
            <w:hideMark/>
          </w:tcPr>
          <w:p w14:paraId="1E87820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F946A8F" w14:textId="77777777" w:rsidR="0058502B" w:rsidRPr="003E2201" w:rsidRDefault="0058502B" w:rsidP="008B424D">
            <w:pPr>
              <w:pStyle w:val="Style10"/>
              <w:tabs>
                <w:tab w:val="left" w:pos="490"/>
              </w:tabs>
              <w:spacing w:line="240" w:lineRule="auto"/>
              <w:ind w:firstLine="0"/>
              <w:jc w:val="left"/>
            </w:pPr>
            <w:r w:rsidRPr="003E2201">
              <w:t>а) территория севернее Северного Полярного круга</w:t>
            </w:r>
          </w:p>
        </w:tc>
        <w:tc>
          <w:tcPr>
            <w:tcW w:w="1871" w:type="dxa"/>
            <w:vAlign w:val="center"/>
            <w:hideMark/>
          </w:tcPr>
          <w:p w14:paraId="0BC8E13F"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475D394"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CD87DE8" w14:textId="77777777" w:rsidTr="00940EDB">
        <w:trPr>
          <w:cantSplit/>
          <w:trHeight w:val="20"/>
          <w:jc w:val="center"/>
        </w:trPr>
        <w:tc>
          <w:tcPr>
            <w:tcW w:w="567" w:type="dxa"/>
            <w:vAlign w:val="center"/>
            <w:hideMark/>
          </w:tcPr>
          <w:p w14:paraId="408B0C03"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3158A51C" w14:textId="77777777" w:rsidR="0058502B" w:rsidRPr="003E2201" w:rsidRDefault="0058502B" w:rsidP="008B424D">
            <w:pPr>
              <w:pStyle w:val="Style10"/>
              <w:tabs>
                <w:tab w:val="left" w:pos="490"/>
              </w:tabs>
              <w:spacing w:line="240" w:lineRule="auto"/>
              <w:ind w:firstLine="0"/>
              <w:jc w:val="left"/>
            </w:pPr>
            <w:r w:rsidRPr="003E2201">
              <w:t>б) территория южнее Северного Полярного круга и севернее 65 параллели</w:t>
            </w:r>
          </w:p>
        </w:tc>
        <w:tc>
          <w:tcPr>
            <w:tcW w:w="1871" w:type="dxa"/>
            <w:vAlign w:val="center"/>
            <w:hideMark/>
          </w:tcPr>
          <w:p w14:paraId="30C2EABB"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0B3CD51"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7797CA3A" w14:textId="77777777" w:rsidTr="00940EDB">
        <w:trPr>
          <w:cantSplit/>
          <w:trHeight w:val="20"/>
          <w:jc w:val="center"/>
        </w:trPr>
        <w:tc>
          <w:tcPr>
            <w:tcW w:w="567" w:type="dxa"/>
            <w:vAlign w:val="center"/>
            <w:hideMark/>
          </w:tcPr>
          <w:p w14:paraId="2863132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7BE3CD1C" w14:textId="77777777" w:rsidR="0058502B" w:rsidRPr="003E2201" w:rsidRDefault="0058502B" w:rsidP="008B424D">
            <w:pPr>
              <w:pStyle w:val="Style10"/>
              <w:tabs>
                <w:tab w:val="left" w:pos="490"/>
              </w:tabs>
              <w:spacing w:line="240" w:lineRule="auto"/>
              <w:ind w:firstLine="0"/>
              <w:jc w:val="left"/>
            </w:pPr>
            <w:r w:rsidRPr="003E2201">
              <w:t>в) территория севернее линии Пионерский - Ханты-Мансийск - Нижневартовск (включительно) и южнее 65-й параллели</w:t>
            </w:r>
          </w:p>
        </w:tc>
        <w:tc>
          <w:tcPr>
            <w:tcW w:w="1871" w:type="dxa"/>
            <w:vAlign w:val="center"/>
            <w:hideMark/>
          </w:tcPr>
          <w:p w14:paraId="6D409F9C"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3380800"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1AC32FA" w14:textId="77777777" w:rsidTr="00940EDB">
        <w:trPr>
          <w:cantSplit/>
          <w:trHeight w:val="20"/>
          <w:jc w:val="center"/>
        </w:trPr>
        <w:tc>
          <w:tcPr>
            <w:tcW w:w="567" w:type="dxa"/>
            <w:vAlign w:val="center"/>
            <w:hideMark/>
          </w:tcPr>
          <w:p w14:paraId="1536184C"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74ECD96" w14:textId="77777777" w:rsidR="0058502B" w:rsidRPr="003E2201" w:rsidRDefault="0058502B" w:rsidP="008B424D">
            <w:pPr>
              <w:pStyle w:val="Style10"/>
              <w:tabs>
                <w:tab w:val="left" w:pos="490"/>
              </w:tabs>
              <w:spacing w:line="240" w:lineRule="auto"/>
              <w:ind w:firstLine="0"/>
              <w:jc w:val="left"/>
            </w:pPr>
            <w:r w:rsidRPr="003E2201">
              <w:t>г) остальная территория области</w:t>
            </w:r>
          </w:p>
        </w:tc>
        <w:tc>
          <w:tcPr>
            <w:tcW w:w="1871" w:type="dxa"/>
            <w:vAlign w:val="center"/>
            <w:hideMark/>
          </w:tcPr>
          <w:p w14:paraId="0531D341"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3821D55"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6B99D4E" w14:textId="77777777" w:rsidTr="00940EDB">
        <w:trPr>
          <w:cantSplit/>
          <w:trHeight w:val="20"/>
          <w:jc w:val="center"/>
        </w:trPr>
        <w:tc>
          <w:tcPr>
            <w:tcW w:w="567" w:type="dxa"/>
            <w:tcBorders>
              <w:bottom w:val="single" w:sz="4" w:space="0" w:color="auto"/>
            </w:tcBorders>
            <w:vAlign w:val="center"/>
            <w:hideMark/>
          </w:tcPr>
          <w:p w14:paraId="162C6648" w14:textId="77777777" w:rsidR="0058502B" w:rsidRPr="003E2201" w:rsidRDefault="0058502B" w:rsidP="008B424D">
            <w:pPr>
              <w:pStyle w:val="Style10"/>
              <w:tabs>
                <w:tab w:val="left" w:pos="490"/>
              </w:tabs>
              <w:spacing w:line="240" w:lineRule="auto"/>
              <w:ind w:firstLine="0"/>
              <w:jc w:val="center"/>
            </w:pPr>
            <w:r w:rsidRPr="003E2201">
              <w:t>73</w:t>
            </w:r>
          </w:p>
        </w:tc>
        <w:tc>
          <w:tcPr>
            <w:tcW w:w="5896" w:type="dxa"/>
            <w:tcBorders>
              <w:bottom w:val="single" w:sz="4" w:space="0" w:color="auto"/>
            </w:tcBorders>
            <w:vAlign w:val="center"/>
            <w:hideMark/>
          </w:tcPr>
          <w:p w14:paraId="405C9A3E" w14:textId="77777777" w:rsidR="0058502B" w:rsidRPr="003E2201" w:rsidRDefault="0058502B" w:rsidP="008B424D">
            <w:pPr>
              <w:pStyle w:val="Style10"/>
              <w:tabs>
                <w:tab w:val="left" w:pos="490"/>
              </w:tabs>
              <w:spacing w:line="240" w:lineRule="auto"/>
              <w:ind w:firstLine="0"/>
              <w:jc w:val="left"/>
            </w:pPr>
            <w:r w:rsidRPr="003E2201">
              <w:t>Ульяновская обл.</w:t>
            </w:r>
          </w:p>
        </w:tc>
        <w:tc>
          <w:tcPr>
            <w:tcW w:w="1871" w:type="dxa"/>
            <w:tcBorders>
              <w:bottom w:val="single" w:sz="4" w:space="0" w:color="auto"/>
            </w:tcBorders>
            <w:vAlign w:val="center"/>
            <w:hideMark/>
          </w:tcPr>
          <w:p w14:paraId="3B961E4E"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91571C1"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36244FE2" w14:textId="77777777" w:rsidTr="00940EDB">
        <w:trPr>
          <w:cantSplit/>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D488E8" w14:textId="77777777" w:rsidR="0058502B" w:rsidRPr="003E2201" w:rsidRDefault="0058502B" w:rsidP="008B424D">
            <w:pPr>
              <w:pStyle w:val="Style10"/>
              <w:tabs>
                <w:tab w:val="left" w:pos="490"/>
              </w:tabs>
              <w:spacing w:line="240" w:lineRule="auto"/>
              <w:ind w:firstLine="0"/>
              <w:jc w:val="center"/>
            </w:pPr>
            <w:r w:rsidRPr="003E2201">
              <w:t>74</w:t>
            </w:r>
          </w:p>
        </w:tc>
        <w:tc>
          <w:tcPr>
            <w:tcW w:w="5896" w:type="dxa"/>
            <w:tcBorders>
              <w:top w:val="single" w:sz="4" w:space="0" w:color="auto"/>
              <w:left w:val="single" w:sz="4" w:space="0" w:color="auto"/>
              <w:bottom w:val="single" w:sz="4" w:space="0" w:color="auto"/>
              <w:right w:val="single" w:sz="4" w:space="0" w:color="auto"/>
            </w:tcBorders>
            <w:vAlign w:val="center"/>
            <w:hideMark/>
          </w:tcPr>
          <w:p w14:paraId="199528BD" w14:textId="77777777" w:rsidR="0058502B" w:rsidRPr="003E2201" w:rsidRDefault="0058502B" w:rsidP="008B424D">
            <w:pPr>
              <w:pStyle w:val="Style10"/>
              <w:tabs>
                <w:tab w:val="left" w:pos="490"/>
              </w:tabs>
              <w:spacing w:line="240" w:lineRule="auto"/>
              <w:ind w:firstLine="0"/>
              <w:jc w:val="left"/>
            </w:pPr>
            <w:r w:rsidRPr="003E2201">
              <w:t>Челябинская обл.</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A48A930"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208F57B4"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1B5B7C85" w14:textId="77777777" w:rsidTr="00940EDB">
        <w:trPr>
          <w:cantSplit/>
          <w:trHeight w:val="20"/>
          <w:jc w:val="center"/>
        </w:trPr>
        <w:tc>
          <w:tcPr>
            <w:tcW w:w="567" w:type="dxa"/>
            <w:tcBorders>
              <w:top w:val="single" w:sz="4" w:space="0" w:color="auto"/>
            </w:tcBorders>
            <w:vAlign w:val="center"/>
            <w:hideMark/>
          </w:tcPr>
          <w:p w14:paraId="2A19737C" w14:textId="77777777" w:rsidR="0058502B" w:rsidRPr="003E2201" w:rsidRDefault="0058502B" w:rsidP="008B424D">
            <w:pPr>
              <w:pStyle w:val="Style10"/>
              <w:tabs>
                <w:tab w:val="left" w:pos="490"/>
              </w:tabs>
              <w:spacing w:line="240" w:lineRule="auto"/>
              <w:ind w:firstLine="0"/>
              <w:jc w:val="center"/>
            </w:pPr>
            <w:r w:rsidRPr="003E2201">
              <w:t>75</w:t>
            </w:r>
          </w:p>
        </w:tc>
        <w:tc>
          <w:tcPr>
            <w:tcW w:w="5896" w:type="dxa"/>
            <w:tcBorders>
              <w:top w:val="single" w:sz="4" w:space="0" w:color="auto"/>
            </w:tcBorders>
            <w:vAlign w:val="center"/>
            <w:hideMark/>
          </w:tcPr>
          <w:p w14:paraId="2D70227B" w14:textId="77777777" w:rsidR="0058502B" w:rsidRPr="003E2201" w:rsidRDefault="0058502B" w:rsidP="008B424D">
            <w:pPr>
              <w:pStyle w:val="Style10"/>
              <w:tabs>
                <w:tab w:val="left" w:pos="490"/>
              </w:tabs>
              <w:spacing w:line="240" w:lineRule="auto"/>
              <w:ind w:firstLine="0"/>
              <w:jc w:val="left"/>
            </w:pPr>
            <w:r w:rsidRPr="003E2201">
              <w:t>Читинская обл.:</w:t>
            </w:r>
          </w:p>
        </w:tc>
        <w:tc>
          <w:tcPr>
            <w:tcW w:w="1871" w:type="dxa"/>
            <w:tcBorders>
              <w:top w:val="single" w:sz="4" w:space="0" w:color="auto"/>
            </w:tcBorders>
            <w:vAlign w:val="center"/>
            <w:hideMark/>
          </w:tcPr>
          <w:p w14:paraId="41E798A2" w14:textId="77777777" w:rsidR="0058502B" w:rsidRPr="003E2201" w:rsidRDefault="0058502B" w:rsidP="008B424D">
            <w:pPr>
              <w:pStyle w:val="Style10"/>
              <w:tabs>
                <w:tab w:val="left" w:pos="490"/>
              </w:tabs>
              <w:spacing w:line="240" w:lineRule="auto"/>
              <w:ind w:firstLine="0"/>
              <w:jc w:val="cente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CD7516C"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48A389EB" w14:textId="77777777" w:rsidTr="00940EDB">
        <w:trPr>
          <w:cantSplit/>
          <w:trHeight w:val="20"/>
          <w:jc w:val="center"/>
        </w:trPr>
        <w:tc>
          <w:tcPr>
            <w:tcW w:w="567" w:type="dxa"/>
            <w:vAlign w:val="center"/>
            <w:hideMark/>
          </w:tcPr>
          <w:p w14:paraId="1FC4BD88"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9A7BB42" w14:textId="77777777" w:rsidR="0058502B" w:rsidRPr="003E2201" w:rsidRDefault="0058502B" w:rsidP="008B424D">
            <w:pPr>
              <w:pStyle w:val="Style10"/>
              <w:tabs>
                <w:tab w:val="left" w:pos="490"/>
              </w:tabs>
              <w:spacing w:line="240" w:lineRule="auto"/>
              <w:ind w:firstLine="0"/>
              <w:jc w:val="left"/>
            </w:pPr>
            <w:r w:rsidRPr="003E2201">
              <w:t xml:space="preserve">а) территория севернее линии </w:t>
            </w:r>
            <w:proofErr w:type="spellStart"/>
            <w:r w:rsidRPr="003E2201">
              <w:t>Шипишка</w:t>
            </w:r>
            <w:proofErr w:type="spellEnd"/>
            <w:r w:rsidRPr="003E2201">
              <w:t xml:space="preserve"> - Тунгокочен - Букачача - Сретенск - Шелопугино - Приаргунск (включительно)</w:t>
            </w:r>
          </w:p>
        </w:tc>
        <w:tc>
          <w:tcPr>
            <w:tcW w:w="1871" w:type="dxa"/>
            <w:vAlign w:val="center"/>
            <w:hideMark/>
          </w:tcPr>
          <w:p w14:paraId="12C7BD4E"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B60326"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659E74A2" w14:textId="77777777" w:rsidTr="00940EDB">
        <w:trPr>
          <w:cantSplit/>
          <w:trHeight w:val="20"/>
          <w:jc w:val="center"/>
        </w:trPr>
        <w:tc>
          <w:tcPr>
            <w:tcW w:w="567" w:type="dxa"/>
            <w:vAlign w:val="center"/>
            <w:hideMark/>
          </w:tcPr>
          <w:p w14:paraId="44EED04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8B99182" w14:textId="77777777" w:rsidR="0058502B" w:rsidRPr="003E2201" w:rsidRDefault="0058502B" w:rsidP="008B424D">
            <w:pPr>
              <w:pStyle w:val="Style10"/>
              <w:tabs>
                <w:tab w:val="left" w:pos="490"/>
              </w:tabs>
              <w:spacing w:line="240" w:lineRule="auto"/>
              <w:ind w:firstLine="0"/>
              <w:jc w:val="left"/>
            </w:pPr>
            <w:r w:rsidRPr="003E2201">
              <w:t>б) остальная территория области</w:t>
            </w:r>
          </w:p>
        </w:tc>
        <w:tc>
          <w:tcPr>
            <w:tcW w:w="1871" w:type="dxa"/>
            <w:vAlign w:val="center"/>
            <w:hideMark/>
          </w:tcPr>
          <w:p w14:paraId="220FEDE9"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826DAA3"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77EAE37C" w14:textId="77777777" w:rsidTr="00940EDB">
        <w:trPr>
          <w:cantSplit/>
          <w:trHeight w:val="20"/>
          <w:jc w:val="center"/>
        </w:trPr>
        <w:tc>
          <w:tcPr>
            <w:tcW w:w="567" w:type="dxa"/>
            <w:vAlign w:val="center"/>
            <w:hideMark/>
          </w:tcPr>
          <w:p w14:paraId="0AED4764" w14:textId="77777777" w:rsidR="0058502B" w:rsidRPr="003E2201" w:rsidRDefault="0058502B" w:rsidP="008B424D">
            <w:pPr>
              <w:pStyle w:val="Style10"/>
              <w:tabs>
                <w:tab w:val="left" w:pos="490"/>
              </w:tabs>
              <w:spacing w:line="240" w:lineRule="auto"/>
              <w:ind w:firstLine="0"/>
              <w:jc w:val="center"/>
            </w:pPr>
            <w:r w:rsidRPr="003E2201">
              <w:t>76</w:t>
            </w:r>
          </w:p>
        </w:tc>
        <w:tc>
          <w:tcPr>
            <w:tcW w:w="5896" w:type="dxa"/>
            <w:vAlign w:val="center"/>
            <w:hideMark/>
          </w:tcPr>
          <w:p w14:paraId="4BD88751" w14:textId="77777777" w:rsidR="0058502B" w:rsidRPr="003E2201" w:rsidRDefault="0058502B" w:rsidP="008B424D">
            <w:pPr>
              <w:pStyle w:val="Style10"/>
              <w:tabs>
                <w:tab w:val="left" w:pos="490"/>
              </w:tabs>
              <w:spacing w:line="240" w:lineRule="auto"/>
              <w:ind w:firstLine="0"/>
              <w:jc w:val="left"/>
            </w:pPr>
            <w:r w:rsidRPr="003E2201">
              <w:t>Ярославская обл.</w:t>
            </w:r>
          </w:p>
        </w:tc>
        <w:tc>
          <w:tcPr>
            <w:tcW w:w="1871" w:type="dxa"/>
            <w:vAlign w:val="center"/>
            <w:hideMark/>
          </w:tcPr>
          <w:p w14:paraId="4CCC0CE9" w14:textId="77777777" w:rsidR="0058502B" w:rsidRPr="003E2201" w:rsidRDefault="0058502B" w:rsidP="008B424D">
            <w:pPr>
              <w:pStyle w:val="Style10"/>
              <w:tabs>
                <w:tab w:val="left" w:pos="490"/>
              </w:tabs>
              <w:spacing w:line="240" w:lineRule="auto"/>
              <w:ind w:firstLine="0"/>
              <w:jc w:val="center"/>
            </w:pPr>
            <w:r w:rsidRPr="003E2201">
              <w:t>III</w:t>
            </w:r>
          </w:p>
        </w:tc>
        <w:tc>
          <w:tcPr>
            <w:tcW w:w="1644" w:type="dxa"/>
            <w:tcBorders>
              <w:top w:val="nil"/>
              <w:left w:val="single" w:sz="4" w:space="0" w:color="auto"/>
              <w:bottom w:val="single" w:sz="4" w:space="0" w:color="auto"/>
              <w:right w:val="single" w:sz="4" w:space="0" w:color="auto"/>
            </w:tcBorders>
            <w:shd w:val="clear" w:color="auto" w:fill="auto"/>
            <w:vAlign w:val="center"/>
          </w:tcPr>
          <w:p w14:paraId="4B18225B" w14:textId="77777777" w:rsidR="0058502B" w:rsidRPr="003E2201" w:rsidRDefault="0058502B" w:rsidP="008B424D">
            <w:pPr>
              <w:pStyle w:val="Style10"/>
              <w:tabs>
                <w:tab w:val="left" w:pos="490"/>
              </w:tabs>
              <w:spacing w:line="240" w:lineRule="auto"/>
              <w:ind w:firstLine="0"/>
              <w:jc w:val="center"/>
            </w:pPr>
            <w:r w:rsidRPr="003E2201">
              <w:rPr>
                <w:bCs/>
              </w:rPr>
              <w:t>1,00</w:t>
            </w:r>
          </w:p>
        </w:tc>
      </w:tr>
      <w:tr w:rsidR="0058502B" w:rsidRPr="003E2201" w14:paraId="579E589F" w14:textId="77777777" w:rsidTr="00940EDB">
        <w:trPr>
          <w:cantSplit/>
          <w:trHeight w:val="20"/>
          <w:jc w:val="center"/>
        </w:trPr>
        <w:tc>
          <w:tcPr>
            <w:tcW w:w="567" w:type="dxa"/>
            <w:vAlign w:val="center"/>
            <w:hideMark/>
          </w:tcPr>
          <w:p w14:paraId="0925F181" w14:textId="77777777" w:rsidR="0058502B" w:rsidRPr="003E2201" w:rsidRDefault="0058502B" w:rsidP="008B424D">
            <w:pPr>
              <w:pStyle w:val="Style10"/>
              <w:tabs>
                <w:tab w:val="left" w:pos="490"/>
              </w:tabs>
              <w:spacing w:line="240" w:lineRule="auto"/>
              <w:ind w:firstLine="0"/>
              <w:jc w:val="center"/>
            </w:pPr>
            <w:r w:rsidRPr="003E2201">
              <w:t>77</w:t>
            </w:r>
          </w:p>
        </w:tc>
        <w:tc>
          <w:tcPr>
            <w:tcW w:w="5896" w:type="dxa"/>
            <w:vAlign w:val="center"/>
            <w:hideMark/>
          </w:tcPr>
          <w:p w14:paraId="0FAE933F" w14:textId="77777777" w:rsidR="0058502B" w:rsidRPr="003E2201" w:rsidRDefault="0058502B" w:rsidP="008B424D">
            <w:pPr>
              <w:pStyle w:val="Style10"/>
              <w:tabs>
                <w:tab w:val="left" w:pos="490"/>
              </w:tabs>
              <w:spacing w:line="240" w:lineRule="auto"/>
              <w:ind w:firstLine="0"/>
              <w:jc w:val="left"/>
            </w:pPr>
            <w:r w:rsidRPr="003E2201">
              <w:t>Еврейская автономная область</w:t>
            </w:r>
          </w:p>
        </w:tc>
        <w:tc>
          <w:tcPr>
            <w:tcW w:w="1871" w:type="dxa"/>
            <w:vAlign w:val="center"/>
            <w:hideMark/>
          </w:tcPr>
          <w:p w14:paraId="37537FE6"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95E743F"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3F7AC995" w14:textId="77777777" w:rsidTr="00940EDB">
        <w:trPr>
          <w:cantSplit/>
          <w:trHeight w:val="20"/>
          <w:jc w:val="center"/>
        </w:trPr>
        <w:tc>
          <w:tcPr>
            <w:tcW w:w="567" w:type="dxa"/>
            <w:vAlign w:val="center"/>
            <w:hideMark/>
          </w:tcPr>
          <w:p w14:paraId="70BAAD64" w14:textId="77777777" w:rsidR="0058502B" w:rsidRPr="003E2201" w:rsidRDefault="0058502B" w:rsidP="008B424D">
            <w:pPr>
              <w:pStyle w:val="Style10"/>
              <w:tabs>
                <w:tab w:val="left" w:pos="490"/>
              </w:tabs>
              <w:spacing w:line="240" w:lineRule="auto"/>
              <w:ind w:firstLine="0"/>
              <w:jc w:val="center"/>
            </w:pPr>
            <w:r w:rsidRPr="003E2201">
              <w:t>78</w:t>
            </w:r>
          </w:p>
        </w:tc>
        <w:tc>
          <w:tcPr>
            <w:tcW w:w="5896" w:type="dxa"/>
            <w:vAlign w:val="center"/>
            <w:hideMark/>
          </w:tcPr>
          <w:p w14:paraId="449AC92B" w14:textId="77777777" w:rsidR="0058502B" w:rsidRPr="003E2201" w:rsidRDefault="0058502B" w:rsidP="008B424D">
            <w:pPr>
              <w:pStyle w:val="Style10"/>
              <w:tabs>
                <w:tab w:val="left" w:pos="490"/>
              </w:tabs>
              <w:spacing w:line="240" w:lineRule="auto"/>
              <w:ind w:firstLine="0"/>
              <w:jc w:val="left"/>
            </w:pPr>
            <w:r w:rsidRPr="003E2201">
              <w:t>Агинский Бурятский автономный округ</w:t>
            </w:r>
          </w:p>
        </w:tc>
        <w:tc>
          <w:tcPr>
            <w:tcW w:w="1871" w:type="dxa"/>
            <w:vAlign w:val="center"/>
            <w:hideMark/>
          </w:tcPr>
          <w:p w14:paraId="01244992"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68271C6F"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443DC39E" w14:textId="77777777" w:rsidTr="00940EDB">
        <w:trPr>
          <w:cantSplit/>
          <w:trHeight w:val="20"/>
          <w:jc w:val="center"/>
        </w:trPr>
        <w:tc>
          <w:tcPr>
            <w:tcW w:w="567" w:type="dxa"/>
            <w:vAlign w:val="center"/>
            <w:hideMark/>
          </w:tcPr>
          <w:p w14:paraId="649436B6" w14:textId="77777777" w:rsidR="0058502B" w:rsidRPr="003E2201" w:rsidRDefault="0058502B" w:rsidP="008B424D">
            <w:pPr>
              <w:pStyle w:val="Style10"/>
              <w:tabs>
                <w:tab w:val="left" w:pos="490"/>
              </w:tabs>
              <w:spacing w:line="240" w:lineRule="auto"/>
              <w:ind w:firstLine="0"/>
              <w:jc w:val="center"/>
            </w:pPr>
            <w:r w:rsidRPr="003E2201">
              <w:t>79</w:t>
            </w:r>
          </w:p>
        </w:tc>
        <w:tc>
          <w:tcPr>
            <w:tcW w:w="5896" w:type="dxa"/>
            <w:vAlign w:val="center"/>
            <w:hideMark/>
          </w:tcPr>
          <w:p w14:paraId="2503DF4D" w14:textId="77777777" w:rsidR="0058502B" w:rsidRPr="003E2201" w:rsidRDefault="0058502B" w:rsidP="008B424D">
            <w:pPr>
              <w:pStyle w:val="Style10"/>
              <w:tabs>
                <w:tab w:val="left" w:pos="490"/>
              </w:tabs>
              <w:spacing w:line="240" w:lineRule="auto"/>
              <w:ind w:firstLine="0"/>
              <w:jc w:val="left"/>
            </w:pPr>
            <w:r w:rsidRPr="003E2201">
              <w:t>Коми-Пермяцкий автономный округ</w:t>
            </w:r>
          </w:p>
        </w:tc>
        <w:tc>
          <w:tcPr>
            <w:tcW w:w="1871" w:type="dxa"/>
            <w:vAlign w:val="center"/>
            <w:hideMark/>
          </w:tcPr>
          <w:p w14:paraId="209A5821"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C33A495"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6C54678A" w14:textId="77777777" w:rsidTr="00940EDB">
        <w:trPr>
          <w:cantSplit/>
          <w:trHeight w:val="20"/>
          <w:jc w:val="center"/>
        </w:trPr>
        <w:tc>
          <w:tcPr>
            <w:tcW w:w="567" w:type="dxa"/>
            <w:vAlign w:val="center"/>
            <w:hideMark/>
          </w:tcPr>
          <w:p w14:paraId="108655EC" w14:textId="2D8087E6" w:rsidR="0058502B" w:rsidRPr="003E2201" w:rsidRDefault="0058502B" w:rsidP="008B424D">
            <w:pPr>
              <w:pStyle w:val="Style10"/>
              <w:tabs>
                <w:tab w:val="left" w:pos="490"/>
              </w:tabs>
              <w:spacing w:line="240" w:lineRule="auto"/>
              <w:ind w:firstLine="0"/>
              <w:jc w:val="center"/>
            </w:pPr>
            <w:bookmarkStart w:id="4" w:name="RANGE!A156"/>
            <w:r w:rsidRPr="003E2201">
              <w:t>80</w:t>
            </w:r>
            <w:bookmarkEnd w:id="4"/>
          </w:p>
        </w:tc>
        <w:tc>
          <w:tcPr>
            <w:tcW w:w="5896" w:type="dxa"/>
            <w:vAlign w:val="center"/>
            <w:hideMark/>
          </w:tcPr>
          <w:p w14:paraId="0C9B0A31" w14:textId="77777777" w:rsidR="0058502B" w:rsidRPr="003E2201" w:rsidRDefault="0058502B" w:rsidP="008B424D">
            <w:pPr>
              <w:pStyle w:val="Style10"/>
              <w:tabs>
                <w:tab w:val="left" w:pos="490"/>
              </w:tabs>
              <w:spacing w:line="240" w:lineRule="auto"/>
              <w:ind w:firstLine="0"/>
              <w:jc w:val="left"/>
            </w:pPr>
            <w:r w:rsidRPr="003E2201">
              <w:t>Корякский автономный округ:</w:t>
            </w:r>
          </w:p>
        </w:tc>
        <w:tc>
          <w:tcPr>
            <w:tcW w:w="1871" w:type="dxa"/>
            <w:vAlign w:val="center"/>
            <w:hideMark/>
          </w:tcPr>
          <w:p w14:paraId="32E2A9E8"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3C9CF449"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3C52A1C9" w14:textId="77777777" w:rsidTr="00940EDB">
        <w:trPr>
          <w:cantSplit/>
          <w:trHeight w:val="20"/>
          <w:jc w:val="center"/>
        </w:trPr>
        <w:tc>
          <w:tcPr>
            <w:tcW w:w="567" w:type="dxa"/>
            <w:vAlign w:val="center"/>
            <w:hideMark/>
          </w:tcPr>
          <w:p w14:paraId="7D14FCDC"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9357B22" w14:textId="77777777" w:rsidR="0058502B" w:rsidRPr="003E2201" w:rsidRDefault="0058502B" w:rsidP="008B424D">
            <w:pPr>
              <w:pStyle w:val="Style10"/>
              <w:tabs>
                <w:tab w:val="left" w:pos="490"/>
              </w:tabs>
              <w:spacing w:line="240" w:lineRule="auto"/>
              <w:ind w:firstLine="0"/>
              <w:jc w:val="left"/>
            </w:pPr>
            <w:r w:rsidRPr="003E2201">
              <w:t xml:space="preserve">а) территория северо-западнее линии Парень - </w:t>
            </w:r>
            <w:proofErr w:type="spellStart"/>
            <w:r w:rsidRPr="003E2201">
              <w:t>Слаутное</w:t>
            </w:r>
            <w:proofErr w:type="spellEnd"/>
            <w:r w:rsidRPr="003E2201">
              <w:t xml:space="preserve"> (исключая </w:t>
            </w:r>
            <w:proofErr w:type="spellStart"/>
            <w:r w:rsidRPr="003E2201">
              <w:t>Слаутное</w:t>
            </w:r>
            <w:proofErr w:type="spellEnd"/>
            <w:r w:rsidRPr="003E2201">
              <w:t>)</w:t>
            </w:r>
          </w:p>
        </w:tc>
        <w:tc>
          <w:tcPr>
            <w:tcW w:w="1871" w:type="dxa"/>
            <w:vAlign w:val="center"/>
            <w:hideMark/>
          </w:tcPr>
          <w:p w14:paraId="03C1A0E5"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64626FE"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2ED1D1BC" w14:textId="77777777" w:rsidTr="00940EDB">
        <w:trPr>
          <w:cantSplit/>
          <w:trHeight w:val="20"/>
          <w:jc w:val="center"/>
        </w:trPr>
        <w:tc>
          <w:tcPr>
            <w:tcW w:w="567" w:type="dxa"/>
            <w:vAlign w:val="center"/>
            <w:hideMark/>
          </w:tcPr>
          <w:p w14:paraId="491568BF"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560413A" w14:textId="77777777" w:rsidR="0058502B" w:rsidRPr="003E2201" w:rsidRDefault="0058502B" w:rsidP="008B424D">
            <w:pPr>
              <w:pStyle w:val="Style10"/>
              <w:tabs>
                <w:tab w:val="left" w:pos="490"/>
              </w:tabs>
              <w:spacing w:line="240" w:lineRule="auto"/>
              <w:ind w:firstLine="0"/>
              <w:jc w:val="left"/>
            </w:pPr>
            <w:r w:rsidRPr="003E2201">
              <w:t xml:space="preserve">б) территория юго-восточнее линии Парень - </w:t>
            </w:r>
            <w:proofErr w:type="spellStart"/>
            <w:r w:rsidRPr="003E2201">
              <w:t>Слаутное</w:t>
            </w:r>
            <w:proofErr w:type="spellEnd"/>
            <w:r w:rsidRPr="003E2201">
              <w:t xml:space="preserve"> (включительно) и севернее линии </w:t>
            </w:r>
            <w:proofErr w:type="spellStart"/>
            <w:r w:rsidRPr="003E2201">
              <w:t>Рекинники</w:t>
            </w:r>
            <w:proofErr w:type="spellEnd"/>
            <w:r w:rsidRPr="003E2201">
              <w:t xml:space="preserve"> - </w:t>
            </w:r>
            <w:proofErr w:type="spellStart"/>
            <w:r w:rsidRPr="003E2201">
              <w:t>Тиличики</w:t>
            </w:r>
            <w:proofErr w:type="spellEnd"/>
            <w:r w:rsidRPr="003E2201">
              <w:t xml:space="preserve"> (включительно)</w:t>
            </w:r>
          </w:p>
        </w:tc>
        <w:tc>
          <w:tcPr>
            <w:tcW w:w="1871" w:type="dxa"/>
            <w:vAlign w:val="center"/>
            <w:hideMark/>
          </w:tcPr>
          <w:p w14:paraId="68B31FBD"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3AD5956A"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09C6B9E8" w14:textId="77777777" w:rsidTr="00940EDB">
        <w:trPr>
          <w:cantSplit/>
          <w:trHeight w:val="20"/>
          <w:jc w:val="center"/>
        </w:trPr>
        <w:tc>
          <w:tcPr>
            <w:tcW w:w="567" w:type="dxa"/>
            <w:vAlign w:val="center"/>
            <w:hideMark/>
          </w:tcPr>
          <w:p w14:paraId="4267E50D" w14:textId="77777777" w:rsidR="0058502B" w:rsidRPr="003E2201" w:rsidRDefault="0058502B" w:rsidP="008B424D">
            <w:pPr>
              <w:pStyle w:val="Style10"/>
              <w:tabs>
                <w:tab w:val="left" w:pos="490"/>
              </w:tabs>
              <w:spacing w:line="240" w:lineRule="auto"/>
              <w:ind w:firstLine="0"/>
              <w:jc w:val="center"/>
            </w:pPr>
          </w:p>
        </w:tc>
        <w:tc>
          <w:tcPr>
            <w:tcW w:w="5896" w:type="dxa"/>
            <w:noWrap/>
            <w:vAlign w:val="center"/>
            <w:hideMark/>
          </w:tcPr>
          <w:p w14:paraId="26CAEFB4" w14:textId="77777777" w:rsidR="0058502B" w:rsidRPr="003E2201" w:rsidRDefault="0058502B" w:rsidP="008B424D">
            <w:pPr>
              <w:pStyle w:val="Style10"/>
              <w:tabs>
                <w:tab w:val="left" w:pos="490"/>
              </w:tabs>
              <w:spacing w:line="240" w:lineRule="auto"/>
              <w:ind w:firstLine="0"/>
              <w:jc w:val="left"/>
            </w:pPr>
            <w:r w:rsidRPr="003E2201">
              <w:t xml:space="preserve">в) территория южнее линии </w:t>
            </w:r>
            <w:proofErr w:type="spellStart"/>
            <w:r w:rsidRPr="003E2201">
              <w:t>Рекинники</w:t>
            </w:r>
            <w:proofErr w:type="spellEnd"/>
            <w:r w:rsidRPr="003E2201">
              <w:t xml:space="preserve"> - </w:t>
            </w:r>
            <w:proofErr w:type="spellStart"/>
            <w:r w:rsidRPr="003E2201">
              <w:t>Тиличики</w:t>
            </w:r>
            <w:proofErr w:type="spellEnd"/>
            <w:r w:rsidRPr="003E2201">
              <w:t>, за исключением территории, указанной в п. 80 «г»</w:t>
            </w:r>
          </w:p>
        </w:tc>
        <w:tc>
          <w:tcPr>
            <w:tcW w:w="1871" w:type="dxa"/>
            <w:vAlign w:val="center"/>
            <w:hideMark/>
          </w:tcPr>
          <w:p w14:paraId="525A86E9"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5F66D29"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1C3762A1" w14:textId="77777777" w:rsidTr="00940EDB">
        <w:trPr>
          <w:cantSplit/>
          <w:trHeight w:val="20"/>
          <w:jc w:val="center"/>
        </w:trPr>
        <w:tc>
          <w:tcPr>
            <w:tcW w:w="567" w:type="dxa"/>
            <w:vAlign w:val="center"/>
            <w:hideMark/>
          </w:tcPr>
          <w:p w14:paraId="27D69E13"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F7AF97E" w14:textId="77777777" w:rsidR="0058502B" w:rsidRPr="003E2201" w:rsidRDefault="0058502B" w:rsidP="008B424D">
            <w:pPr>
              <w:pStyle w:val="Style10"/>
              <w:tabs>
                <w:tab w:val="left" w:pos="490"/>
              </w:tabs>
              <w:spacing w:line="240" w:lineRule="auto"/>
              <w:ind w:firstLine="0"/>
              <w:jc w:val="left"/>
            </w:pPr>
            <w:r w:rsidRPr="003E2201">
              <w:t xml:space="preserve">г) территория, ограниченная линией Ивашка - </w:t>
            </w:r>
            <w:proofErr w:type="spellStart"/>
            <w:r w:rsidRPr="003E2201">
              <w:t>Хайлюля</w:t>
            </w:r>
            <w:proofErr w:type="spellEnd"/>
            <w:r w:rsidRPr="003E2201">
              <w:t xml:space="preserve"> - граница округа - </w:t>
            </w:r>
            <w:proofErr w:type="spellStart"/>
            <w:r w:rsidRPr="003E2201">
              <w:t>Шишель</w:t>
            </w:r>
            <w:proofErr w:type="spellEnd"/>
            <w:r w:rsidRPr="003E2201">
              <w:t xml:space="preserve"> - Ивашка</w:t>
            </w:r>
          </w:p>
        </w:tc>
        <w:tc>
          <w:tcPr>
            <w:tcW w:w="1871" w:type="dxa"/>
            <w:vAlign w:val="center"/>
            <w:hideMark/>
          </w:tcPr>
          <w:p w14:paraId="5BC2589F"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9CEC3B9"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4F261260" w14:textId="77777777" w:rsidTr="00940EDB">
        <w:trPr>
          <w:cantSplit/>
          <w:trHeight w:val="20"/>
          <w:jc w:val="center"/>
        </w:trPr>
        <w:tc>
          <w:tcPr>
            <w:tcW w:w="567" w:type="dxa"/>
            <w:vAlign w:val="center"/>
            <w:hideMark/>
          </w:tcPr>
          <w:p w14:paraId="13CF8CD6" w14:textId="77777777" w:rsidR="0058502B" w:rsidRPr="003E2201" w:rsidRDefault="0058502B" w:rsidP="008B424D">
            <w:pPr>
              <w:pStyle w:val="Style10"/>
              <w:tabs>
                <w:tab w:val="left" w:pos="490"/>
              </w:tabs>
              <w:spacing w:line="240" w:lineRule="auto"/>
              <w:ind w:firstLine="0"/>
              <w:jc w:val="center"/>
            </w:pPr>
            <w:r w:rsidRPr="003E2201">
              <w:t>81</w:t>
            </w:r>
          </w:p>
        </w:tc>
        <w:tc>
          <w:tcPr>
            <w:tcW w:w="5896" w:type="dxa"/>
            <w:vAlign w:val="center"/>
            <w:hideMark/>
          </w:tcPr>
          <w:p w14:paraId="1C5AB91F" w14:textId="77777777" w:rsidR="0058502B" w:rsidRPr="003E2201" w:rsidRDefault="0058502B" w:rsidP="008B424D">
            <w:pPr>
              <w:pStyle w:val="Style10"/>
              <w:tabs>
                <w:tab w:val="left" w:pos="490"/>
              </w:tabs>
              <w:spacing w:line="240" w:lineRule="auto"/>
              <w:ind w:firstLine="0"/>
              <w:jc w:val="left"/>
            </w:pPr>
            <w:r w:rsidRPr="003E2201">
              <w:t>Ненецкий автономный округ:</w:t>
            </w:r>
          </w:p>
        </w:tc>
        <w:tc>
          <w:tcPr>
            <w:tcW w:w="1871" w:type="dxa"/>
            <w:vAlign w:val="center"/>
            <w:hideMark/>
          </w:tcPr>
          <w:p w14:paraId="5F7CA9C2"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C896CF7"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6EBE3A72" w14:textId="77777777" w:rsidTr="00940EDB">
        <w:trPr>
          <w:cantSplit/>
          <w:trHeight w:val="20"/>
          <w:jc w:val="center"/>
        </w:trPr>
        <w:tc>
          <w:tcPr>
            <w:tcW w:w="567" w:type="dxa"/>
            <w:vAlign w:val="center"/>
            <w:hideMark/>
          </w:tcPr>
          <w:p w14:paraId="029BD421"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F25B501" w14:textId="77777777" w:rsidR="0058502B" w:rsidRPr="003E2201" w:rsidRDefault="0058502B" w:rsidP="008B424D">
            <w:pPr>
              <w:pStyle w:val="Style10"/>
              <w:tabs>
                <w:tab w:val="left" w:pos="490"/>
              </w:tabs>
              <w:spacing w:line="240" w:lineRule="auto"/>
              <w:ind w:firstLine="0"/>
              <w:jc w:val="left"/>
            </w:pPr>
            <w:r w:rsidRPr="003E2201">
              <w:t xml:space="preserve">а) территория южнее линии </w:t>
            </w:r>
            <w:proofErr w:type="spellStart"/>
            <w:r w:rsidRPr="003E2201">
              <w:t>Кушкушара</w:t>
            </w:r>
            <w:proofErr w:type="spellEnd"/>
            <w:r w:rsidRPr="003E2201">
              <w:t xml:space="preserve"> (исключая </w:t>
            </w:r>
            <w:proofErr w:type="spellStart"/>
            <w:r w:rsidRPr="003E2201">
              <w:t>Кушкушара</w:t>
            </w:r>
            <w:proofErr w:type="spellEnd"/>
            <w:r w:rsidRPr="003E2201">
              <w:t>) - пересечение Северного Полярного круга с границей Республика Коми</w:t>
            </w:r>
          </w:p>
        </w:tc>
        <w:tc>
          <w:tcPr>
            <w:tcW w:w="1871" w:type="dxa"/>
            <w:vAlign w:val="center"/>
            <w:hideMark/>
          </w:tcPr>
          <w:p w14:paraId="549DB7FD"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1A84079"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70DA6C8C" w14:textId="77777777" w:rsidTr="00940EDB">
        <w:trPr>
          <w:cantSplit/>
          <w:trHeight w:val="20"/>
          <w:jc w:val="center"/>
        </w:trPr>
        <w:tc>
          <w:tcPr>
            <w:tcW w:w="567" w:type="dxa"/>
            <w:vAlign w:val="center"/>
            <w:hideMark/>
          </w:tcPr>
          <w:p w14:paraId="12D5151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1397AA04" w14:textId="77777777" w:rsidR="0058502B" w:rsidRPr="003E2201" w:rsidRDefault="0058502B" w:rsidP="008B424D">
            <w:pPr>
              <w:pStyle w:val="Style10"/>
              <w:tabs>
                <w:tab w:val="left" w:pos="490"/>
              </w:tabs>
              <w:spacing w:line="240" w:lineRule="auto"/>
              <w:ind w:firstLine="0"/>
              <w:jc w:val="left"/>
            </w:pPr>
            <w:r w:rsidRPr="003E2201">
              <w:t xml:space="preserve">б) территория севернее линии </w:t>
            </w:r>
            <w:proofErr w:type="spellStart"/>
            <w:r w:rsidRPr="003E2201">
              <w:t>Кушкушара</w:t>
            </w:r>
            <w:proofErr w:type="spellEnd"/>
            <w:r w:rsidRPr="003E2201">
              <w:t xml:space="preserve"> (включительно) - пересечение Северного Полярного круга с границей Коми - </w:t>
            </w:r>
            <w:proofErr w:type="spellStart"/>
            <w:r w:rsidRPr="003E2201">
              <w:t>Ермица</w:t>
            </w:r>
            <w:proofErr w:type="spellEnd"/>
            <w:r w:rsidRPr="003E2201">
              <w:t xml:space="preserve"> - Черная (исключая Черную) и о. </w:t>
            </w:r>
            <w:proofErr w:type="spellStart"/>
            <w:r w:rsidRPr="003E2201">
              <w:t>Колгуев</w:t>
            </w:r>
            <w:proofErr w:type="spellEnd"/>
          </w:p>
        </w:tc>
        <w:tc>
          <w:tcPr>
            <w:tcW w:w="1871" w:type="dxa"/>
            <w:vAlign w:val="center"/>
            <w:hideMark/>
          </w:tcPr>
          <w:p w14:paraId="3C6222EF" w14:textId="77777777" w:rsidR="0058502B" w:rsidRPr="003E2201" w:rsidRDefault="0058502B" w:rsidP="008B424D">
            <w:pPr>
              <w:pStyle w:val="Style10"/>
              <w:tabs>
                <w:tab w:val="left" w:pos="490"/>
              </w:tabs>
              <w:spacing w:line="240" w:lineRule="auto"/>
              <w:ind w:firstLine="0"/>
              <w:jc w:val="center"/>
            </w:pPr>
            <w:r w:rsidRPr="003E2201">
              <w:t>IV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BE30F9B" w14:textId="77777777" w:rsidR="0058502B" w:rsidRPr="003E2201" w:rsidRDefault="0058502B" w:rsidP="008B424D">
            <w:pPr>
              <w:pStyle w:val="Style10"/>
              <w:tabs>
                <w:tab w:val="left" w:pos="490"/>
              </w:tabs>
              <w:spacing w:line="240" w:lineRule="auto"/>
              <w:ind w:firstLine="0"/>
              <w:jc w:val="center"/>
            </w:pPr>
            <w:r w:rsidRPr="003E2201">
              <w:rPr>
                <w:bCs/>
              </w:rPr>
              <w:t>1,02</w:t>
            </w:r>
          </w:p>
        </w:tc>
      </w:tr>
      <w:tr w:rsidR="0058502B" w:rsidRPr="003E2201" w14:paraId="72424357" w14:textId="77777777" w:rsidTr="00940EDB">
        <w:trPr>
          <w:cantSplit/>
          <w:trHeight w:val="20"/>
          <w:jc w:val="center"/>
        </w:trPr>
        <w:tc>
          <w:tcPr>
            <w:tcW w:w="567" w:type="dxa"/>
            <w:vAlign w:val="center"/>
            <w:hideMark/>
          </w:tcPr>
          <w:p w14:paraId="06831C64"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EE4E099" w14:textId="77777777" w:rsidR="0058502B" w:rsidRPr="003E2201" w:rsidRDefault="0058502B" w:rsidP="008B424D">
            <w:pPr>
              <w:pStyle w:val="Style10"/>
              <w:tabs>
                <w:tab w:val="left" w:pos="490"/>
              </w:tabs>
              <w:spacing w:line="240" w:lineRule="auto"/>
              <w:ind w:firstLine="0"/>
              <w:jc w:val="left"/>
            </w:pPr>
            <w:r w:rsidRPr="003E2201">
              <w:t xml:space="preserve">в) территория восточнее линии </w:t>
            </w:r>
            <w:proofErr w:type="spellStart"/>
            <w:r w:rsidRPr="003E2201">
              <w:t>Ермица</w:t>
            </w:r>
            <w:proofErr w:type="spellEnd"/>
            <w:r w:rsidRPr="003E2201">
              <w:t xml:space="preserve"> - Черная (включительно) и о. Вайгач</w:t>
            </w:r>
          </w:p>
        </w:tc>
        <w:tc>
          <w:tcPr>
            <w:tcW w:w="1871" w:type="dxa"/>
            <w:vAlign w:val="center"/>
            <w:hideMark/>
          </w:tcPr>
          <w:p w14:paraId="5D89373B"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418B0C4"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2E470D21" w14:textId="77777777" w:rsidTr="00940EDB">
        <w:trPr>
          <w:cantSplit/>
          <w:trHeight w:val="20"/>
          <w:jc w:val="center"/>
        </w:trPr>
        <w:tc>
          <w:tcPr>
            <w:tcW w:w="567" w:type="dxa"/>
            <w:vAlign w:val="center"/>
            <w:hideMark/>
          </w:tcPr>
          <w:p w14:paraId="731E4F6C" w14:textId="77777777" w:rsidR="0058502B" w:rsidRPr="003E2201" w:rsidRDefault="0058502B" w:rsidP="008B424D">
            <w:pPr>
              <w:pStyle w:val="Style10"/>
              <w:tabs>
                <w:tab w:val="left" w:pos="490"/>
              </w:tabs>
              <w:spacing w:line="240" w:lineRule="auto"/>
              <w:ind w:firstLine="0"/>
              <w:jc w:val="center"/>
            </w:pPr>
            <w:r w:rsidRPr="003E2201">
              <w:t>82</w:t>
            </w:r>
          </w:p>
        </w:tc>
        <w:tc>
          <w:tcPr>
            <w:tcW w:w="5896" w:type="dxa"/>
            <w:vAlign w:val="center"/>
            <w:hideMark/>
          </w:tcPr>
          <w:p w14:paraId="6CD9D4F2" w14:textId="77777777" w:rsidR="0058502B" w:rsidRPr="003E2201" w:rsidRDefault="0058502B" w:rsidP="008B424D">
            <w:pPr>
              <w:pStyle w:val="Style10"/>
              <w:tabs>
                <w:tab w:val="left" w:pos="490"/>
              </w:tabs>
              <w:spacing w:line="240" w:lineRule="auto"/>
              <w:ind w:firstLine="0"/>
              <w:jc w:val="left"/>
            </w:pPr>
            <w:r w:rsidRPr="003E2201">
              <w:t>Таймырский (Долгано-Ненецкий) автономный округ:</w:t>
            </w:r>
          </w:p>
        </w:tc>
        <w:tc>
          <w:tcPr>
            <w:tcW w:w="1871" w:type="dxa"/>
            <w:vAlign w:val="center"/>
            <w:hideMark/>
          </w:tcPr>
          <w:p w14:paraId="7BCB4BB6"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41247270"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5E903320" w14:textId="77777777" w:rsidTr="00940EDB">
        <w:trPr>
          <w:cantSplit/>
          <w:trHeight w:val="20"/>
          <w:jc w:val="center"/>
        </w:trPr>
        <w:tc>
          <w:tcPr>
            <w:tcW w:w="567" w:type="dxa"/>
            <w:vAlign w:val="center"/>
            <w:hideMark/>
          </w:tcPr>
          <w:p w14:paraId="76CF67AD"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DC95D00" w14:textId="77777777" w:rsidR="0058502B" w:rsidRPr="003E2201" w:rsidRDefault="0058502B" w:rsidP="008B424D">
            <w:pPr>
              <w:pStyle w:val="Style10"/>
              <w:tabs>
                <w:tab w:val="left" w:pos="490"/>
              </w:tabs>
              <w:spacing w:line="240" w:lineRule="auto"/>
              <w:ind w:firstLine="0"/>
              <w:jc w:val="left"/>
            </w:pPr>
            <w:r w:rsidRPr="003E2201">
              <w:t xml:space="preserve">а) территория севернее линии </w:t>
            </w:r>
            <w:proofErr w:type="spellStart"/>
            <w:r w:rsidRPr="003E2201">
              <w:t>Сидоровск</w:t>
            </w:r>
            <w:proofErr w:type="spellEnd"/>
            <w:r w:rsidRPr="003E2201">
              <w:t xml:space="preserve"> - </w:t>
            </w:r>
            <w:proofErr w:type="spellStart"/>
            <w:r w:rsidRPr="003E2201">
              <w:t>Потапово</w:t>
            </w:r>
            <w:proofErr w:type="spellEnd"/>
            <w:r w:rsidRPr="003E2201">
              <w:t xml:space="preserve"> - Норильск, </w:t>
            </w:r>
            <w:proofErr w:type="spellStart"/>
            <w:r w:rsidRPr="003E2201">
              <w:t>Кожевниково</w:t>
            </w:r>
            <w:proofErr w:type="spellEnd"/>
            <w:r w:rsidRPr="003E2201">
              <w:t xml:space="preserve"> (включительно)</w:t>
            </w:r>
          </w:p>
        </w:tc>
        <w:tc>
          <w:tcPr>
            <w:tcW w:w="1871" w:type="dxa"/>
            <w:vAlign w:val="center"/>
            <w:hideMark/>
          </w:tcPr>
          <w:p w14:paraId="010173F0"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2FC974BD" w14:textId="77777777" w:rsidR="0058502B" w:rsidRPr="003E2201" w:rsidRDefault="0058502B" w:rsidP="008B424D">
            <w:pPr>
              <w:pStyle w:val="Style10"/>
              <w:tabs>
                <w:tab w:val="left" w:pos="490"/>
              </w:tabs>
              <w:spacing w:line="240" w:lineRule="auto"/>
              <w:ind w:firstLine="0"/>
              <w:jc w:val="center"/>
            </w:pPr>
            <w:r w:rsidRPr="003E2201">
              <w:rPr>
                <w:bCs/>
              </w:rPr>
              <w:t>1,06</w:t>
            </w:r>
          </w:p>
        </w:tc>
      </w:tr>
      <w:tr w:rsidR="0058502B" w:rsidRPr="003E2201" w14:paraId="76490337" w14:textId="77777777" w:rsidTr="00940EDB">
        <w:trPr>
          <w:cantSplit/>
          <w:trHeight w:val="20"/>
          <w:jc w:val="center"/>
        </w:trPr>
        <w:tc>
          <w:tcPr>
            <w:tcW w:w="567" w:type="dxa"/>
            <w:vAlign w:val="center"/>
            <w:hideMark/>
          </w:tcPr>
          <w:p w14:paraId="5D064E5E"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5F95858" w14:textId="77777777" w:rsidR="0058502B" w:rsidRPr="003E2201" w:rsidRDefault="0058502B" w:rsidP="008B424D">
            <w:pPr>
              <w:pStyle w:val="Style10"/>
              <w:tabs>
                <w:tab w:val="left" w:pos="490"/>
              </w:tabs>
              <w:spacing w:line="240" w:lineRule="auto"/>
              <w:ind w:firstLine="0"/>
              <w:jc w:val="left"/>
            </w:pPr>
            <w:r w:rsidRPr="003E2201">
              <w:t>б) остальная территория автономного округа</w:t>
            </w:r>
          </w:p>
        </w:tc>
        <w:tc>
          <w:tcPr>
            <w:tcW w:w="1871" w:type="dxa"/>
            <w:vAlign w:val="center"/>
            <w:hideMark/>
          </w:tcPr>
          <w:p w14:paraId="59BF0CE5"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15EA0BC" w14:textId="77777777" w:rsidR="0058502B" w:rsidRPr="003E2201" w:rsidRDefault="0058502B" w:rsidP="008B424D">
            <w:pPr>
              <w:pStyle w:val="Style10"/>
              <w:tabs>
                <w:tab w:val="left" w:pos="490"/>
              </w:tabs>
              <w:spacing w:line="240" w:lineRule="auto"/>
              <w:ind w:firstLine="0"/>
              <w:jc w:val="center"/>
            </w:pPr>
            <w:r w:rsidRPr="003E2201">
              <w:rPr>
                <w:bCs/>
              </w:rPr>
              <w:t>1,05</w:t>
            </w:r>
          </w:p>
        </w:tc>
      </w:tr>
      <w:tr w:rsidR="0058502B" w:rsidRPr="003E2201" w14:paraId="1BBA2D02" w14:textId="77777777" w:rsidTr="00940EDB">
        <w:trPr>
          <w:cantSplit/>
          <w:trHeight w:val="20"/>
          <w:jc w:val="center"/>
        </w:trPr>
        <w:tc>
          <w:tcPr>
            <w:tcW w:w="567" w:type="dxa"/>
            <w:vAlign w:val="center"/>
            <w:hideMark/>
          </w:tcPr>
          <w:p w14:paraId="6A0D5AA6" w14:textId="77777777" w:rsidR="0058502B" w:rsidRPr="003E2201" w:rsidRDefault="0058502B" w:rsidP="008B424D">
            <w:pPr>
              <w:pStyle w:val="Style10"/>
              <w:tabs>
                <w:tab w:val="left" w:pos="490"/>
              </w:tabs>
              <w:spacing w:line="240" w:lineRule="auto"/>
              <w:ind w:firstLine="0"/>
              <w:jc w:val="center"/>
            </w:pPr>
            <w:r w:rsidRPr="003E2201">
              <w:lastRenderedPageBreak/>
              <w:t>83</w:t>
            </w:r>
          </w:p>
        </w:tc>
        <w:tc>
          <w:tcPr>
            <w:tcW w:w="5896" w:type="dxa"/>
            <w:vAlign w:val="center"/>
            <w:hideMark/>
          </w:tcPr>
          <w:p w14:paraId="1D5B944F" w14:textId="77777777" w:rsidR="0058502B" w:rsidRPr="003E2201" w:rsidRDefault="0058502B" w:rsidP="008B424D">
            <w:pPr>
              <w:pStyle w:val="Style10"/>
              <w:tabs>
                <w:tab w:val="left" w:pos="490"/>
              </w:tabs>
              <w:spacing w:line="240" w:lineRule="auto"/>
              <w:ind w:firstLine="0"/>
              <w:jc w:val="left"/>
            </w:pPr>
            <w:r w:rsidRPr="003E2201">
              <w:t>Усть-Ордынский Бурятский автономный округ</w:t>
            </w:r>
          </w:p>
        </w:tc>
        <w:tc>
          <w:tcPr>
            <w:tcW w:w="1871" w:type="dxa"/>
            <w:vAlign w:val="center"/>
            <w:hideMark/>
          </w:tcPr>
          <w:p w14:paraId="5D5553CB"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D7C7C52"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1E272355" w14:textId="77777777" w:rsidTr="00940EDB">
        <w:trPr>
          <w:cantSplit/>
          <w:trHeight w:val="20"/>
          <w:jc w:val="center"/>
        </w:trPr>
        <w:tc>
          <w:tcPr>
            <w:tcW w:w="567" w:type="dxa"/>
            <w:vAlign w:val="center"/>
            <w:hideMark/>
          </w:tcPr>
          <w:p w14:paraId="505D69B0" w14:textId="77777777" w:rsidR="0058502B" w:rsidRPr="003E2201" w:rsidRDefault="0058502B" w:rsidP="008B424D">
            <w:pPr>
              <w:pStyle w:val="Style10"/>
              <w:tabs>
                <w:tab w:val="left" w:pos="490"/>
              </w:tabs>
              <w:spacing w:line="240" w:lineRule="auto"/>
              <w:ind w:firstLine="0"/>
              <w:jc w:val="center"/>
            </w:pPr>
            <w:r w:rsidRPr="003E2201">
              <w:t>84</w:t>
            </w:r>
          </w:p>
        </w:tc>
        <w:tc>
          <w:tcPr>
            <w:tcW w:w="5896" w:type="dxa"/>
            <w:vAlign w:val="center"/>
            <w:hideMark/>
          </w:tcPr>
          <w:p w14:paraId="2AAC551D" w14:textId="77777777" w:rsidR="0058502B" w:rsidRPr="003E2201" w:rsidRDefault="0058502B" w:rsidP="008B424D">
            <w:pPr>
              <w:pStyle w:val="Style10"/>
              <w:tabs>
                <w:tab w:val="left" w:pos="490"/>
              </w:tabs>
              <w:spacing w:line="240" w:lineRule="auto"/>
              <w:ind w:firstLine="0"/>
              <w:jc w:val="left"/>
            </w:pPr>
            <w:r w:rsidRPr="003E2201">
              <w:t>Ханты-Мансийский автономный округ:</w:t>
            </w:r>
          </w:p>
        </w:tc>
        <w:tc>
          <w:tcPr>
            <w:tcW w:w="1871" w:type="dxa"/>
            <w:vAlign w:val="center"/>
            <w:hideMark/>
          </w:tcPr>
          <w:p w14:paraId="3049FAA6"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2121863A"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79C97BA7" w14:textId="77777777" w:rsidTr="00940EDB">
        <w:trPr>
          <w:cantSplit/>
          <w:trHeight w:val="20"/>
          <w:jc w:val="center"/>
        </w:trPr>
        <w:tc>
          <w:tcPr>
            <w:tcW w:w="567" w:type="dxa"/>
            <w:vAlign w:val="center"/>
            <w:hideMark/>
          </w:tcPr>
          <w:p w14:paraId="5E833990"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B44204D" w14:textId="77777777" w:rsidR="0058502B" w:rsidRPr="003E2201" w:rsidRDefault="0058502B" w:rsidP="008B424D">
            <w:pPr>
              <w:pStyle w:val="Style10"/>
              <w:tabs>
                <w:tab w:val="left" w:pos="490"/>
              </w:tabs>
              <w:spacing w:line="240" w:lineRule="auto"/>
              <w:ind w:firstLine="0"/>
              <w:jc w:val="left"/>
            </w:pPr>
            <w:r w:rsidRPr="003E2201">
              <w:t>а) территория севернее 65 параллели</w:t>
            </w:r>
          </w:p>
        </w:tc>
        <w:tc>
          <w:tcPr>
            <w:tcW w:w="1871" w:type="dxa"/>
            <w:vAlign w:val="center"/>
            <w:hideMark/>
          </w:tcPr>
          <w:p w14:paraId="2F9825C1"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7AED39A5"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45E0AAA6" w14:textId="77777777" w:rsidTr="00940EDB">
        <w:trPr>
          <w:cantSplit/>
          <w:trHeight w:val="20"/>
          <w:jc w:val="center"/>
        </w:trPr>
        <w:tc>
          <w:tcPr>
            <w:tcW w:w="567" w:type="dxa"/>
            <w:vAlign w:val="center"/>
            <w:hideMark/>
          </w:tcPr>
          <w:p w14:paraId="4199BAA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419AF57B" w14:textId="77777777" w:rsidR="0058502B" w:rsidRPr="003E2201" w:rsidRDefault="0058502B" w:rsidP="008B424D">
            <w:pPr>
              <w:pStyle w:val="Style10"/>
              <w:tabs>
                <w:tab w:val="left" w:pos="490"/>
              </w:tabs>
              <w:spacing w:line="240" w:lineRule="auto"/>
              <w:ind w:firstLine="0"/>
              <w:jc w:val="left"/>
            </w:pPr>
            <w:r w:rsidRPr="003E2201">
              <w:t>б) территория севернее линии Пионерский - Ханты-Мансийск - Нижневартовск (включительно) и южнее 65-й параллели</w:t>
            </w:r>
          </w:p>
        </w:tc>
        <w:tc>
          <w:tcPr>
            <w:tcW w:w="1871" w:type="dxa"/>
            <w:vAlign w:val="center"/>
            <w:hideMark/>
          </w:tcPr>
          <w:p w14:paraId="70C854D6"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506B77D3"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30B3D1B2" w14:textId="77777777" w:rsidTr="00940EDB">
        <w:trPr>
          <w:cantSplit/>
          <w:trHeight w:val="20"/>
          <w:jc w:val="center"/>
        </w:trPr>
        <w:tc>
          <w:tcPr>
            <w:tcW w:w="567" w:type="dxa"/>
            <w:vAlign w:val="center"/>
            <w:hideMark/>
          </w:tcPr>
          <w:p w14:paraId="56FF89B4"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452B1B5" w14:textId="77777777" w:rsidR="0058502B" w:rsidRPr="003E2201" w:rsidRDefault="0058502B" w:rsidP="008B424D">
            <w:pPr>
              <w:pStyle w:val="Style10"/>
              <w:tabs>
                <w:tab w:val="left" w:pos="490"/>
              </w:tabs>
              <w:spacing w:line="240" w:lineRule="auto"/>
              <w:ind w:firstLine="0"/>
              <w:jc w:val="left"/>
            </w:pPr>
            <w:r w:rsidRPr="003E2201">
              <w:t>в) остальная территория округа</w:t>
            </w:r>
          </w:p>
        </w:tc>
        <w:tc>
          <w:tcPr>
            <w:tcW w:w="1871" w:type="dxa"/>
            <w:vAlign w:val="center"/>
            <w:hideMark/>
          </w:tcPr>
          <w:p w14:paraId="13783523"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59B4507"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3FDF5093" w14:textId="77777777" w:rsidTr="00940EDB">
        <w:trPr>
          <w:cantSplit/>
          <w:trHeight w:val="20"/>
          <w:jc w:val="center"/>
        </w:trPr>
        <w:tc>
          <w:tcPr>
            <w:tcW w:w="567" w:type="dxa"/>
            <w:vAlign w:val="center"/>
            <w:hideMark/>
          </w:tcPr>
          <w:p w14:paraId="7D805D52" w14:textId="77777777" w:rsidR="0058502B" w:rsidRPr="003E2201" w:rsidRDefault="0058502B" w:rsidP="008B424D">
            <w:pPr>
              <w:pStyle w:val="Style10"/>
              <w:tabs>
                <w:tab w:val="left" w:pos="490"/>
              </w:tabs>
              <w:spacing w:line="240" w:lineRule="auto"/>
              <w:ind w:firstLine="0"/>
              <w:jc w:val="center"/>
            </w:pPr>
            <w:r w:rsidRPr="003E2201">
              <w:t>85</w:t>
            </w:r>
          </w:p>
        </w:tc>
        <w:tc>
          <w:tcPr>
            <w:tcW w:w="5896" w:type="dxa"/>
            <w:vAlign w:val="center"/>
            <w:hideMark/>
          </w:tcPr>
          <w:p w14:paraId="408913D1" w14:textId="77777777" w:rsidR="0058502B" w:rsidRPr="003E2201" w:rsidRDefault="0058502B" w:rsidP="008B424D">
            <w:pPr>
              <w:pStyle w:val="Style10"/>
              <w:tabs>
                <w:tab w:val="left" w:pos="490"/>
              </w:tabs>
              <w:spacing w:line="240" w:lineRule="auto"/>
              <w:ind w:firstLine="0"/>
              <w:jc w:val="left"/>
            </w:pPr>
            <w:r w:rsidRPr="003E2201">
              <w:t>Чукотский автономный округ:</w:t>
            </w:r>
          </w:p>
        </w:tc>
        <w:tc>
          <w:tcPr>
            <w:tcW w:w="1871" w:type="dxa"/>
            <w:vAlign w:val="center"/>
            <w:hideMark/>
          </w:tcPr>
          <w:p w14:paraId="65CA0AAC"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30848D8"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18F7A9D5" w14:textId="77777777" w:rsidTr="00940EDB">
        <w:trPr>
          <w:cantSplit/>
          <w:trHeight w:val="20"/>
          <w:jc w:val="center"/>
        </w:trPr>
        <w:tc>
          <w:tcPr>
            <w:tcW w:w="567" w:type="dxa"/>
            <w:vAlign w:val="center"/>
            <w:hideMark/>
          </w:tcPr>
          <w:p w14:paraId="7522E387"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567FA0DC" w14:textId="77777777" w:rsidR="0058502B" w:rsidRPr="003E2201" w:rsidRDefault="0058502B" w:rsidP="008B424D">
            <w:pPr>
              <w:pStyle w:val="Style10"/>
              <w:tabs>
                <w:tab w:val="left" w:pos="490"/>
              </w:tabs>
              <w:spacing w:line="240" w:lineRule="auto"/>
              <w:ind w:firstLine="0"/>
              <w:jc w:val="left"/>
            </w:pPr>
            <w:r w:rsidRPr="003E2201">
              <w:t xml:space="preserve">а) территория восточнее линии </w:t>
            </w:r>
            <w:proofErr w:type="spellStart"/>
            <w:r w:rsidRPr="003E2201">
              <w:t>Марково</w:t>
            </w:r>
            <w:proofErr w:type="spellEnd"/>
            <w:r w:rsidRPr="003E2201">
              <w:t xml:space="preserve"> - </w:t>
            </w:r>
            <w:proofErr w:type="spellStart"/>
            <w:r w:rsidRPr="003E2201">
              <w:t>Усть</w:t>
            </w:r>
            <w:proofErr w:type="spellEnd"/>
            <w:r w:rsidRPr="003E2201">
              <w:t>-Белая - м. Шмидта</w:t>
            </w:r>
          </w:p>
        </w:tc>
        <w:tc>
          <w:tcPr>
            <w:tcW w:w="1871" w:type="dxa"/>
            <w:vAlign w:val="center"/>
            <w:hideMark/>
          </w:tcPr>
          <w:p w14:paraId="794B0AA2"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4EE3EC93"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61986193" w14:textId="77777777" w:rsidTr="00940EDB">
        <w:trPr>
          <w:cantSplit/>
          <w:trHeight w:val="20"/>
          <w:jc w:val="center"/>
        </w:trPr>
        <w:tc>
          <w:tcPr>
            <w:tcW w:w="567" w:type="dxa"/>
            <w:vAlign w:val="center"/>
            <w:hideMark/>
          </w:tcPr>
          <w:p w14:paraId="703B0F77"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24CD4630" w14:textId="77777777" w:rsidR="0058502B" w:rsidRPr="003E2201" w:rsidRDefault="0058502B" w:rsidP="008B424D">
            <w:pPr>
              <w:pStyle w:val="Style10"/>
              <w:tabs>
                <w:tab w:val="left" w:pos="490"/>
              </w:tabs>
              <w:spacing w:line="240" w:lineRule="auto"/>
              <w:ind w:firstLine="0"/>
              <w:jc w:val="left"/>
            </w:pPr>
            <w:r w:rsidRPr="003E2201">
              <w:t>б) остальная территория округа</w:t>
            </w:r>
          </w:p>
        </w:tc>
        <w:tc>
          <w:tcPr>
            <w:tcW w:w="1871" w:type="dxa"/>
            <w:vAlign w:val="center"/>
            <w:hideMark/>
          </w:tcPr>
          <w:p w14:paraId="720A5FF3"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130FD62E"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5806B939" w14:textId="77777777" w:rsidTr="00940EDB">
        <w:trPr>
          <w:cantSplit/>
          <w:trHeight w:val="20"/>
          <w:jc w:val="center"/>
        </w:trPr>
        <w:tc>
          <w:tcPr>
            <w:tcW w:w="567" w:type="dxa"/>
            <w:vAlign w:val="center"/>
            <w:hideMark/>
          </w:tcPr>
          <w:p w14:paraId="2DE42D74" w14:textId="77777777" w:rsidR="0058502B" w:rsidRPr="003E2201" w:rsidRDefault="0058502B" w:rsidP="008B424D">
            <w:pPr>
              <w:pStyle w:val="Style10"/>
              <w:tabs>
                <w:tab w:val="left" w:pos="490"/>
              </w:tabs>
              <w:spacing w:line="240" w:lineRule="auto"/>
              <w:ind w:firstLine="0"/>
              <w:jc w:val="center"/>
            </w:pPr>
            <w:r w:rsidRPr="003E2201">
              <w:t>86</w:t>
            </w:r>
          </w:p>
        </w:tc>
        <w:tc>
          <w:tcPr>
            <w:tcW w:w="5896" w:type="dxa"/>
            <w:vAlign w:val="center"/>
            <w:hideMark/>
          </w:tcPr>
          <w:p w14:paraId="25B087F2" w14:textId="77777777" w:rsidR="0058502B" w:rsidRPr="003E2201" w:rsidRDefault="0058502B" w:rsidP="008B424D">
            <w:pPr>
              <w:pStyle w:val="Style10"/>
              <w:tabs>
                <w:tab w:val="left" w:pos="490"/>
              </w:tabs>
              <w:spacing w:line="240" w:lineRule="auto"/>
              <w:ind w:firstLine="0"/>
              <w:jc w:val="left"/>
            </w:pPr>
            <w:r w:rsidRPr="003E2201">
              <w:t>Эвенкийский автономный округ</w:t>
            </w:r>
          </w:p>
        </w:tc>
        <w:tc>
          <w:tcPr>
            <w:tcW w:w="1871" w:type="dxa"/>
            <w:vAlign w:val="center"/>
            <w:hideMark/>
          </w:tcPr>
          <w:p w14:paraId="005C095D" w14:textId="77777777" w:rsidR="0058502B" w:rsidRPr="003E2201" w:rsidRDefault="0058502B" w:rsidP="008B424D">
            <w:pPr>
              <w:pStyle w:val="Style10"/>
              <w:tabs>
                <w:tab w:val="left" w:pos="490"/>
              </w:tabs>
              <w:spacing w:line="240" w:lineRule="auto"/>
              <w:ind w:firstLine="0"/>
              <w:jc w:val="center"/>
            </w:pPr>
            <w:r w:rsidRPr="003E2201">
              <w:t>VI</w:t>
            </w:r>
          </w:p>
        </w:tc>
        <w:tc>
          <w:tcPr>
            <w:tcW w:w="1644" w:type="dxa"/>
            <w:tcBorders>
              <w:top w:val="nil"/>
              <w:left w:val="single" w:sz="4" w:space="0" w:color="auto"/>
              <w:bottom w:val="single" w:sz="4" w:space="0" w:color="auto"/>
              <w:right w:val="single" w:sz="4" w:space="0" w:color="auto"/>
            </w:tcBorders>
            <w:shd w:val="clear" w:color="auto" w:fill="auto"/>
            <w:vAlign w:val="center"/>
          </w:tcPr>
          <w:p w14:paraId="65DFDBF8"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398C944E" w14:textId="77777777" w:rsidTr="00940EDB">
        <w:trPr>
          <w:cantSplit/>
          <w:trHeight w:val="20"/>
          <w:jc w:val="center"/>
        </w:trPr>
        <w:tc>
          <w:tcPr>
            <w:tcW w:w="567" w:type="dxa"/>
            <w:vAlign w:val="center"/>
            <w:hideMark/>
          </w:tcPr>
          <w:p w14:paraId="14FC98CD" w14:textId="77777777" w:rsidR="0058502B" w:rsidRPr="003E2201" w:rsidRDefault="0058502B" w:rsidP="008B424D">
            <w:pPr>
              <w:pStyle w:val="Style10"/>
              <w:tabs>
                <w:tab w:val="left" w:pos="490"/>
              </w:tabs>
              <w:spacing w:line="240" w:lineRule="auto"/>
              <w:ind w:firstLine="0"/>
              <w:jc w:val="center"/>
            </w:pPr>
            <w:r w:rsidRPr="003E2201">
              <w:t>87</w:t>
            </w:r>
          </w:p>
        </w:tc>
        <w:tc>
          <w:tcPr>
            <w:tcW w:w="5896" w:type="dxa"/>
            <w:vAlign w:val="center"/>
            <w:hideMark/>
          </w:tcPr>
          <w:p w14:paraId="397EA2D3" w14:textId="77777777" w:rsidR="0058502B" w:rsidRPr="003E2201" w:rsidRDefault="0058502B" w:rsidP="008B424D">
            <w:pPr>
              <w:pStyle w:val="Style10"/>
              <w:tabs>
                <w:tab w:val="left" w:pos="490"/>
              </w:tabs>
              <w:spacing w:line="240" w:lineRule="auto"/>
              <w:ind w:firstLine="0"/>
              <w:jc w:val="left"/>
            </w:pPr>
            <w:r w:rsidRPr="003E2201">
              <w:t>Ямало-Ненецкий автономный округ:</w:t>
            </w:r>
          </w:p>
        </w:tc>
        <w:tc>
          <w:tcPr>
            <w:tcW w:w="1871" w:type="dxa"/>
            <w:vAlign w:val="center"/>
            <w:hideMark/>
          </w:tcPr>
          <w:p w14:paraId="4A3954E4" w14:textId="77777777" w:rsidR="0058502B" w:rsidRPr="003E2201" w:rsidRDefault="0058502B" w:rsidP="008B424D">
            <w:pPr>
              <w:pStyle w:val="Style10"/>
              <w:tabs>
                <w:tab w:val="left" w:pos="490"/>
              </w:tabs>
              <w:spacing w:line="240" w:lineRule="auto"/>
              <w:ind w:firstLine="0"/>
              <w:jc w:val="center"/>
            </w:pPr>
          </w:p>
        </w:tc>
        <w:tc>
          <w:tcPr>
            <w:tcW w:w="1644" w:type="dxa"/>
            <w:tcBorders>
              <w:top w:val="nil"/>
              <w:left w:val="single" w:sz="4" w:space="0" w:color="auto"/>
              <w:bottom w:val="single" w:sz="4" w:space="0" w:color="auto"/>
              <w:right w:val="single" w:sz="4" w:space="0" w:color="auto"/>
            </w:tcBorders>
            <w:shd w:val="clear" w:color="auto" w:fill="auto"/>
            <w:vAlign w:val="center"/>
          </w:tcPr>
          <w:p w14:paraId="147A794F" w14:textId="77777777" w:rsidR="0058502B" w:rsidRPr="003E2201" w:rsidRDefault="0058502B" w:rsidP="008B424D">
            <w:pPr>
              <w:pStyle w:val="Style10"/>
              <w:tabs>
                <w:tab w:val="left" w:pos="490"/>
              </w:tabs>
              <w:spacing w:line="240" w:lineRule="auto"/>
              <w:ind w:firstLine="0"/>
              <w:jc w:val="center"/>
            </w:pPr>
            <w:r w:rsidRPr="003E2201">
              <w:rPr>
                <w:bCs/>
              </w:rPr>
              <w:t> </w:t>
            </w:r>
          </w:p>
        </w:tc>
      </w:tr>
      <w:tr w:rsidR="0058502B" w:rsidRPr="003E2201" w14:paraId="70143105" w14:textId="77777777" w:rsidTr="00940EDB">
        <w:trPr>
          <w:cantSplit/>
          <w:trHeight w:val="20"/>
          <w:jc w:val="center"/>
        </w:trPr>
        <w:tc>
          <w:tcPr>
            <w:tcW w:w="567" w:type="dxa"/>
            <w:vAlign w:val="center"/>
            <w:hideMark/>
          </w:tcPr>
          <w:p w14:paraId="61224E8C"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7C2C455F" w14:textId="77777777" w:rsidR="0058502B" w:rsidRPr="003E2201" w:rsidRDefault="0058502B" w:rsidP="008B424D">
            <w:pPr>
              <w:pStyle w:val="Style10"/>
              <w:tabs>
                <w:tab w:val="left" w:pos="490"/>
              </w:tabs>
              <w:spacing w:line="240" w:lineRule="auto"/>
              <w:ind w:firstLine="0"/>
              <w:jc w:val="left"/>
            </w:pPr>
            <w:r w:rsidRPr="003E2201">
              <w:t>а) территория севернее Северного Полярного круга</w:t>
            </w:r>
          </w:p>
        </w:tc>
        <w:tc>
          <w:tcPr>
            <w:tcW w:w="1871" w:type="dxa"/>
            <w:vAlign w:val="center"/>
            <w:hideMark/>
          </w:tcPr>
          <w:p w14:paraId="496E38A9"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24807BA5"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29B9078A" w14:textId="77777777" w:rsidTr="00940EDB">
        <w:trPr>
          <w:cantSplit/>
          <w:trHeight w:val="20"/>
          <w:jc w:val="center"/>
        </w:trPr>
        <w:tc>
          <w:tcPr>
            <w:tcW w:w="567" w:type="dxa"/>
            <w:vAlign w:val="center"/>
            <w:hideMark/>
          </w:tcPr>
          <w:p w14:paraId="51A982F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6F129BE4" w14:textId="77777777" w:rsidR="0058502B" w:rsidRPr="003E2201" w:rsidRDefault="0058502B" w:rsidP="008B424D">
            <w:pPr>
              <w:pStyle w:val="Style10"/>
              <w:tabs>
                <w:tab w:val="left" w:pos="490"/>
              </w:tabs>
              <w:spacing w:line="240" w:lineRule="auto"/>
              <w:ind w:firstLine="0"/>
              <w:jc w:val="left"/>
            </w:pPr>
            <w:r w:rsidRPr="003E2201">
              <w:t>б) территория южнее Северного Полярного круга и севернее 65 параллели</w:t>
            </w:r>
          </w:p>
        </w:tc>
        <w:tc>
          <w:tcPr>
            <w:tcW w:w="1871" w:type="dxa"/>
            <w:vAlign w:val="center"/>
            <w:hideMark/>
          </w:tcPr>
          <w:p w14:paraId="37F36952"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101C536C" w14:textId="77777777" w:rsidR="0058502B" w:rsidRPr="003E2201" w:rsidRDefault="0058502B" w:rsidP="008B424D">
            <w:pPr>
              <w:pStyle w:val="Style10"/>
              <w:tabs>
                <w:tab w:val="left" w:pos="490"/>
              </w:tabs>
              <w:spacing w:line="240" w:lineRule="auto"/>
              <w:ind w:firstLine="0"/>
              <w:jc w:val="center"/>
            </w:pPr>
            <w:r w:rsidRPr="003E2201">
              <w:rPr>
                <w:bCs/>
              </w:rPr>
              <w:t>1,04</w:t>
            </w:r>
          </w:p>
        </w:tc>
      </w:tr>
      <w:tr w:rsidR="0058502B" w:rsidRPr="003E2201" w14:paraId="7CEA1D36" w14:textId="77777777" w:rsidTr="00940EDB">
        <w:trPr>
          <w:cantSplit/>
          <w:trHeight w:val="20"/>
          <w:jc w:val="center"/>
        </w:trPr>
        <w:tc>
          <w:tcPr>
            <w:tcW w:w="567" w:type="dxa"/>
            <w:vAlign w:val="center"/>
            <w:hideMark/>
          </w:tcPr>
          <w:p w14:paraId="3A63008A" w14:textId="77777777" w:rsidR="0058502B" w:rsidRPr="003E2201" w:rsidRDefault="0058502B" w:rsidP="008B424D">
            <w:pPr>
              <w:pStyle w:val="Style10"/>
              <w:tabs>
                <w:tab w:val="left" w:pos="490"/>
              </w:tabs>
              <w:spacing w:line="240" w:lineRule="auto"/>
              <w:ind w:firstLine="0"/>
              <w:jc w:val="center"/>
            </w:pPr>
          </w:p>
        </w:tc>
        <w:tc>
          <w:tcPr>
            <w:tcW w:w="5896" w:type="dxa"/>
            <w:vAlign w:val="center"/>
            <w:hideMark/>
          </w:tcPr>
          <w:p w14:paraId="03188BF2" w14:textId="77777777" w:rsidR="0058502B" w:rsidRPr="003E2201" w:rsidRDefault="0058502B" w:rsidP="008B424D">
            <w:pPr>
              <w:pStyle w:val="Style10"/>
              <w:tabs>
                <w:tab w:val="left" w:pos="490"/>
              </w:tabs>
              <w:spacing w:line="240" w:lineRule="auto"/>
              <w:ind w:firstLine="0"/>
              <w:jc w:val="left"/>
            </w:pPr>
            <w:r w:rsidRPr="003E2201">
              <w:t>в) остальная территория округа</w:t>
            </w:r>
          </w:p>
        </w:tc>
        <w:tc>
          <w:tcPr>
            <w:tcW w:w="1871" w:type="dxa"/>
            <w:vAlign w:val="center"/>
            <w:hideMark/>
          </w:tcPr>
          <w:p w14:paraId="5FBD8646" w14:textId="77777777" w:rsidR="0058502B" w:rsidRPr="003E2201" w:rsidRDefault="0058502B" w:rsidP="008B424D">
            <w:pPr>
              <w:pStyle w:val="Style10"/>
              <w:tabs>
                <w:tab w:val="left" w:pos="490"/>
              </w:tabs>
              <w:spacing w:line="240" w:lineRule="auto"/>
              <w:ind w:firstLine="0"/>
              <w:jc w:val="center"/>
            </w:pPr>
            <w:r w:rsidRPr="003E2201">
              <w:t>V</w:t>
            </w:r>
          </w:p>
        </w:tc>
        <w:tc>
          <w:tcPr>
            <w:tcW w:w="1644" w:type="dxa"/>
            <w:tcBorders>
              <w:top w:val="nil"/>
              <w:left w:val="single" w:sz="4" w:space="0" w:color="auto"/>
              <w:bottom w:val="single" w:sz="4" w:space="0" w:color="auto"/>
              <w:right w:val="single" w:sz="4" w:space="0" w:color="auto"/>
            </w:tcBorders>
            <w:shd w:val="clear" w:color="auto" w:fill="auto"/>
            <w:vAlign w:val="center"/>
          </w:tcPr>
          <w:p w14:paraId="04D51097" w14:textId="77777777" w:rsidR="0058502B" w:rsidRPr="003E2201" w:rsidRDefault="0058502B" w:rsidP="008B424D">
            <w:pPr>
              <w:pStyle w:val="Style10"/>
              <w:tabs>
                <w:tab w:val="left" w:pos="490"/>
              </w:tabs>
              <w:spacing w:line="240" w:lineRule="auto"/>
              <w:ind w:firstLine="0"/>
              <w:jc w:val="center"/>
            </w:pPr>
            <w:r w:rsidRPr="003E2201">
              <w:rPr>
                <w:bCs/>
              </w:rPr>
              <w:t>1,03</w:t>
            </w:r>
          </w:p>
        </w:tc>
      </w:tr>
      <w:tr w:rsidR="0058502B" w:rsidRPr="003E2201" w14:paraId="60ED7FC9" w14:textId="77777777" w:rsidTr="00940EDB">
        <w:trPr>
          <w:cantSplit/>
          <w:trHeight w:val="20"/>
          <w:jc w:val="center"/>
        </w:trPr>
        <w:tc>
          <w:tcPr>
            <w:tcW w:w="567" w:type="dxa"/>
            <w:vAlign w:val="center"/>
            <w:hideMark/>
          </w:tcPr>
          <w:p w14:paraId="3C6F8ED6" w14:textId="77777777" w:rsidR="0058502B" w:rsidRPr="003E2201" w:rsidRDefault="0058502B" w:rsidP="008B424D">
            <w:pPr>
              <w:pStyle w:val="Style10"/>
              <w:tabs>
                <w:tab w:val="left" w:pos="490"/>
              </w:tabs>
              <w:spacing w:line="240" w:lineRule="auto"/>
              <w:ind w:firstLine="0"/>
              <w:jc w:val="center"/>
            </w:pPr>
            <w:r w:rsidRPr="003E2201">
              <w:t>88</w:t>
            </w:r>
          </w:p>
        </w:tc>
        <w:tc>
          <w:tcPr>
            <w:tcW w:w="5896" w:type="dxa"/>
            <w:vAlign w:val="center"/>
            <w:hideMark/>
          </w:tcPr>
          <w:p w14:paraId="1EC78914" w14:textId="77777777" w:rsidR="0058502B" w:rsidRPr="003E2201" w:rsidRDefault="0058502B" w:rsidP="008B424D">
            <w:pPr>
              <w:pStyle w:val="Style10"/>
              <w:tabs>
                <w:tab w:val="left" w:pos="490"/>
              </w:tabs>
              <w:spacing w:line="240" w:lineRule="auto"/>
              <w:ind w:firstLine="0"/>
              <w:jc w:val="left"/>
            </w:pPr>
            <w:r w:rsidRPr="003E2201">
              <w:t>Республика Крым, г. Севастополь</w:t>
            </w:r>
          </w:p>
        </w:tc>
        <w:tc>
          <w:tcPr>
            <w:tcW w:w="1871" w:type="dxa"/>
            <w:vAlign w:val="center"/>
            <w:hideMark/>
          </w:tcPr>
          <w:p w14:paraId="67E275DE" w14:textId="77777777" w:rsidR="0058502B" w:rsidRPr="003E2201" w:rsidRDefault="0058502B" w:rsidP="008B424D">
            <w:pPr>
              <w:pStyle w:val="Style10"/>
              <w:tabs>
                <w:tab w:val="left" w:pos="490"/>
              </w:tabs>
              <w:spacing w:line="240" w:lineRule="auto"/>
              <w:ind w:firstLine="0"/>
              <w:jc w:val="center"/>
            </w:pPr>
            <w:r w:rsidRPr="003E2201">
              <w:t>I</w:t>
            </w:r>
          </w:p>
        </w:tc>
        <w:tc>
          <w:tcPr>
            <w:tcW w:w="1644" w:type="dxa"/>
            <w:tcBorders>
              <w:top w:val="nil"/>
              <w:left w:val="single" w:sz="4" w:space="0" w:color="auto"/>
              <w:bottom w:val="single" w:sz="4" w:space="0" w:color="auto"/>
              <w:right w:val="single" w:sz="4" w:space="0" w:color="auto"/>
            </w:tcBorders>
            <w:shd w:val="clear" w:color="auto" w:fill="auto"/>
            <w:vAlign w:val="center"/>
          </w:tcPr>
          <w:p w14:paraId="75D0A8ED" w14:textId="77777777" w:rsidR="0058502B" w:rsidRPr="003E2201" w:rsidRDefault="0058502B" w:rsidP="008B424D">
            <w:pPr>
              <w:pStyle w:val="Style10"/>
              <w:tabs>
                <w:tab w:val="left" w:pos="490"/>
              </w:tabs>
              <w:spacing w:line="240" w:lineRule="auto"/>
              <w:ind w:firstLine="0"/>
              <w:jc w:val="center"/>
            </w:pPr>
            <w:r w:rsidRPr="003E2201">
              <w:rPr>
                <w:bCs/>
              </w:rPr>
              <w:t>0,98</w:t>
            </w:r>
          </w:p>
        </w:tc>
      </w:tr>
    </w:tbl>
    <w:p w14:paraId="52654F68" w14:textId="77777777" w:rsidR="00586A37" w:rsidRDefault="00586A37" w:rsidP="00586A37">
      <w:pPr>
        <w:tabs>
          <w:tab w:val="left" w:pos="851"/>
        </w:tabs>
        <w:suppressAutoHyphens/>
        <w:ind w:left="425"/>
        <w:jc w:val="both"/>
        <w:rPr>
          <w:sz w:val="24"/>
          <w:szCs w:val="24"/>
        </w:rPr>
      </w:pPr>
    </w:p>
    <w:p w14:paraId="0F707A98" w14:textId="07A07073" w:rsidR="0058502B" w:rsidRPr="003E2201" w:rsidRDefault="0058502B" w:rsidP="008B424D">
      <w:pPr>
        <w:numPr>
          <w:ilvl w:val="0"/>
          <w:numId w:val="27"/>
        </w:numPr>
        <w:tabs>
          <w:tab w:val="left" w:pos="851"/>
        </w:tabs>
        <w:suppressAutoHyphens/>
        <w:ind w:left="0" w:firstLine="425"/>
        <w:jc w:val="both"/>
        <w:rPr>
          <w:sz w:val="24"/>
          <w:szCs w:val="24"/>
        </w:rPr>
      </w:pPr>
      <w:r w:rsidRPr="003E2201">
        <w:rPr>
          <w:sz w:val="24"/>
          <w:szCs w:val="24"/>
        </w:rPr>
        <w:t>В районах Крайнего Севера и местностях, приравненных к ним, а также в сельских местностях, расположенных в пределах IV, V, VI температурных зон субъектов Российской Федерации, затраты на выполнение мероприятий по снегоборьбе (работы по ликвидации снежных заносов, вызванных стихийными явлениями (ме</w:t>
      </w:r>
      <w:r w:rsidR="00B8275B" w:rsidRPr="003E2201">
        <w:rPr>
          <w:sz w:val="24"/>
          <w:szCs w:val="24"/>
        </w:rPr>
        <w:t xml:space="preserve">тель, буран, пурга), могут быть </w:t>
      </w:r>
      <w:r w:rsidR="00506B2F" w:rsidRPr="003E2201">
        <w:rPr>
          <w:sz w:val="24"/>
          <w:szCs w:val="24"/>
        </w:rPr>
        <w:t>дополнительно</w:t>
      </w:r>
      <w:r w:rsidR="000B49E6" w:rsidRPr="003E2201">
        <w:rPr>
          <w:sz w:val="24"/>
          <w:szCs w:val="24"/>
        </w:rPr>
        <w:t xml:space="preserve"> учтены</w:t>
      </w:r>
      <w:r w:rsidR="00506B2F" w:rsidRPr="003E2201">
        <w:rPr>
          <w:sz w:val="24"/>
          <w:szCs w:val="24"/>
        </w:rPr>
        <w:t xml:space="preserve"> путем применения</w:t>
      </w:r>
      <w:r w:rsidRPr="003E2201">
        <w:rPr>
          <w:sz w:val="24"/>
          <w:szCs w:val="24"/>
        </w:rPr>
        <w:t xml:space="preserve"> </w:t>
      </w:r>
      <w:r w:rsidR="000B49E6" w:rsidRPr="003E2201">
        <w:rPr>
          <w:sz w:val="24"/>
          <w:szCs w:val="24"/>
        </w:rPr>
        <w:t xml:space="preserve">коэффициента </w:t>
      </w:r>
      <w:r w:rsidRPr="003E2201">
        <w:rPr>
          <w:sz w:val="24"/>
          <w:szCs w:val="24"/>
        </w:rPr>
        <w:t xml:space="preserve">к показателям НЦС, приведенного в Таблице </w:t>
      </w:r>
      <w:r w:rsidR="000B49E6" w:rsidRPr="003E2201">
        <w:rPr>
          <w:sz w:val="24"/>
          <w:szCs w:val="24"/>
        </w:rPr>
        <w:t>3</w:t>
      </w:r>
      <w:r w:rsidRPr="003E2201">
        <w:rPr>
          <w:sz w:val="24"/>
          <w:szCs w:val="24"/>
        </w:rPr>
        <w:t xml:space="preserve">. </w:t>
      </w:r>
    </w:p>
    <w:p w14:paraId="691BCF3D" w14:textId="77777777" w:rsidR="0058502B" w:rsidRPr="003E2201" w:rsidRDefault="0058502B" w:rsidP="0058502B">
      <w:pPr>
        <w:jc w:val="center"/>
        <w:rPr>
          <w:sz w:val="24"/>
          <w:szCs w:val="24"/>
        </w:rPr>
      </w:pPr>
    </w:p>
    <w:p w14:paraId="6AEA55F0" w14:textId="77777777" w:rsidR="0058502B" w:rsidRPr="003E2201" w:rsidRDefault="0058502B" w:rsidP="0058502B">
      <w:pPr>
        <w:jc w:val="center"/>
        <w:rPr>
          <w:sz w:val="24"/>
          <w:szCs w:val="24"/>
        </w:rPr>
      </w:pPr>
      <w:r w:rsidRPr="003E2201">
        <w:rPr>
          <w:sz w:val="24"/>
          <w:szCs w:val="24"/>
        </w:rPr>
        <w:t>Коэффициенты, учитывающие выполнение мероприятий по снегоборьбе,</w:t>
      </w:r>
    </w:p>
    <w:p w14:paraId="3AEFBEEA" w14:textId="77777777" w:rsidR="0058502B" w:rsidRPr="003E2201" w:rsidRDefault="0058502B" w:rsidP="0058502B">
      <w:pPr>
        <w:tabs>
          <w:tab w:val="left" w:pos="709"/>
          <w:tab w:val="left" w:pos="993"/>
        </w:tabs>
        <w:ind w:left="426"/>
        <w:jc w:val="center"/>
        <w:rPr>
          <w:sz w:val="24"/>
          <w:szCs w:val="24"/>
        </w:rPr>
      </w:pPr>
      <w:r w:rsidRPr="003E2201">
        <w:rPr>
          <w:sz w:val="24"/>
          <w:szCs w:val="24"/>
        </w:rPr>
        <w:t>в разрезе температурных зон Российской Федерации</w:t>
      </w:r>
      <w:r w:rsidR="00AD5540" w:rsidRPr="003E2201">
        <w:rPr>
          <w:sz w:val="24"/>
          <w:szCs w:val="24"/>
        </w:rPr>
        <w:t xml:space="preserve"> (К</w:t>
      </w:r>
      <w:r w:rsidR="00AD5540" w:rsidRPr="003E2201">
        <w:rPr>
          <w:sz w:val="16"/>
          <w:szCs w:val="16"/>
        </w:rPr>
        <w:t>рег2</w:t>
      </w:r>
      <w:r w:rsidR="00AD5540" w:rsidRPr="003E2201">
        <w:rPr>
          <w:sz w:val="24"/>
          <w:szCs w:val="24"/>
        </w:rPr>
        <w:t>)</w:t>
      </w:r>
    </w:p>
    <w:p w14:paraId="20018470" w14:textId="1D1449BD" w:rsidR="0058502B" w:rsidRPr="003E2201" w:rsidRDefault="0058502B" w:rsidP="00940EDB">
      <w:pPr>
        <w:jc w:val="right"/>
        <w:rPr>
          <w:sz w:val="24"/>
          <w:szCs w:val="24"/>
        </w:rPr>
      </w:pPr>
      <w:r w:rsidRPr="003E2201">
        <w:rPr>
          <w:sz w:val="24"/>
          <w:szCs w:val="24"/>
        </w:rPr>
        <w:t xml:space="preserve">Таблица </w:t>
      </w:r>
      <w:r w:rsidR="009A767C" w:rsidRPr="003E2201">
        <w:rPr>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58502B" w:rsidRPr="003E2201" w14:paraId="6718B4C3" w14:textId="77777777" w:rsidTr="0034298A">
        <w:trPr>
          <w:tblHeader/>
          <w:jc w:val="center"/>
        </w:trPr>
        <w:tc>
          <w:tcPr>
            <w:tcW w:w="3118" w:type="dxa"/>
            <w:shd w:val="clear" w:color="auto" w:fill="auto"/>
            <w:vAlign w:val="center"/>
          </w:tcPr>
          <w:p w14:paraId="75427A80" w14:textId="77777777" w:rsidR="0058502B" w:rsidRPr="003E2201" w:rsidRDefault="0058502B" w:rsidP="0058502B">
            <w:pPr>
              <w:ind w:left="45"/>
              <w:jc w:val="center"/>
              <w:rPr>
                <w:bCs/>
                <w:sz w:val="24"/>
                <w:szCs w:val="24"/>
              </w:rPr>
            </w:pPr>
            <w:r w:rsidRPr="003E2201">
              <w:rPr>
                <w:bCs/>
                <w:sz w:val="24"/>
                <w:szCs w:val="24"/>
              </w:rPr>
              <w:br w:type="page"/>
              <w:t>Температурные зоны</w:t>
            </w:r>
          </w:p>
        </w:tc>
        <w:tc>
          <w:tcPr>
            <w:tcW w:w="3118" w:type="dxa"/>
            <w:shd w:val="clear" w:color="auto" w:fill="auto"/>
            <w:vAlign w:val="center"/>
          </w:tcPr>
          <w:p w14:paraId="12627B16" w14:textId="77777777" w:rsidR="0058502B" w:rsidRPr="003E2201" w:rsidRDefault="0058502B" w:rsidP="0058502B">
            <w:pPr>
              <w:ind w:left="-39"/>
              <w:jc w:val="center"/>
              <w:rPr>
                <w:bCs/>
                <w:sz w:val="24"/>
                <w:szCs w:val="24"/>
              </w:rPr>
            </w:pPr>
            <w:r w:rsidRPr="003E2201">
              <w:rPr>
                <w:bCs/>
                <w:sz w:val="24"/>
                <w:szCs w:val="24"/>
              </w:rPr>
              <w:t xml:space="preserve">Коэффициент </w:t>
            </w:r>
          </w:p>
        </w:tc>
      </w:tr>
      <w:tr w:rsidR="0058502B" w:rsidRPr="003E2201" w14:paraId="23E8B4FA" w14:textId="77777777" w:rsidTr="008B424D">
        <w:trPr>
          <w:jc w:val="center"/>
        </w:trPr>
        <w:tc>
          <w:tcPr>
            <w:tcW w:w="3118" w:type="dxa"/>
            <w:shd w:val="clear" w:color="auto" w:fill="auto"/>
          </w:tcPr>
          <w:p w14:paraId="39DB7867" w14:textId="77777777" w:rsidR="0058502B" w:rsidRPr="003E2201" w:rsidRDefault="0058502B" w:rsidP="0058502B">
            <w:pPr>
              <w:ind w:left="45"/>
              <w:jc w:val="center"/>
              <w:rPr>
                <w:bCs/>
                <w:sz w:val="24"/>
                <w:szCs w:val="24"/>
              </w:rPr>
            </w:pPr>
            <w:r w:rsidRPr="003E2201">
              <w:rPr>
                <w:bCs/>
                <w:sz w:val="24"/>
                <w:szCs w:val="24"/>
              </w:rPr>
              <w:t>IV</w:t>
            </w:r>
          </w:p>
        </w:tc>
        <w:tc>
          <w:tcPr>
            <w:tcW w:w="3118" w:type="dxa"/>
            <w:shd w:val="clear" w:color="auto" w:fill="auto"/>
          </w:tcPr>
          <w:p w14:paraId="33A6DFE9" w14:textId="77777777" w:rsidR="0058502B" w:rsidRPr="003E2201" w:rsidRDefault="0058502B" w:rsidP="0058502B">
            <w:pPr>
              <w:ind w:left="45"/>
              <w:jc w:val="center"/>
              <w:rPr>
                <w:bCs/>
                <w:sz w:val="24"/>
                <w:szCs w:val="24"/>
              </w:rPr>
            </w:pPr>
            <w:r w:rsidRPr="003E2201">
              <w:rPr>
                <w:bCs/>
                <w:sz w:val="24"/>
                <w:szCs w:val="24"/>
              </w:rPr>
              <w:t>1,00</w:t>
            </w:r>
          </w:p>
        </w:tc>
      </w:tr>
      <w:tr w:rsidR="0058502B" w:rsidRPr="003E2201" w14:paraId="72249EF0" w14:textId="77777777" w:rsidTr="008B424D">
        <w:trPr>
          <w:jc w:val="center"/>
        </w:trPr>
        <w:tc>
          <w:tcPr>
            <w:tcW w:w="3118" w:type="dxa"/>
            <w:shd w:val="clear" w:color="auto" w:fill="auto"/>
          </w:tcPr>
          <w:p w14:paraId="3173B1AA" w14:textId="77777777" w:rsidR="0058502B" w:rsidRPr="003E2201" w:rsidRDefault="0058502B" w:rsidP="0058502B">
            <w:pPr>
              <w:ind w:left="45"/>
              <w:jc w:val="center"/>
              <w:rPr>
                <w:bCs/>
                <w:sz w:val="24"/>
                <w:szCs w:val="24"/>
              </w:rPr>
            </w:pPr>
            <w:r w:rsidRPr="003E2201">
              <w:rPr>
                <w:bCs/>
                <w:sz w:val="24"/>
                <w:szCs w:val="24"/>
              </w:rPr>
              <w:t>V</w:t>
            </w:r>
          </w:p>
        </w:tc>
        <w:tc>
          <w:tcPr>
            <w:tcW w:w="3118" w:type="dxa"/>
            <w:shd w:val="clear" w:color="auto" w:fill="auto"/>
          </w:tcPr>
          <w:p w14:paraId="3E738E3D" w14:textId="77777777" w:rsidR="0058502B" w:rsidRPr="003E2201" w:rsidRDefault="0058502B" w:rsidP="0058502B">
            <w:pPr>
              <w:ind w:left="45"/>
              <w:jc w:val="center"/>
              <w:rPr>
                <w:bCs/>
                <w:sz w:val="24"/>
                <w:szCs w:val="24"/>
              </w:rPr>
            </w:pPr>
            <w:r w:rsidRPr="003E2201">
              <w:rPr>
                <w:bCs/>
                <w:sz w:val="24"/>
                <w:szCs w:val="24"/>
              </w:rPr>
              <w:t>1,00</w:t>
            </w:r>
          </w:p>
        </w:tc>
      </w:tr>
      <w:tr w:rsidR="0058502B" w:rsidRPr="003E2201" w14:paraId="0209DD36" w14:textId="77777777" w:rsidTr="008B424D">
        <w:trPr>
          <w:jc w:val="center"/>
        </w:trPr>
        <w:tc>
          <w:tcPr>
            <w:tcW w:w="3118" w:type="dxa"/>
            <w:shd w:val="clear" w:color="auto" w:fill="auto"/>
          </w:tcPr>
          <w:p w14:paraId="01F242CB" w14:textId="77777777" w:rsidR="0058502B" w:rsidRPr="003E2201" w:rsidRDefault="0058502B" w:rsidP="0058502B">
            <w:pPr>
              <w:ind w:left="45"/>
              <w:jc w:val="center"/>
              <w:rPr>
                <w:bCs/>
                <w:sz w:val="24"/>
                <w:szCs w:val="24"/>
              </w:rPr>
            </w:pPr>
            <w:r w:rsidRPr="003E2201">
              <w:rPr>
                <w:bCs/>
                <w:sz w:val="24"/>
                <w:szCs w:val="24"/>
              </w:rPr>
              <w:t>VI</w:t>
            </w:r>
          </w:p>
        </w:tc>
        <w:tc>
          <w:tcPr>
            <w:tcW w:w="3118" w:type="dxa"/>
            <w:shd w:val="clear" w:color="auto" w:fill="auto"/>
          </w:tcPr>
          <w:p w14:paraId="45F924E9" w14:textId="77777777" w:rsidR="0058502B" w:rsidRPr="003E2201" w:rsidRDefault="0058502B" w:rsidP="0058502B">
            <w:pPr>
              <w:ind w:left="45"/>
              <w:jc w:val="center"/>
              <w:rPr>
                <w:bCs/>
                <w:sz w:val="24"/>
                <w:szCs w:val="24"/>
              </w:rPr>
            </w:pPr>
            <w:r w:rsidRPr="003E2201">
              <w:rPr>
                <w:bCs/>
                <w:sz w:val="24"/>
                <w:szCs w:val="24"/>
              </w:rPr>
              <w:t>1,00</w:t>
            </w:r>
          </w:p>
        </w:tc>
      </w:tr>
      <w:tr w:rsidR="0058502B" w:rsidRPr="003E2201" w14:paraId="5DEC263B" w14:textId="77777777" w:rsidTr="008B424D">
        <w:trPr>
          <w:jc w:val="center"/>
        </w:trPr>
        <w:tc>
          <w:tcPr>
            <w:tcW w:w="3118" w:type="dxa"/>
            <w:shd w:val="clear" w:color="auto" w:fill="auto"/>
          </w:tcPr>
          <w:p w14:paraId="4F780D93" w14:textId="77777777" w:rsidR="0058502B" w:rsidRPr="003E2201" w:rsidRDefault="0058502B" w:rsidP="0058502B">
            <w:pPr>
              <w:ind w:left="45"/>
              <w:jc w:val="center"/>
              <w:rPr>
                <w:bCs/>
                <w:sz w:val="24"/>
                <w:szCs w:val="24"/>
              </w:rPr>
            </w:pPr>
            <w:r w:rsidRPr="003E2201">
              <w:rPr>
                <w:bCs/>
                <w:sz w:val="24"/>
                <w:szCs w:val="24"/>
              </w:rPr>
              <w:t>VII</w:t>
            </w:r>
          </w:p>
        </w:tc>
        <w:tc>
          <w:tcPr>
            <w:tcW w:w="3118" w:type="dxa"/>
            <w:shd w:val="clear" w:color="auto" w:fill="auto"/>
          </w:tcPr>
          <w:p w14:paraId="4BAD99A5" w14:textId="77777777" w:rsidR="0058502B" w:rsidRPr="003E2201" w:rsidRDefault="0058502B" w:rsidP="0058502B">
            <w:pPr>
              <w:ind w:left="45"/>
              <w:jc w:val="center"/>
              <w:rPr>
                <w:bCs/>
                <w:sz w:val="24"/>
                <w:szCs w:val="24"/>
              </w:rPr>
            </w:pPr>
            <w:r w:rsidRPr="003E2201">
              <w:rPr>
                <w:bCs/>
                <w:sz w:val="24"/>
                <w:szCs w:val="24"/>
              </w:rPr>
              <w:t>1,01</w:t>
            </w:r>
          </w:p>
        </w:tc>
      </w:tr>
      <w:tr w:rsidR="0058502B" w:rsidRPr="003E2201" w14:paraId="385BA09D" w14:textId="77777777" w:rsidTr="008B424D">
        <w:trPr>
          <w:jc w:val="center"/>
        </w:trPr>
        <w:tc>
          <w:tcPr>
            <w:tcW w:w="3118" w:type="dxa"/>
            <w:shd w:val="clear" w:color="auto" w:fill="auto"/>
          </w:tcPr>
          <w:p w14:paraId="478396BA" w14:textId="77777777" w:rsidR="0058502B" w:rsidRPr="003E2201" w:rsidRDefault="0058502B" w:rsidP="0058502B">
            <w:pPr>
              <w:ind w:left="45"/>
              <w:jc w:val="center"/>
              <w:rPr>
                <w:bCs/>
                <w:sz w:val="24"/>
                <w:szCs w:val="24"/>
              </w:rPr>
            </w:pPr>
            <w:r w:rsidRPr="003E2201">
              <w:rPr>
                <w:bCs/>
                <w:sz w:val="24"/>
                <w:szCs w:val="24"/>
              </w:rPr>
              <w:t>VIII</w:t>
            </w:r>
          </w:p>
        </w:tc>
        <w:tc>
          <w:tcPr>
            <w:tcW w:w="3118" w:type="dxa"/>
            <w:shd w:val="clear" w:color="auto" w:fill="auto"/>
          </w:tcPr>
          <w:p w14:paraId="1E3A29A0" w14:textId="77777777" w:rsidR="0058502B" w:rsidRPr="003E2201" w:rsidRDefault="0058502B" w:rsidP="0058502B">
            <w:pPr>
              <w:ind w:left="45"/>
              <w:jc w:val="center"/>
              <w:rPr>
                <w:bCs/>
                <w:sz w:val="24"/>
                <w:szCs w:val="24"/>
              </w:rPr>
            </w:pPr>
            <w:r w:rsidRPr="003E2201">
              <w:rPr>
                <w:bCs/>
                <w:sz w:val="24"/>
                <w:szCs w:val="24"/>
              </w:rPr>
              <w:t>1,01</w:t>
            </w:r>
          </w:p>
        </w:tc>
      </w:tr>
    </w:tbl>
    <w:p w14:paraId="2E2D776F" w14:textId="77777777" w:rsidR="0058502B" w:rsidRPr="003E2201" w:rsidRDefault="0058502B" w:rsidP="0058502B">
      <w:pPr>
        <w:pStyle w:val="21"/>
        <w:tabs>
          <w:tab w:val="clear" w:pos="284"/>
          <w:tab w:val="clear" w:pos="567"/>
          <w:tab w:val="clear" w:pos="851"/>
          <w:tab w:val="left" w:pos="0"/>
        </w:tabs>
        <w:rPr>
          <w:sz w:val="28"/>
          <w:szCs w:val="28"/>
        </w:rPr>
      </w:pPr>
    </w:p>
    <w:p w14:paraId="214BB358" w14:textId="5BCC62E9" w:rsidR="0059240C" w:rsidRPr="003E2201" w:rsidRDefault="0058502B" w:rsidP="0059240C">
      <w:pPr>
        <w:numPr>
          <w:ilvl w:val="0"/>
          <w:numId w:val="27"/>
        </w:numPr>
        <w:tabs>
          <w:tab w:val="left" w:pos="851"/>
        </w:tabs>
        <w:suppressAutoHyphens/>
        <w:ind w:left="0" w:firstLine="425"/>
        <w:jc w:val="both"/>
        <w:rPr>
          <w:sz w:val="24"/>
          <w:szCs w:val="24"/>
        </w:rPr>
      </w:pPr>
      <w:r w:rsidRPr="003E2201">
        <w:rPr>
          <w:sz w:val="24"/>
          <w:szCs w:val="24"/>
        </w:rPr>
        <w:t xml:space="preserve">В районах Российской Федерации с сейсмичностью 7, 8 и 9 баллов для учета удорожания стоимости строительства допускается применение к показателям </w:t>
      </w:r>
      <w:r w:rsidR="003549E2" w:rsidRPr="003E2201">
        <w:rPr>
          <w:sz w:val="24"/>
          <w:szCs w:val="24"/>
        </w:rPr>
        <w:t>НЦС коэффициента</w:t>
      </w:r>
      <w:r w:rsidR="00506B2F" w:rsidRPr="003E2201">
        <w:rPr>
          <w:sz w:val="24"/>
          <w:szCs w:val="24"/>
        </w:rPr>
        <w:t xml:space="preserve"> (К</w:t>
      </w:r>
      <w:r w:rsidR="00506B2F" w:rsidRPr="003E2201">
        <w:rPr>
          <w:sz w:val="24"/>
          <w:szCs w:val="24"/>
          <w:vertAlign w:val="subscript"/>
        </w:rPr>
        <w:t>с</w:t>
      </w:r>
      <w:r w:rsidR="00506B2F" w:rsidRPr="003E2201">
        <w:rPr>
          <w:sz w:val="24"/>
          <w:szCs w:val="24"/>
        </w:rPr>
        <w:t>)</w:t>
      </w:r>
      <w:r w:rsidRPr="003E2201">
        <w:rPr>
          <w:sz w:val="24"/>
          <w:szCs w:val="24"/>
        </w:rPr>
        <w:t xml:space="preserve"> 1,03.</w:t>
      </w:r>
    </w:p>
    <w:p w14:paraId="1824D5A3" w14:textId="77777777" w:rsidR="003B47C1" w:rsidRDefault="00FC3F4D" w:rsidP="003B47C1">
      <w:pPr>
        <w:numPr>
          <w:ilvl w:val="0"/>
          <w:numId w:val="27"/>
        </w:numPr>
        <w:tabs>
          <w:tab w:val="left" w:pos="851"/>
        </w:tabs>
        <w:suppressAutoHyphens/>
        <w:ind w:left="0" w:firstLine="426"/>
        <w:jc w:val="both"/>
        <w:rPr>
          <w:sz w:val="24"/>
          <w:szCs w:val="24"/>
        </w:rPr>
      </w:pPr>
      <w:r w:rsidRPr="003E2201">
        <w:rPr>
          <w:sz w:val="24"/>
        </w:rPr>
        <w:t xml:space="preserve">При необходимости к показателям </w:t>
      </w:r>
      <w:r w:rsidR="004948BA">
        <w:rPr>
          <w:sz w:val="24"/>
        </w:rPr>
        <w:t xml:space="preserve">НЦС </w:t>
      </w:r>
      <w:r w:rsidRPr="003E2201">
        <w:rPr>
          <w:sz w:val="24"/>
        </w:rPr>
        <w:t xml:space="preserve">Отдела 1 настоящего сборника могут быть применены поправочные коэффициенты, приведенные в пунктах 22-26 настоящей технической части. </w:t>
      </w:r>
      <w:r w:rsidRPr="003E2201">
        <w:rPr>
          <w:sz w:val="24"/>
          <w:szCs w:val="24"/>
        </w:rPr>
        <w:t>При одновременном применении поправочные коэффициенты перемножаются.</w:t>
      </w:r>
    </w:p>
    <w:p w14:paraId="3D14720F" w14:textId="0203A770" w:rsidR="003B47C1" w:rsidRPr="003B47C1" w:rsidRDefault="003B47C1" w:rsidP="003B47C1">
      <w:pPr>
        <w:numPr>
          <w:ilvl w:val="0"/>
          <w:numId w:val="27"/>
        </w:numPr>
        <w:tabs>
          <w:tab w:val="left" w:pos="851"/>
        </w:tabs>
        <w:suppressAutoHyphens/>
        <w:ind w:left="0" w:firstLine="426"/>
        <w:jc w:val="both"/>
        <w:rPr>
          <w:sz w:val="24"/>
          <w:szCs w:val="24"/>
        </w:rPr>
      </w:pPr>
      <w:r w:rsidRPr="003B47C1">
        <w:rPr>
          <w:sz w:val="24"/>
          <w:szCs w:val="24"/>
        </w:rPr>
        <w:t xml:space="preserve">Применение Показателей </w:t>
      </w:r>
      <w:r w:rsidRPr="003B47C1">
        <w:rPr>
          <w:sz w:val="24"/>
          <w:szCs w:val="28"/>
        </w:rPr>
        <w:t xml:space="preserve">для определения размера денежных средств, необходимых для строительства </w:t>
      </w:r>
      <w:r>
        <w:rPr>
          <w:sz w:val="24"/>
          <w:szCs w:val="28"/>
        </w:rPr>
        <w:t>объектов здравоохранения</w:t>
      </w:r>
      <w:r w:rsidRPr="003B47C1">
        <w:rPr>
          <w:sz w:val="24"/>
          <w:szCs w:val="28"/>
        </w:rPr>
        <w:t xml:space="preserve"> на территориях субъектов Российской Федерации</w:t>
      </w:r>
      <w:r w:rsidRPr="003B47C1">
        <w:rPr>
          <w:sz w:val="24"/>
          <w:szCs w:val="24"/>
        </w:rPr>
        <w:t xml:space="preserve"> осуществляется с использованием поправочных коэффициентов, приведенных в технической части настоящего сборника, по формуле:</w:t>
      </w:r>
    </w:p>
    <w:p w14:paraId="54688263" w14:textId="77777777" w:rsidR="003B47C1" w:rsidRPr="00923930" w:rsidRDefault="003B47C1" w:rsidP="003B47C1">
      <w:pPr>
        <w:pStyle w:val="21"/>
        <w:tabs>
          <w:tab w:val="clear" w:pos="284"/>
          <w:tab w:val="clear" w:pos="567"/>
        </w:tabs>
        <w:suppressAutoHyphens/>
        <w:ind w:left="426" w:firstLine="0"/>
        <w:jc w:val="center"/>
        <w:rPr>
          <w:sz w:val="24"/>
          <w:szCs w:val="24"/>
        </w:rPr>
      </w:pPr>
    </w:p>
    <w:p w14:paraId="485F011B" w14:textId="77777777" w:rsidR="003B47C1" w:rsidRPr="00923930" w:rsidRDefault="003B47C1" w:rsidP="003B47C1">
      <w:pPr>
        <w:pStyle w:val="21"/>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 xml:space="preserve">пер/зон </w:t>
      </w:r>
      <w:r w:rsidRPr="00923930">
        <w:rPr>
          <w:sz w:val="24"/>
          <w:szCs w:val="24"/>
        </w:rPr>
        <w:t>х К</w:t>
      </w:r>
      <w:r w:rsidRPr="00923930">
        <w:rPr>
          <w:sz w:val="24"/>
          <w:szCs w:val="24"/>
          <w:vertAlign w:val="subscript"/>
        </w:rPr>
        <w:t xml:space="preserve">рег. </w:t>
      </w:r>
      <w:r w:rsidRPr="00923930">
        <w:rPr>
          <w:sz w:val="24"/>
          <w:szCs w:val="24"/>
        </w:rPr>
        <w:t>х К</w:t>
      </w:r>
      <w:r w:rsidRPr="00923930">
        <w:rPr>
          <w:sz w:val="24"/>
          <w:szCs w:val="24"/>
          <w:vertAlign w:val="subscript"/>
        </w:rPr>
        <w:t>с</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14:paraId="7FBA4D49" w14:textId="77777777" w:rsidR="003B47C1" w:rsidRPr="00923930" w:rsidRDefault="003B47C1" w:rsidP="003B47C1">
      <w:pPr>
        <w:pStyle w:val="21"/>
        <w:tabs>
          <w:tab w:val="clear" w:pos="284"/>
          <w:tab w:val="clear" w:pos="567"/>
        </w:tabs>
        <w:suppressAutoHyphens/>
        <w:ind w:left="426" w:firstLine="0"/>
        <w:rPr>
          <w:sz w:val="24"/>
          <w:szCs w:val="24"/>
        </w:rPr>
      </w:pPr>
    </w:p>
    <w:p w14:paraId="2933D99D"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где:</w:t>
      </w:r>
    </w:p>
    <w:p w14:paraId="45302BAF" w14:textId="77777777" w:rsidR="003B47C1" w:rsidRPr="00923930" w:rsidRDefault="003B47C1" w:rsidP="003B47C1">
      <w:pPr>
        <w:pStyle w:val="21"/>
        <w:tabs>
          <w:tab w:val="clear" w:pos="284"/>
          <w:tab w:val="clear" w:pos="567"/>
        </w:tabs>
        <w:suppressAutoHyphens/>
        <w:rPr>
          <w:sz w:val="24"/>
          <w:szCs w:val="24"/>
        </w:rPr>
      </w:pPr>
      <w:proofErr w:type="spellStart"/>
      <w:r w:rsidRPr="00923930">
        <w:rPr>
          <w:sz w:val="24"/>
          <w:szCs w:val="24"/>
        </w:rPr>
        <w:lastRenderedPageBreak/>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14:paraId="6408B5A2"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14:paraId="3D2CF89E"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1 технической части настоящего сборника</w:t>
      </w:r>
      <w:r>
        <w:rPr>
          <w:sz w:val="24"/>
          <w:szCs w:val="24"/>
        </w:rPr>
        <w:t>;</w:t>
      </w:r>
    </w:p>
    <w:p w14:paraId="014AAD67"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14:paraId="28EB0064"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рег. </w:t>
      </w:r>
      <w:r w:rsidRPr="00923930">
        <w:rPr>
          <w:sz w:val="24"/>
          <w:szCs w:val="24"/>
        </w:rPr>
        <w:t>–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2 и 3 технической части настоящего сборника;</w:t>
      </w:r>
    </w:p>
    <w:p w14:paraId="5A7ACA1B" w14:textId="6357306C" w:rsidR="003B47C1" w:rsidRPr="00923930" w:rsidRDefault="003B47C1" w:rsidP="003B47C1">
      <w:pPr>
        <w:pStyle w:val="21"/>
        <w:tabs>
          <w:tab w:val="clear" w:pos="284"/>
          <w:tab w:val="clear" w:pos="567"/>
        </w:tabs>
        <w:suppressAutoHyphens/>
        <w:rPr>
          <w:sz w:val="24"/>
          <w:szCs w:val="24"/>
        </w:rPr>
      </w:pPr>
      <w:r w:rsidRPr="00923930">
        <w:rPr>
          <w:sz w:val="24"/>
          <w:szCs w:val="24"/>
        </w:rPr>
        <w:t>К</w:t>
      </w:r>
      <w:r w:rsidRPr="00923930">
        <w:rPr>
          <w:sz w:val="24"/>
          <w:szCs w:val="24"/>
          <w:vertAlign w:val="subscript"/>
        </w:rPr>
        <w:t>с</w:t>
      </w:r>
      <w:r w:rsidRPr="00923930">
        <w:rPr>
          <w:sz w:val="24"/>
          <w:szCs w:val="24"/>
        </w:rP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w:t>
      </w:r>
      <w:r>
        <w:rPr>
          <w:sz w:val="24"/>
          <w:szCs w:val="24"/>
        </w:rPr>
        <w:t xml:space="preserve"> пункте 26</w:t>
      </w:r>
      <w:bookmarkStart w:id="5" w:name="_GoBack"/>
      <w:bookmarkEnd w:id="5"/>
      <w:r w:rsidRPr="00923930">
        <w:rPr>
          <w:sz w:val="24"/>
          <w:szCs w:val="24"/>
        </w:rPr>
        <w:t xml:space="preserve"> технической части настоящего сборника;</w:t>
      </w:r>
    </w:p>
    <w:p w14:paraId="33A8419E"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14:paraId="58EA176C" w14:textId="77777777" w:rsidR="003B47C1" w:rsidRPr="00923930" w:rsidRDefault="003B47C1" w:rsidP="003B47C1">
      <w:pPr>
        <w:pStyle w:val="21"/>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14:paraId="5A1B7581" w14:textId="505FD5F1" w:rsidR="003B47C1" w:rsidRPr="003E2201" w:rsidRDefault="003B47C1" w:rsidP="003B47C1">
      <w:pPr>
        <w:pStyle w:val="21"/>
        <w:tabs>
          <w:tab w:val="clear" w:pos="284"/>
          <w:tab w:val="clear" w:pos="567"/>
        </w:tabs>
        <w:suppressAutoHyphens/>
        <w:rPr>
          <w:sz w:val="24"/>
          <w:szCs w:val="24"/>
        </w:rPr>
      </w:pPr>
      <w:r w:rsidRPr="00923930">
        <w:rPr>
          <w:sz w:val="24"/>
          <w:szCs w:val="24"/>
        </w:rPr>
        <w:t>НДС – налог на добавленную стоимость.</w:t>
      </w:r>
    </w:p>
    <w:p w14:paraId="21DAB33A" w14:textId="59B780F5" w:rsidR="00FC3F4D" w:rsidRPr="003E2201" w:rsidRDefault="00FC3F4D" w:rsidP="00B127F5">
      <w:pPr>
        <w:numPr>
          <w:ilvl w:val="0"/>
          <w:numId w:val="27"/>
        </w:numPr>
        <w:tabs>
          <w:tab w:val="left" w:pos="851"/>
        </w:tabs>
        <w:suppressAutoHyphens/>
        <w:ind w:left="0" w:firstLine="426"/>
        <w:jc w:val="both"/>
        <w:rPr>
          <w:sz w:val="24"/>
          <w:szCs w:val="24"/>
        </w:rPr>
      </w:pPr>
      <w:r w:rsidRPr="003E2201">
        <w:rPr>
          <w:sz w:val="24"/>
          <w:szCs w:val="24"/>
        </w:rPr>
        <w:t xml:space="preserve">Указания по применению коэффициентов и коэффициенты, приведенные в технической части настоящего сборника, не допускается использовать к показателям НЦС, приведенным </w:t>
      </w:r>
      <w:r w:rsidR="00940EDB">
        <w:rPr>
          <w:sz w:val="24"/>
          <w:szCs w:val="24"/>
        </w:rPr>
        <w:br/>
      </w:r>
      <w:r w:rsidRPr="003E2201">
        <w:rPr>
          <w:sz w:val="24"/>
          <w:szCs w:val="24"/>
        </w:rPr>
        <w:t>в других сборниках</w:t>
      </w:r>
      <w:r w:rsidR="00CE62B4">
        <w:rPr>
          <w:sz w:val="24"/>
          <w:szCs w:val="24"/>
        </w:rPr>
        <w:t>.</w:t>
      </w:r>
      <w:r w:rsidRPr="003E2201">
        <w:rPr>
          <w:sz w:val="24"/>
        </w:rPr>
        <w:t xml:space="preserve"> </w:t>
      </w:r>
    </w:p>
    <w:p w14:paraId="48F463FA" w14:textId="421D304C" w:rsidR="005371C9" w:rsidRDefault="005371C9" w:rsidP="00692281">
      <w:pPr>
        <w:numPr>
          <w:ilvl w:val="0"/>
          <w:numId w:val="27"/>
        </w:numPr>
        <w:tabs>
          <w:tab w:val="left" w:pos="851"/>
        </w:tabs>
        <w:suppressAutoHyphens/>
        <w:ind w:left="0" w:firstLine="426"/>
        <w:jc w:val="both"/>
        <w:rPr>
          <w:sz w:val="24"/>
          <w:szCs w:val="24"/>
        </w:rPr>
      </w:pPr>
      <w:r w:rsidRPr="003E2201">
        <w:rPr>
          <w:sz w:val="24"/>
          <w:szCs w:val="24"/>
        </w:rPr>
        <w:t xml:space="preserve">Если параметр объекта отличается от указанного в таблицах, показатель </w:t>
      </w:r>
      <w:r w:rsidR="000F078B">
        <w:rPr>
          <w:sz w:val="24"/>
          <w:szCs w:val="24"/>
        </w:rPr>
        <w:t xml:space="preserve">НЦС </w:t>
      </w:r>
      <w:r w:rsidRPr="003E2201">
        <w:rPr>
          <w:sz w:val="24"/>
          <w:szCs w:val="24"/>
        </w:rPr>
        <w:t>рассчитывается путем интерполяции по формуле:</w:t>
      </w:r>
    </w:p>
    <w:p w14:paraId="13A42180" w14:textId="77777777" w:rsidR="00586A37" w:rsidRPr="003E2201" w:rsidRDefault="00586A37" w:rsidP="00586A37">
      <w:pPr>
        <w:tabs>
          <w:tab w:val="left" w:pos="851"/>
        </w:tabs>
        <w:suppressAutoHyphens/>
        <w:ind w:left="426"/>
        <w:jc w:val="both"/>
        <w:rPr>
          <w:sz w:val="24"/>
          <w:szCs w:val="24"/>
        </w:rPr>
      </w:pPr>
    </w:p>
    <w:p w14:paraId="62AC5598" w14:textId="5B0BFA17" w:rsidR="005371C9" w:rsidRPr="003E2201" w:rsidRDefault="00521BE7" w:rsidP="00DF60AA">
      <w:pPr>
        <w:pStyle w:val="Style10"/>
        <w:widowControl/>
        <w:tabs>
          <w:tab w:val="left" w:pos="490"/>
        </w:tabs>
        <w:spacing w:line="240" w:lineRule="auto"/>
        <w:ind w:left="426" w:firstLine="0"/>
        <w:jc w:val="center"/>
        <w:rPr>
          <w:rStyle w:val="FontStyle188"/>
          <w:sz w:val="24"/>
          <w:szCs w:val="24"/>
        </w:rPr>
      </w:pPr>
      <w:r w:rsidRPr="003E2201">
        <w:rPr>
          <w:noProof/>
        </w:rPr>
        <w:drawing>
          <wp:inline distT="0" distB="0" distL="0" distR="0" wp14:anchorId="0A3ECABF" wp14:editId="25F4BDB5">
            <wp:extent cx="1714500" cy="390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rsidR="005371C9" w:rsidRPr="003E2201">
        <w:rPr>
          <w:noProof/>
        </w:rPr>
        <w:t>,</w:t>
      </w:r>
    </w:p>
    <w:p w14:paraId="085C9804" w14:textId="37BF5920" w:rsidR="005371C9" w:rsidRPr="003E2201" w:rsidRDefault="002E6DC5" w:rsidP="00B44295">
      <w:pPr>
        <w:pStyle w:val="Style10"/>
        <w:widowControl/>
        <w:spacing w:line="240" w:lineRule="auto"/>
        <w:ind w:left="2268" w:firstLine="567"/>
        <w:rPr>
          <w:rStyle w:val="FontStyle188"/>
          <w:b/>
          <w:sz w:val="24"/>
          <w:szCs w:val="24"/>
        </w:rPr>
      </w:pPr>
      <w:r>
        <w:rPr>
          <w:rStyle w:val="FontStyle188"/>
          <w:sz w:val="24"/>
          <w:szCs w:val="24"/>
        </w:rPr>
        <w:t>г</w:t>
      </w:r>
      <w:r w:rsidR="005371C9" w:rsidRPr="003E2201">
        <w:rPr>
          <w:rStyle w:val="FontStyle188"/>
          <w:sz w:val="24"/>
          <w:szCs w:val="24"/>
        </w:rPr>
        <w:t>де</w:t>
      </w:r>
      <w:r>
        <w:rPr>
          <w:rStyle w:val="FontStyle188"/>
          <w:b/>
          <w:sz w:val="24"/>
          <w:szCs w:val="24"/>
        </w:rPr>
        <w:t>:</w:t>
      </w:r>
    </w:p>
    <w:p w14:paraId="6340853A" w14:textId="77777777" w:rsidR="005371C9" w:rsidRPr="003E2201" w:rsidRDefault="005371C9" w:rsidP="00B44295">
      <w:pPr>
        <w:pStyle w:val="Style10"/>
        <w:widowControl/>
        <w:spacing w:line="240" w:lineRule="auto"/>
        <w:ind w:left="2268" w:firstLine="567"/>
        <w:contextualSpacing/>
        <w:rPr>
          <w:rStyle w:val="FontStyle188"/>
          <w:sz w:val="24"/>
          <w:szCs w:val="24"/>
        </w:rPr>
      </w:pPr>
      <w:proofErr w:type="spellStart"/>
      <w:r w:rsidRPr="003E2201">
        <w:rPr>
          <w:rStyle w:val="FontStyle188"/>
          <w:sz w:val="24"/>
          <w:szCs w:val="24"/>
        </w:rPr>
        <w:t>Пв</w:t>
      </w:r>
      <w:proofErr w:type="spellEnd"/>
      <w:r w:rsidRPr="003E2201">
        <w:rPr>
          <w:rStyle w:val="FontStyle188"/>
          <w:b/>
          <w:sz w:val="24"/>
          <w:szCs w:val="24"/>
        </w:rPr>
        <w:t xml:space="preserve"> </w:t>
      </w:r>
      <w:r w:rsidRPr="003E2201">
        <w:rPr>
          <w:rStyle w:val="FontStyle188"/>
          <w:sz w:val="24"/>
          <w:szCs w:val="24"/>
        </w:rPr>
        <w:t xml:space="preserve">– рассчитываемый показатель; </w:t>
      </w:r>
    </w:p>
    <w:p w14:paraId="3D43EF9E" w14:textId="77777777" w:rsidR="005371C9" w:rsidRPr="003E2201" w:rsidRDefault="005371C9" w:rsidP="00B44295">
      <w:pPr>
        <w:pStyle w:val="Style10"/>
        <w:widowControl/>
        <w:spacing w:line="240" w:lineRule="auto"/>
        <w:ind w:left="2268" w:firstLine="567"/>
        <w:contextualSpacing/>
        <w:rPr>
          <w:rStyle w:val="FontStyle188"/>
          <w:sz w:val="24"/>
          <w:szCs w:val="24"/>
        </w:rPr>
      </w:pPr>
      <w:r w:rsidRPr="003E2201">
        <w:rPr>
          <w:rStyle w:val="FontStyle188"/>
          <w:sz w:val="24"/>
          <w:szCs w:val="24"/>
        </w:rPr>
        <w:t xml:space="preserve">Па и </w:t>
      </w:r>
      <w:proofErr w:type="spellStart"/>
      <w:r w:rsidRPr="003E2201">
        <w:rPr>
          <w:rStyle w:val="FontStyle188"/>
          <w:sz w:val="24"/>
          <w:szCs w:val="24"/>
        </w:rPr>
        <w:t>Пс</w:t>
      </w:r>
      <w:proofErr w:type="spellEnd"/>
      <w:r w:rsidRPr="003E2201">
        <w:rPr>
          <w:rStyle w:val="FontStyle188"/>
          <w:sz w:val="24"/>
          <w:szCs w:val="24"/>
        </w:rPr>
        <w:t xml:space="preserve"> – пограничные показатели из таблиц </w:t>
      </w:r>
      <w:r w:rsidR="00E85160" w:rsidRPr="003E2201">
        <w:rPr>
          <w:rStyle w:val="FontStyle188"/>
          <w:sz w:val="24"/>
          <w:szCs w:val="24"/>
        </w:rPr>
        <w:t xml:space="preserve">настоящего </w:t>
      </w:r>
      <w:r w:rsidRPr="003E2201">
        <w:rPr>
          <w:rStyle w:val="FontStyle188"/>
          <w:sz w:val="24"/>
          <w:szCs w:val="24"/>
        </w:rPr>
        <w:t>сборника;</w:t>
      </w:r>
    </w:p>
    <w:p w14:paraId="724C494D" w14:textId="77777777" w:rsidR="005371C9" w:rsidRPr="003E2201" w:rsidRDefault="005371C9" w:rsidP="00B44295">
      <w:pPr>
        <w:pStyle w:val="Style10"/>
        <w:widowControl/>
        <w:spacing w:line="240" w:lineRule="auto"/>
        <w:ind w:left="2268" w:firstLine="567"/>
        <w:contextualSpacing/>
        <w:rPr>
          <w:rStyle w:val="FontStyle188"/>
          <w:sz w:val="24"/>
          <w:szCs w:val="24"/>
        </w:rPr>
      </w:pPr>
      <w:r w:rsidRPr="003E2201">
        <w:rPr>
          <w:rStyle w:val="FontStyle188"/>
          <w:sz w:val="24"/>
          <w:szCs w:val="24"/>
        </w:rPr>
        <w:t>а и с</w:t>
      </w:r>
      <w:r w:rsidRPr="003E2201">
        <w:rPr>
          <w:rStyle w:val="FontStyle188"/>
          <w:b/>
          <w:sz w:val="24"/>
          <w:szCs w:val="24"/>
        </w:rPr>
        <w:t xml:space="preserve"> </w:t>
      </w:r>
      <w:r w:rsidRPr="003E2201">
        <w:rPr>
          <w:rStyle w:val="FontStyle188"/>
          <w:sz w:val="24"/>
          <w:szCs w:val="24"/>
        </w:rPr>
        <w:t>– параметр для пограничных показателей;</w:t>
      </w:r>
    </w:p>
    <w:p w14:paraId="73A5050F" w14:textId="77777777" w:rsidR="000E552D" w:rsidRPr="003E2201" w:rsidRDefault="005371C9" w:rsidP="00B44295">
      <w:pPr>
        <w:pStyle w:val="Style10"/>
        <w:widowControl/>
        <w:spacing w:line="240" w:lineRule="auto"/>
        <w:ind w:left="2268" w:firstLine="567"/>
        <w:rPr>
          <w:rStyle w:val="FontStyle188"/>
          <w:sz w:val="24"/>
          <w:szCs w:val="24"/>
        </w:rPr>
      </w:pPr>
      <w:r w:rsidRPr="003E2201">
        <w:rPr>
          <w:rStyle w:val="FontStyle188"/>
          <w:sz w:val="24"/>
          <w:szCs w:val="24"/>
        </w:rPr>
        <w:t>в</w:t>
      </w:r>
      <w:r w:rsidRPr="003E2201">
        <w:rPr>
          <w:rStyle w:val="FontStyle188"/>
          <w:b/>
          <w:sz w:val="24"/>
          <w:szCs w:val="24"/>
        </w:rPr>
        <w:t xml:space="preserve"> </w:t>
      </w:r>
      <w:r w:rsidRPr="003E2201">
        <w:rPr>
          <w:rStyle w:val="FontStyle188"/>
          <w:sz w:val="24"/>
          <w:szCs w:val="24"/>
        </w:rPr>
        <w:t>– параметр для определяемого показателя, а &lt; в &lt; с.</w:t>
      </w:r>
    </w:p>
    <w:p w14:paraId="418854CF" w14:textId="4E5B0594" w:rsidR="009A767C" w:rsidRPr="003E2201" w:rsidRDefault="009A767C" w:rsidP="009A767C">
      <w:pPr>
        <w:suppressAutoHyphens/>
        <w:ind w:firstLine="426"/>
        <w:jc w:val="both"/>
        <w:rPr>
          <w:sz w:val="24"/>
          <w:szCs w:val="24"/>
        </w:rPr>
      </w:pPr>
      <w:r w:rsidRPr="003E2201">
        <w:rPr>
          <w:sz w:val="24"/>
          <w:szCs w:val="24"/>
        </w:rPr>
        <w:t xml:space="preserve">Положения данного пункта не распространяются на таблицы, содержащие </w:t>
      </w:r>
      <w:r w:rsidR="00EE4051">
        <w:rPr>
          <w:sz w:val="24"/>
          <w:szCs w:val="24"/>
        </w:rPr>
        <w:t>один</w:t>
      </w:r>
      <w:r w:rsidRPr="003E2201">
        <w:rPr>
          <w:sz w:val="24"/>
          <w:szCs w:val="24"/>
        </w:rPr>
        <w:t xml:space="preserve"> показатель</w:t>
      </w:r>
      <w:r w:rsidR="000F078B">
        <w:rPr>
          <w:sz w:val="24"/>
          <w:szCs w:val="24"/>
        </w:rPr>
        <w:t xml:space="preserve"> НЦС</w:t>
      </w:r>
      <w:r w:rsidRPr="003E2201">
        <w:rPr>
          <w:sz w:val="24"/>
          <w:szCs w:val="24"/>
        </w:rPr>
        <w:t>.</w:t>
      </w:r>
    </w:p>
    <w:p w14:paraId="34C95BCD" w14:textId="3B448E48" w:rsidR="00AF095B" w:rsidRPr="003E2201" w:rsidRDefault="00AF095B" w:rsidP="00AF095B">
      <w:pPr>
        <w:pStyle w:val="21"/>
        <w:numPr>
          <w:ilvl w:val="0"/>
          <w:numId w:val="27"/>
        </w:numPr>
        <w:tabs>
          <w:tab w:val="clear" w:pos="284"/>
          <w:tab w:val="clear" w:pos="567"/>
          <w:tab w:val="left" w:pos="1276"/>
        </w:tabs>
        <w:suppressAutoHyphens/>
        <w:ind w:left="0" w:firstLine="426"/>
        <w:rPr>
          <w:sz w:val="24"/>
        </w:rPr>
      </w:pPr>
      <w:r w:rsidRPr="003E2201">
        <w:rPr>
          <w:sz w:val="24"/>
        </w:rPr>
        <w:t xml:space="preserve">Для категорий объектов строительства, представленных в </w:t>
      </w:r>
      <w:r w:rsidR="009A767C" w:rsidRPr="003E2201">
        <w:rPr>
          <w:sz w:val="24"/>
        </w:rPr>
        <w:t>сборнике</w:t>
      </w:r>
      <w:r w:rsidRPr="003E2201">
        <w:rPr>
          <w:sz w:val="24"/>
        </w:rPr>
        <w:t xml:space="preserve"> единственным показателем</w:t>
      </w:r>
      <w:r w:rsidR="000F078B">
        <w:rPr>
          <w:sz w:val="24"/>
        </w:rPr>
        <w:t xml:space="preserve"> НЦС</w:t>
      </w:r>
      <w:r w:rsidRPr="003E2201">
        <w:rPr>
          <w:sz w:val="24"/>
        </w:rPr>
        <w:t xml:space="preserve">, стоимость строительства определяется по приведенной стоимости 1 м³ здания, представленной в Отделе 2 </w:t>
      </w:r>
      <w:r w:rsidR="009A767C" w:rsidRPr="003E2201">
        <w:rPr>
          <w:sz w:val="24"/>
        </w:rPr>
        <w:t>настоящего сборника</w:t>
      </w:r>
      <w:r w:rsidRPr="003E2201">
        <w:rPr>
          <w:sz w:val="24"/>
        </w:rPr>
        <w:t xml:space="preserve">. </w:t>
      </w:r>
    </w:p>
    <w:p w14:paraId="0B12D90B" w14:textId="501323E4" w:rsidR="000E552D" w:rsidRPr="003E2201" w:rsidRDefault="000E552D" w:rsidP="008B424D">
      <w:pPr>
        <w:numPr>
          <w:ilvl w:val="0"/>
          <w:numId w:val="27"/>
        </w:numPr>
        <w:tabs>
          <w:tab w:val="left" w:pos="851"/>
        </w:tabs>
        <w:suppressAutoHyphens/>
        <w:ind w:left="0" w:firstLine="425"/>
        <w:jc w:val="both"/>
        <w:rPr>
          <w:sz w:val="24"/>
          <w:szCs w:val="24"/>
        </w:rPr>
      </w:pPr>
      <w:r w:rsidRPr="003E2201">
        <w:rPr>
          <w:sz w:val="24"/>
          <w:szCs w:val="24"/>
        </w:rPr>
        <w:lastRenderedPageBreak/>
        <w:t xml:space="preserve">Показатели </w:t>
      </w:r>
      <w:r w:rsidR="000F078B">
        <w:rPr>
          <w:sz w:val="24"/>
          <w:szCs w:val="24"/>
        </w:rPr>
        <w:t xml:space="preserve">НЦС </w:t>
      </w:r>
      <w:r w:rsidRPr="003E2201">
        <w:rPr>
          <w:sz w:val="24"/>
          <w:szCs w:val="24"/>
        </w:rPr>
        <w:t>приведены без учета налога на добавленную стоимость.</w:t>
      </w:r>
    </w:p>
    <w:p w14:paraId="6D1D43F9" w14:textId="77777777" w:rsidR="000E552D" w:rsidRPr="003E2201" w:rsidRDefault="000E552D" w:rsidP="008B424D">
      <w:pPr>
        <w:pStyle w:val="21"/>
        <w:tabs>
          <w:tab w:val="clear" w:pos="284"/>
          <w:tab w:val="clear" w:pos="567"/>
        </w:tabs>
        <w:suppressAutoHyphens/>
        <w:ind w:left="426" w:firstLine="0"/>
        <w:rPr>
          <w:sz w:val="24"/>
          <w:szCs w:val="24"/>
        </w:rPr>
      </w:pPr>
    </w:p>
    <w:p w14:paraId="16C5A484" w14:textId="14F1CB92" w:rsidR="000E552D" w:rsidRPr="003E2201" w:rsidRDefault="000E552D" w:rsidP="000E552D">
      <w:pPr>
        <w:tabs>
          <w:tab w:val="left" w:pos="993"/>
        </w:tabs>
        <w:ind w:firstLine="426"/>
        <w:jc w:val="both"/>
        <w:rPr>
          <w:b/>
          <w:sz w:val="24"/>
          <w:szCs w:val="24"/>
        </w:rPr>
      </w:pPr>
      <w:r w:rsidRPr="003E2201">
        <w:rPr>
          <w:b/>
          <w:sz w:val="24"/>
          <w:szCs w:val="24"/>
        </w:rPr>
        <w:t>Пример</w:t>
      </w:r>
      <w:r w:rsidR="00EE4051">
        <w:rPr>
          <w:b/>
          <w:sz w:val="24"/>
          <w:szCs w:val="24"/>
        </w:rPr>
        <w:t>ы</w:t>
      </w:r>
      <w:r w:rsidRPr="003E2201">
        <w:rPr>
          <w:b/>
          <w:sz w:val="24"/>
          <w:szCs w:val="24"/>
        </w:rPr>
        <w:t xml:space="preserve"> расчета:</w:t>
      </w:r>
    </w:p>
    <w:p w14:paraId="37412A13" w14:textId="77777777" w:rsidR="00B575A9" w:rsidRPr="003E2201" w:rsidRDefault="00B575A9" w:rsidP="000E552D">
      <w:pPr>
        <w:tabs>
          <w:tab w:val="left" w:pos="993"/>
        </w:tabs>
        <w:ind w:firstLine="426"/>
        <w:jc w:val="both"/>
        <w:rPr>
          <w:b/>
          <w:sz w:val="24"/>
          <w:szCs w:val="24"/>
        </w:rPr>
      </w:pPr>
    </w:p>
    <w:p w14:paraId="1BDB8482" w14:textId="77777777" w:rsidR="00EE4051" w:rsidRPr="00EE4051" w:rsidRDefault="000E552D" w:rsidP="00EE4051">
      <w:pPr>
        <w:pStyle w:val="21"/>
        <w:numPr>
          <w:ilvl w:val="0"/>
          <w:numId w:val="45"/>
        </w:numPr>
        <w:tabs>
          <w:tab w:val="clear" w:pos="284"/>
          <w:tab w:val="clear" w:pos="567"/>
          <w:tab w:val="clear" w:pos="851"/>
        </w:tabs>
        <w:ind w:left="0" w:firstLine="426"/>
        <w:rPr>
          <w:i/>
          <w:sz w:val="24"/>
          <w:szCs w:val="24"/>
        </w:rPr>
      </w:pPr>
      <w:r w:rsidRPr="003E2201">
        <w:rPr>
          <w:rStyle w:val="FontStyle188"/>
          <w:i/>
          <w:sz w:val="24"/>
          <w:szCs w:val="24"/>
        </w:rPr>
        <w:t>Необходимо рассчитать стоимость строительства поликлиники на 350 посещений в смену</w:t>
      </w:r>
      <w:r w:rsidR="00EE4051">
        <w:rPr>
          <w:rStyle w:val="FontStyle188"/>
          <w:i/>
          <w:sz w:val="24"/>
          <w:szCs w:val="24"/>
        </w:rPr>
        <w:t xml:space="preserve">, </w:t>
      </w:r>
      <w:r w:rsidR="00EE4051" w:rsidRPr="00EE4051">
        <w:rPr>
          <w:i/>
          <w:sz w:val="24"/>
          <w:szCs w:val="24"/>
        </w:rPr>
        <w:t xml:space="preserve">осуществляемого в нормальных (стандартных) условиях производства работ, не осложненных внешними факторами для базового района (Московская область). </w:t>
      </w:r>
    </w:p>
    <w:p w14:paraId="11431F4E" w14:textId="77777777" w:rsidR="00097E67" w:rsidRPr="003E2201" w:rsidRDefault="00097E67" w:rsidP="00097E67">
      <w:pPr>
        <w:pStyle w:val="Style10"/>
        <w:widowControl/>
        <w:tabs>
          <w:tab w:val="left" w:pos="-851"/>
        </w:tabs>
        <w:spacing w:line="240" w:lineRule="auto"/>
        <w:ind w:left="786" w:firstLine="0"/>
        <w:rPr>
          <w:rStyle w:val="FontStyle188"/>
          <w:i/>
          <w:sz w:val="24"/>
          <w:szCs w:val="24"/>
        </w:rPr>
      </w:pPr>
    </w:p>
    <w:p w14:paraId="70597607" w14:textId="1E1EF392" w:rsidR="000E552D" w:rsidRPr="003E2201" w:rsidRDefault="000E552D" w:rsidP="00B575A9">
      <w:pPr>
        <w:pStyle w:val="Style10"/>
        <w:widowControl/>
        <w:tabs>
          <w:tab w:val="left" w:pos="-851"/>
        </w:tabs>
        <w:spacing w:line="240" w:lineRule="auto"/>
        <w:rPr>
          <w:rStyle w:val="FontStyle188"/>
          <w:sz w:val="24"/>
          <w:szCs w:val="24"/>
        </w:rPr>
      </w:pPr>
      <w:r w:rsidRPr="003E2201">
        <w:rPr>
          <w:rStyle w:val="FontStyle188"/>
          <w:sz w:val="24"/>
          <w:szCs w:val="24"/>
        </w:rPr>
        <w:t>Выбираются показатели НЦС на 200 и на 600 посещений в смену соответственно 1</w:t>
      </w:r>
      <w:r w:rsidR="00692281" w:rsidRPr="003E2201">
        <w:rPr>
          <w:rStyle w:val="FontStyle188"/>
          <w:sz w:val="24"/>
          <w:szCs w:val="24"/>
        </w:rPr>
        <w:t> </w:t>
      </w:r>
      <w:r w:rsidR="002D43C5">
        <w:rPr>
          <w:rStyle w:val="FontStyle188"/>
          <w:sz w:val="24"/>
          <w:szCs w:val="24"/>
        </w:rPr>
        <w:t>422,04</w:t>
      </w:r>
      <w:r w:rsidRPr="003E2201">
        <w:rPr>
          <w:rStyle w:val="FontStyle188"/>
          <w:sz w:val="24"/>
          <w:szCs w:val="24"/>
        </w:rPr>
        <w:t xml:space="preserve"> тыс. руб. и </w:t>
      </w:r>
      <w:r w:rsidR="00692281" w:rsidRPr="003E2201">
        <w:rPr>
          <w:rStyle w:val="FontStyle188"/>
          <w:sz w:val="24"/>
          <w:szCs w:val="24"/>
        </w:rPr>
        <w:t>1</w:t>
      </w:r>
      <w:r w:rsidR="009A767C" w:rsidRPr="003E2201">
        <w:rPr>
          <w:rStyle w:val="FontStyle188"/>
          <w:sz w:val="24"/>
          <w:szCs w:val="24"/>
        </w:rPr>
        <w:t> </w:t>
      </w:r>
      <w:r w:rsidR="002D43C5">
        <w:rPr>
          <w:rStyle w:val="FontStyle188"/>
          <w:sz w:val="24"/>
          <w:szCs w:val="24"/>
        </w:rPr>
        <w:t>107</w:t>
      </w:r>
      <w:r w:rsidR="00692281" w:rsidRPr="003E2201">
        <w:rPr>
          <w:rStyle w:val="FontStyle188"/>
          <w:sz w:val="24"/>
          <w:szCs w:val="24"/>
        </w:rPr>
        <w:t>,</w:t>
      </w:r>
      <w:r w:rsidR="002D43C5">
        <w:rPr>
          <w:rStyle w:val="FontStyle188"/>
          <w:sz w:val="24"/>
          <w:szCs w:val="24"/>
        </w:rPr>
        <w:t>67</w:t>
      </w:r>
      <w:r w:rsidRPr="003E2201">
        <w:rPr>
          <w:rStyle w:val="FontStyle188"/>
          <w:sz w:val="24"/>
          <w:szCs w:val="24"/>
        </w:rPr>
        <w:t xml:space="preserve"> тыс. руб. </w:t>
      </w:r>
      <w:r w:rsidR="00EE4051" w:rsidRPr="00EE4051">
        <w:t>(таблица 04-04-001)</w:t>
      </w:r>
      <w:r w:rsidR="00EE4051">
        <w:t xml:space="preserve"> </w:t>
      </w:r>
      <w:r w:rsidRPr="003E2201">
        <w:rPr>
          <w:rStyle w:val="FontStyle188"/>
          <w:sz w:val="24"/>
          <w:szCs w:val="24"/>
        </w:rPr>
        <w:t>на 1 посещение в</w:t>
      </w:r>
      <w:r w:rsidRPr="003E2201">
        <w:rPr>
          <w:rStyle w:val="FontStyle188"/>
          <w:b/>
          <w:sz w:val="24"/>
          <w:szCs w:val="24"/>
        </w:rPr>
        <w:t xml:space="preserve"> </w:t>
      </w:r>
      <w:r w:rsidRPr="003E2201">
        <w:rPr>
          <w:rStyle w:val="FontStyle188"/>
          <w:sz w:val="24"/>
          <w:szCs w:val="24"/>
        </w:rPr>
        <w:t>смену.</w:t>
      </w:r>
    </w:p>
    <w:p w14:paraId="3311CB47" w14:textId="77777777" w:rsidR="00D10BEB" w:rsidRPr="003E2201" w:rsidRDefault="00D10BEB" w:rsidP="00CF584F">
      <w:pPr>
        <w:pStyle w:val="Style10"/>
        <w:widowControl/>
        <w:tabs>
          <w:tab w:val="left" w:pos="-851"/>
        </w:tabs>
        <w:spacing w:line="240" w:lineRule="auto"/>
        <w:ind w:firstLine="426"/>
        <w:rPr>
          <w:rStyle w:val="FontStyle188"/>
          <w:sz w:val="24"/>
          <w:szCs w:val="24"/>
        </w:rPr>
      </w:pPr>
    </w:p>
    <w:p w14:paraId="4CB02973" w14:textId="77777777" w:rsidR="000E552D" w:rsidRPr="003E2201" w:rsidRDefault="00521BE7" w:rsidP="00CF584F">
      <w:pPr>
        <w:pStyle w:val="Style10"/>
        <w:widowControl/>
        <w:tabs>
          <w:tab w:val="left" w:pos="490"/>
        </w:tabs>
        <w:spacing w:line="240" w:lineRule="auto"/>
        <w:ind w:firstLine="426"/>
        <w:jc w:val="center"/>
        <w:rPr>
          <w:rStyle w:val="FontStyle188"/>
          <w:sz w:val="24"/>
          <w:szCs w:val="24"/>
        </w:rPr>
      </w:pPr>
      <w:r w:rsidRPr="003E2201">
        <w:rPr>
          <w:noProof/>
        </w:rPr>
        <w:drawing>
          <wp:inline distT="0" distB="0" distL="0" distR="0" wp14:anchorId="391E84B3" wp14:editId="62D5867D">
            <wp:extent cx="1781175"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r w:rsidR="000E552D" w:rsidRPr="003E2201">
        <w:rPr>
          <w:noProof/>
        </w:rPr>
        <w:t xml:space="preserve"> ,</w:t>
      </w:r>
    </w:p>
    <w:p w14:paraId="1D3305A2" w14:textId="77777777" w:rsidR="00B97B35" w:rsidRPr="003E2201" w:rsidRDefault="0080772E" w:rsidP="00B44295">
      <w:pPr>
        <w:pStyle w:val="Style10"/>
        <w:widowControl/>
        <w:tabs>
          <w:tab w:val="left" w:pos="490"/>
        </w:tabs>
        <w:spacing w:line="240" w:lineRule="auto"/>
        <w:ind w:firstLine="2835"/>
        <w:contextualSpacing/>
        <w:rPr>
          <w:rStyle w:val="FontStyle188"/>
          <w:sz w:val="24"/>
          <w:szCs w:val="24"/>
        </w:rPr>
      </w:pPr>
      <w:r w:rsidRPr="003E2201">
        <w:rPr>
          <w:rStyle w:val="FontStyle188"/>
          <w:sz w:val="24"/>
          <w:szCs w:val="24"/>
        </w:rPr>
        <w:t>г</w:t>
      </w:r>
      <w:r w:rsidR="00B97B35" w:rsidRPr="003E2201">
        <w:rPr>
          <w:rStyle w:val="FontStyle188"/>
          <w:sz w:val="24"/>
          <w:szCs w:val="24"/>
        </w:rPr>
        <w:t>де</w:t>
      </w:r>
      <w:r w:rsidRPr="003E2201">
        <w:rPr>
          <w:rStyle w:val="FontStyle188"/>
          <w:sz w:val="24"/>
          <w:szCs w:val="24"/>
        </w:rPr>
        <w:t>:</w:t>
      </w:r>
    </w:p>
    <w:p w14:paraId="496BDE0F" w14:textId="0883B4F2" w:rsidR="000E552D" w:rsidRPr="003E2201" w:rsidRDefault="000E552D" w:rsidP="00B44295">
      <w:pPr>
        <w:pStyle w:val="Style10"/>
        <w:widowControl/>
        <w:tabs>
          <w:tab w:val="left" w:pos="490"/>
        </w:tabs>
        <w:spacing w:line="240" w:lineRule="auto"/>
        <w:ind w:firstLine="2835"/>
        <w:contextualSpacing/>
        <w:rPr>
          <w:rStyle w:val="FontStyle188"/>
          <w:sz w:val="24"/>
          <w:szCs w:val="24"/>
        </w:rPr>
      </w:pPr>
      <w:r w:rsidRPr="003E2201">
        <w:rPr>
          <w:rStyle w:val="FontStyle188"/>
          <w:sz w:val="24"/>
          <w:szCs w:val="24"/>
        </w:rPr>
        <w:t>Па = 1</w:t>
      </w:r>
      <w:r w:rsidR="00692281" w:rsidRPr="003E2201">
        <w:rPr>
          <w:rStyle w:val="FontStyle188"/>
          <w:sz w:val="24"/>
          <w:szCs w:val="24"/>
        </w:rPr>
        <w:t> </w:t>
      </w:r>
      <w:r w:rsidR="002D43C5">
        <w:rPr>
          <w:rStyle w:val="FontStyle188"/>
          <w:sz w:val="24"/>
          <w:szCs w:val="24"/>
        </w:rPr>
        <w:t>422,04</w:t>
      </w:r>
      <w:r w:rsidRPr="003E2201">
        <w:rPr>
          <w:rStyle w:val="FontStyle188"/>
          <w:sz w:val="24"/>
          <w:szCs w:val="24"/>
        </w:rPr>
        <w:t xml:space="preserve"> тыс. руб.;</w:t>
      </w:r>
    </w:p>
    <w:p w14:paraId="4A32C6DB" w14:textId="3C303DD4" w:rsidR="000E552D" w:rsidRPr="003E2201" w:rsidRDefault="000E552D" w:rsidP="00B44295">
      <w:pPr>
        <w:pStyle w:val="Style10"/>
        <w:widowControl/>
        <w:tabs>
          <w:tab w:val="left" w:pos="490"/>
        </w:tabs>
        <w:spacing w:line="240" w:lineRule="auto"/>
        <w:ind w:firstLine="2835"/>
        <w:contextualSpacing/>
        <w:rPr>
          <w:rStyle w:val="FontStyle188"/>
          <w:sz w:val="24"/>
          <w:szCs w:val="24"/>
        </w:rPr>
      </w:pPr>
      <w:proofErr w:type="spellStart"/>
      <w:r w:rsidRPr="003E2201">
        <w:rPr>
          <w:rStyle w:val="FontStyle188"/>
          <w:sz w:val="24"/>
          <w:szCs w:val="24"/>
        </w:rPr>
        <w:t>Пс</w:t>
      </w:r>
      <w:proofErr w:type="spellEnd"/>
      <w:r w:rsidRPr="003E2201">
        <w:rPr>
          <w:rStyle w:val="FontStyle188"/>
          <w:sz w:val="24"/>
          <w:szCs w:val="24"/>
        </w:rPr>
        <w:t xml:space="preserve"> = </w:t>
      </w:r>
      <w:r w:rsidR="00EA1B64" w:rsidRPr="003E2201">
        <w:rPr>
          <w:rStyle w:val="FontStyle188"/>
          <w:sz w:val="24"/>
          <w:szCs w:val="24"/>
        </w:rPr>
        <w:t>1</w:t>
      </w:r>
      <w:r w:rsidR="009A767C" w:rsidRPr="003E2201">
        <w:rPr>
          <w:rStyle w:val="FontStyle188"/>
          <w:sz w:val="24"/>
          <w:szCs w:val="24"/>
        </w:rPr>
        <w:t> </w:t>
      </w:r>
      <w:r w:rsidR="002D43C5">
        <w:rPr>
          <w:rStyle w:val="FontStyle188"/>
          <w:sz w:val="24"/>
          <w:szCs w:val="24"/>
        </w:rPr>
        <w:t>107</w:t>
      </w:r>
      <w:r w:rsidR="006F03F3" w:rsidRPr="003E2201">
        <w:rPr>
          <w:rStyle w:val="FontStyle188"/>
          <w:sz w:val="24"/>
          <w:szCs w:val="24"/>
        </w:rPr>
        <w:t>,</w:t>
      </w:r>
      <w:r w:rsidR="002D43C5">
        <w:rPr>
          <w:rStyle w:val="FontStyle188"/>
          <w:sz w:val="24"/>
          <w:szCs w:val="24"/>
        </w:rPr>
        <w:t>67</w:t>
      </w:r>
      <w:r w:rsidRPr="003E2201">
        <w:rPr>
          <w:rStyle w:val="FontStyle188"/>
          <w:sz w:val="24"/>
          <w:szCs w:val="24"/>
        </w:rPr>
        <w:t xml:space="preserve"> тыс. руб.;</w:t>
      </w:r>
    </w:p>
    <w:p w14:paraId="19039E7F" w14:textId="77777777" w:rsidR="000E552D" w:rsidRPr="003E2201" w:rsidRDefault="000E552D" w:rsidP="00B44295">
      <w:pPr>
        <w:pStyle w:val="Style10"/>
        <w:widowControl/>
        <w:tabs>
          <w:tab w:val="left" w:pos="490"/>
        </w:tabs>
        <w:spacing w:line="240" w:lineRule="auto"/>
        <w:ind w:firstLine="2835"/>
        <w:contextualSpacing/>
        <w:rPr>
          <w:rStyle w:val="FontStyle188"/>
          <w:sz w:val="24"/>
          <w:szCs w:val="24"/>
        </w:rPr>
      </w:pPr>
      <w:r w:rsidRPr="003E2201">
        <w:rPr>
          <w:rStyle w:val="FontStyle188"/>
          <w:sz w:val="24"/>
          <w:szCs w:val="24"/>
        </w:rPr>
        <w:t>а = 200 посещений в смену;</w:t>
      </w:r>
    </w:p>
    <w:p w14:paraId="3AE426EF" w14:textId="77777777" w:rsidR="000E552D" w:rsidRPr="003E2201" w:rsidRDefault="000E552D" w:rsidP="00B44295">
      <w:pPr>
        <w:pStyle w:val="Style10"/>
        <w:widowControl/>
        <w:tabs>
          <w:tab w:val="left" w:pos="490"/>
        </w:tabs>
        <w:spacing w:line="240" w:lineRule="auto"/>
        <w:ind w:firstLine="2835"/>
        <w:contextualSpacing/>
        <w:rPr>
          <w:rStyle w:val="FontStyle188"/>
          <w:sz w:val="24"/>
          <w:szCs w:val="24"/>
        </w:rPr>
      </w:pPr>
      <w:r w:rsidRPr="003E2201">
        <w:rPr>
          <w:rStyle w:val="FontStyle188"/>
          <w:sz w:val="24"/>
          <w:szCs w:val="24"/>
        </w:rPr>
        <w:t>с = 600 посещений в смену;</w:t>
      </w:r>
    </w:p>
    <w:p w14:paraId="5DB66C86" w14:textId="77777777" w:rsidR="000E552D" w:rsidRPr="003E2201" w:rsidRDefault="000E552D" w:rsidP="00B44295">
      <w:pPr>
        <w:pStyle w:val="Style10"/>
        <w:widowControl/>
        <w:tabs>
          <w:tab w:val="left" w:pos="490"/>
        </w:tabs>
        <w:spacing w:line="240" w:lineRule="auto"/>
        <w:ind w:firstLine="2835"/>
        <w:contextualSpacing/>
        <w:rPr>
          <w:rStyle w:val="FontStyle188"/>
          <w:sz w:val="24"/>
          <w:szCs w:val="24"/>
        </w:rPr>
      </w:pPr>
      <w:r w:rsidRPr="003E2201">
        <w:rPr>
          <w:rStyle w:val="FontStyle188"/>
          <w:sz w:val="24"/>
          <w:szCs w:val="24"/>
        </w:rPr>
        <w:t>в = 350 посещений в смену.</w:t>
      </w:r>
    </w:p>
    <w:p w14:paraId="3A6E3862" w14:textId="77777777" w:rsidR="00B97B35" w:rsidRPr="003E2201" w:rsidRDefault="00B97B35" w:rsidP="00CF584F">
      <w:pPr>
        <w:pStyle w:val="Style10"/>
        <w:widowControl/>
        <w:tabs>
          <w:tab w:val="left" w:pos="-567"/>
        </w:tabs>
        <w:spacing w:line="240" w:lineRule="auto"/>
        <w:ind w:firstLine="426"/>
        <w:rPr>
          <w:rStyle w:val="FontStyle188"/>
          <w:sz w:val="24"/>
          <w:szCs w:val="24"/>
        </w:rPr>
      </w:pPr>
    </w:p>
    <w:p w14:paraId="36B7BC2A" w14:textId="5CB1143B" w:rsidR="002E6DC5" w:rsidRPr="002E6DC5" w:rsidRDefault="002E6DC5" w:rsidP="002E6DC5">
      <w:pPr>
        <w:autoSpaceDE w:val="0"/>
        <w:autoSpaceDN w:val="0"/>
        <w:adjustRightInd w:val="0"/>
        <w:ind w:firstLine="426"/>
        <w:jc w:val="both"/>
        <w:rPr>
          <w:sz w:val="24"/>
          <w:szCs w:val="24"/>
        </w:rPr>
      </w:pPr>
      <w:r w:rsidRPr="002E6DC5">
        <w:rPr>
          <w:sz w:val="24"/>
          <w:szCs w:val="24"/>
        </w:rPr>
        <w:t xml:space="preserve">Соответственно, </w:t>
      </w:r>
      <w:proofErr w:type="spellStart"/>
      <w:r w:rsidRPr="002E6DC5">
        <w:rPr>
          <w:sz w:val="24"/>
          <w:szCs w:val="24"/>
        </w:rPr>
        <w:t>Пв</w:t>
      </w:r>
      <w:proofErr w:type="spellEnd"/>
      <w:r w:rsidRPr="002E6DC5">
        <w:rPr>
          <w:sz w:val="24"/>
          <w:szCs w:val="24"/>
        </w:rPr>
        <w:t xml:space="preserve"> = 1 </w:t>
      </w:r>
      <w:r w:rsidR="002D43C5">
        <w:rPr>
          <w:sz w:val="24"/>
          <w:szCs w:val="24"/>
        </w:rPr>
        <w:t>107</w:t>
      </w:r>
      <w:r w:rsidRPr="002E6DC5">
        <w:rPr>
          <w:sz w:val="24"/>
          <w:szCs w:val="24"/>
        </w:rPr>
        <w:t>,</w:t>
      </w:r>
      <w:r w:rsidR="002D43C5">
        <w:rPr>
          <w:sz w:val="24"/>
          <w:szCs w:val="24"/>
        </w:rPr>
        <w:t>67</w:t>
      </w:r>
      <w:r w:rsidRPr="002E6DC5">
        <w:rPr>
          <w:sz w:val="24"/>
          <w:szCs w:val="24"/>
        </w:rPr>
        <w:t xml:space="preserve"> - (</w:t>
      </w:r>
      <w:r>
        <w:rPr>
          <w:sz w:val="24"/>
          <w:szCs w:val="24"/>
        </w:rPr>
        <w:t>600</w:t>
      </w:r>
      <w:r w:rsidRPr="002E6DC5">
        <w:rPr>
          <w:sz w:val="24"/>
          <w:szCs w:val="24"/>
        </w:rPr>
        <w:t xml:space="preserve"> - </w:t>
      </w:r>
      <w:r>
        <w:rPr>
          <w:sz w:val="24"/>
          <w:szCs w:val="24"/>
        </w:rPr>
        <w:t>350</w:t>
      </w:r>
      <w:r w:rsidRPr="002E6DC5">
        <w:rPr>
          <w:sz w:val="24"/>
          <w:szCs w:val="24"/>
        </w:rPr>
        <w:t xml:space="preserve">) х </w:t>
      </w:r>
      <w:r w:rsidRPr="002E6DC5">
        <w:rPr>
          <w:sz w:val="24"/>
          <w:szCs w:val="24"/>
        </w:rPr>
        <w:fldChar w:fldCharType="begin"/>
      </w:r>
      <w:r w:rsidRPr="002E6DC5">
        <w:rPr>
          <w:sz w:val="24"/>
          <w:szCs w:val="24"/>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39,80-42,17</m:t>
            </m:r>
          </m:num>
          <m:den>
            <m:r>
              <m:rPr>
                <m:sty m:val="p"/>
              </m:rPr>
              <w:rPr>
                <w:rFonts w:ascii="Cambria Math" w:hAnsi="Cambria Math"/>
                <w:sz w:val="24"/>
                <w:szCs w:val="24"/>
              </w:rPr>
              <m:t>2500-1500</m:t>
            </m:r>
          </m:den>
        </m:f>
      </m:oMath>
      <w:r w:rsidRPr="002E6DC5">
        <w:rPr>
          <w:sz w:val="24"/>
          <w:szCs w:val="24"/>
        </w:rPr>
        <w:instrText xml:space="preserve"> </w:instrText>
      </w:r>
      <w:r w:rsidRPr="002E6DC5">
        <w:rPr>
          <w:sz w:val="24"/>
          <w:szCs w:val="24"/>
        </w:rPr>
        <w:fldChar w:fldCharType="end"/>
      </w:r>
      <w:r w:rsidRPr="002E6DC5">
        <w:rPr>
          <w:sz w:val="24"/>
          <w:szCs w:val="24"/>
        </w:rPr>
        <w:fldChar w:fldCharType="begin"/>
      </w:r>
      <w:r w:rsidRPr="002E6DC5">
        <w:rPr>
          <w:sz w:val="24"/>
          <w:szCs w:val="24"/>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39,80-42,17</m:t>
            </m:r>
          </m:num>
          <m:den>
            <m:r>
              <m:rPr>
                <m:sty m:val="p"/>
              </m:rPr>
              <w:rPr>
                <w:rFonts w:ascii="Cambria Math" w:hAnsi="Cambria Math"/>
                <w:sz w:val="24"/>
                <w:szCs w:val="24"/>
              </w:rPr>
              <m:t>2500-1500</m:t>
            </m:r>
          </m:den>
        </m:f>
      </m:oMath>
      <w:r w:rsidRPr="002E6DC5">
        <w:rPr>
          <w:sz w:val="24"/>
          <w:szCs w:val="24"/>
        </w:rPr>
        <w:instrText xml:space="preserve"> </w:instrText>
      </w:r>
      <w:r w:rsidRPr="002E6DC5">
        <w:rPr>
          <w:sz w:val="24"/>
          <w:szCs w:val="24"/>
        </w:rPr>
        <w:fldChar w:fldCharType="end"/>
      </w:r>
      <m:oMath>
        <m:f>
          <m:fPr>
            <m:ctrlPr>
              <w:rPr>
                <w:rFonts w:ascii="Cambria Math" w:hAnsi="Cambria Math"/>
                <w:sz w:val="24"/>
                <w:szCs w:val="24"/>
              </w:rPr>
            </m:ctrlPr>
          </m:fPr>
          <m:num>
            <m:r>
              <m:rPr>
                <m:sty m:val="p"/>
              </m:rPr>
              <w:rPr>
                <w:rFonts w:ascii="Cambria Math" w:hAnsi="Cambria Math"/>
                <w:sz w:val="24"/>
                <w:szCs w:val="24"/>
              </w:rPr>
              <m:t>1107,67-1422,04</m:t>
            </m:r>
          </m:num>
          <m:den>
            <m:r>
              <m:rPr>
                <m:sty m:val="p"/>
              </m:rPr>
              <w:rPr>
                <w:rFonts w:ascii="Cambria Math" w:hAnsi="Cambria Math"/>
                <w:sz w:val="24"/>
                <w:szCs w:val="24"/>
              </w:rPr>
              <m:t>600-200</m:t>
            </m:r>
          </m:den>
        </m:f>
      </m:oMath>
      <w:r w:rsidRPr="002E6DC5">
        <w:rPr>
          <w:sz w:val="24"/>
          <w:szCs w:val="24"/>
        </w:rPr>
        <w:t xml:space="preserve"> = 1</w:t>
      </w:r>
      <w:r>
        <w:rPr>
          <w:sz w:val="24"/>
          <w:szCs w:val="24"/>
        </w:rPr>
        <w:t> </w:t>
      </w:r>
      <w:r w:rsidR="002D43C5">
        <w:rPr>
          <w:sz w:val="24"/>
          <w:szCs w:val="24"/>
        </w:rPr>
        <w:t>304,15</w:t>
      </w:r>
      <w:r w:rsidRPr="002E6DC5">
        <w:rPr>
          <w:sz w:val="24"/>
          <w:szCs w:val="24"/>
        </w:rPr>
        <w:t xml:space="preserve"> тыс. руб. на 1 </w:t>
      </w:r>
      <w:r>
        <w:rPr>
          <w:sz w:val="24"/>
          <w:szCs w:val="24"/>
        </w:rPr>
        <w:t>посещение в смену</w:t>
      </w:r>
      <w:r w:rsidRPr="002E6DC5">
        <w:rPr>
          <w:sz w:val="24"/>
          <w:szCs w:val="24"/>
        </w:rPr>
        <w:t>.</w:t>
      </w:r>
    </w:p>
    <w:p w14:paraId="3550EDB6" w14:textId="50FC0156" w:rsidR="00D10BEB" w:rsidRPr="003E2201" w:rsidRDefault="002E6DC5" w:rsidP="00F90FF9">
      <w:pPr>
        <w:tabs>
          <w:tab w:val="left" w:pos="284"/>
          <w:tab w:val="left" w:pos="567"/>
          <w:tab w:val="left" w:pos="851"/>
          <w:tab w:val="left" w:pos="1134"/>
        </w:tabs>
        <w:suppressAutoHyphens/>
        <w:ind w:firstLine="425"/>
        <w:jc w:val="both"/>
        <w:rPr>
          <w:sz w:val="24"/>
          <w:szCs w:val="24"/>
        </w:rPr>
      </w:pPr>
      <w:r>
        <w:rPr>
          <w:sz w:val="24"/>
          <w:szCs w:val="24"/>
        </w:rPr>
        <w:t>П</w:t>
      </w:r>
      <w:r w:rsidR="00F90FF9" w:rsidRPr="003E2201">
        <w:rPr>
          <w:sz w:val="24"/>
          <w:szCs w:val="24"/>
        </w:rPr>
        <w:t>оказатель, полученный методом интерполяции, умножается на мощность объекта строительства</w:t>
      </w:r>
      <w:r w:rsidR="00D10BEB" w:rsidRPr="003E2201">
        <w:t>:</w:t>
      </w:r>
    </w:p>
    <w:p w14:paraId="7CBC2B8A" w14:textId="3983353A" w:rsidR="000E552D" w:rsidRPr="003E2201" w:rsidRDefault="005103CE" w:rsidP="00CF584F">
      <w:pPr>
        <w:pStyle w:val="Style10"/>
        <w:widowControl/>
        <w:tabs>
          <w:tab w:val="left" w:pos="-567"/>
        </w:tabs>
        <w:spacing w:line="240" w:lineRule="auto"/>
        <w:ind w:firstLine="426"/>
        <w:rPr>
          <w:rStyle w:val="FontStyle188"/>
          <w:sz w:val="24"/>
          <w:szCs w:val="24"/>
        </w:rPr>
      </w:pPr>
      <w:r w:rsidRPr="003E2201">
        <w:rPr>
          <w:rStyle w:val="FontStyle188"/>
          <w:sz w:val="24"/>
          <w:szCs w:val="24"/>
        </w:rPr>
        <w:t>1</w:t>
      </w:r>
      <w:r w:rsidR="00F90FF9" w:rsidRPr="003E2201">
        <w:rPr>
          <w:rStyle w:val="FontStyle188"/>
          <w:sz w:val="24"/>
          <w:szCs w:val="24"/>
        </w:rPr>
        <w:t> </w:t>
      </w:r>
      <w:r w:rsidR="002D43C5">
        <w:rPr>
          <w:rStyle w:val="FontStyle188"/>
          <w:sz w:val="24"/>
          <w:szCs w:val="24"/>
        </w:rPr>
        <w:t>304,15</w:t>
      </w:r>
      <w:r w:rsidR="000E552D" w:rsidRPr="003E2201">
        <w:rPr>
          <w:rStyle w:val="FontStyle188"/>
          <w:sz w:val="24"/>
          <w:szCs w:val="24"/>
        </w:rPr>
        <w:t xml:space="preserve"> х 350 = </w:t>
      </w:r>
      <w:r w:rsidRPr="003E2201">
        <w:rPr>
          <w:rStyle w:val="FontStyle188"/>
          <w:sz w:val="24"/>
          <w:szCs w:val="24"/>
        </w:rPr>
        <w:t>4</w:t>
      </w:r>
      <w:r w:rsidR="002D43C5">
        <w:rPr>
          <w:rStyle w:val="FontStyle188"/>
          <w:sz w:val="24"/>
          <w:szCs w:val="24"/>
        </w:rPr>
        <w:t>56 </w:t>
      </w:r>
      <w:r w:rsidR="00F90FF9" w:rsidRPr="003E2201">
        <w:rPr>
          <w:rStyle w:val="FontStyle188"/>
          <w:sz w:val="24"/>
          <w:szCs w:val="24"/>
        </w:rPr>
        <w:t>4</w:t>
      </w:r>
      <w:r w:rsidR="002D43C5">
        <w:rPr>
          <w:rStyle w:val="FontStyle188"/>
          <w:sz w:val="24"/>
          <w:szCs w:val="24"/>
        </w:rPr>
        <w:t>52,5</w:t>
      </w:r>
      <w:r w:rsidR="000E552D" w:rsidRPr="003E2201">
        <w:rPr>
          <w:rStyle w:val="FontStyle188"/>
          <w:sz w:val="24"/>
          <w:szCs w:val="24"/>
        </w:rPr>
        <w:t xml:space="preserve"> тыс. руб.</w:t>
      </w:r>
      <w:r w:rsidR="00A946E3" w:rsidRPr="003E2201">
        <w:rPr>
          <w:rStyle w:val="FontStyle188"/>
          <w:sz w:val="24"/>
          <w:szCs w:val="24"/>
        </w:rPr>
        <w:t xml:space="preserve"> (без НДС)</w:t>
      </w:r>
    </w:p>
    <w:p w14:paraId="1C4D6F5F" w14:textId="77777777" w:rsidR="008F0DDA" w:rsidRPr="003E2201" w:rsidRDefault="008F0DDA" w:rsidP="00CF584F">
      <w:pPr>
        <w:pStyle w:val="Style10"/>
        <w:widowControl/>
        <w:tabs>
          <w:tab w:val="left" w:pos="-567"/>
        </w:tabs>
        <w:spacing w:line="240" w:lineRule="auto"/>
        <w:ind w:firstLine="426"/>
        <w:rPr>
          <w:rStyle w:val="FontStyle188"/>
          <w:sz w:val="24"/>
          <w:szCs w:val="24"/>
        </w:rPr>
      </w:pPr>
    </w:p>
    <w:p w14:paraId="2133D70A" w14:textId="748104EB" w:rsidR="008F0DDA" w:rsidRPr="003E2201" w:rsidRDefault="008F0DDA" w:rsidP="00EE4051">
      <w:pPr>
        <w:pStyle w:val="Style10"/>
        <w:widowControl/>
        <w:numPr>
          <w:ilvl w:val="0"/>
          <w:numId w:val="45"/>
        </w:numPr>
        <w:tabs>
          <w:tab w:val="left" w:pos="-851"/>
        </w:tabs>
        <w:spacing w:line="240" w:lineRule="auto"/>
        <w:ind w:left="0" w:firstLine="426"/>
        <w:rPr>
          <w:rStyle w:val="FontStyle188"/>
          <w:i/>
          <w:sz w:val="24"/>
          <w:szCs w:val="24"/>
        </w:rPr>
      </w:pPr>
      <w:r w:rsidRPr="003E2201">
        <w:rPr>
          <w:rStyle w:val="FontStyle188"/>
          <w:i/>
          <w:sz w:val="24"/>
          <w:szCs w:val="24"/>
        </w:rPr>
        <w:t xml:space="preserve">Необходимо рассчитать стоимость строительства поликлиники на </w:t>
      </w:r>
      <w:r w:rsidR="00666FCE" w:rsidRPr="003E2201">
        <w:rPr>
          <w:rStyle w:val="FontStyle188"/>
          <w:i/>
          <w:sz w:val="24"/>
          <w:szCs w:val="24"/>
        </w:rPr>
        <w:t>200</w:t>
      </w:r>
      <w:r w:rsidRPr="003E2201">
        <w:rPr>
          <w:rStyle w:val="FontStyle188"/>
          <w:i/>
          <w:sz w:val="24"/>
          <w:szCs w:val="24"/>
        </w:rPr>
        <w:t xml:space="preserve"> посещений в смену</w:t>
      </w:r>
      <w:r w:rsidR="008947EA" w:rsidRPr="003E2201">
        <w:rPr>
          <w:rStyle w:val="FontStyle188"/>
          <w:i/>
          <w:sz w:val="24"/>
          <w:szCs w:val="24"/>
        </w:rPr>
        <w:t xml:space="preserve"> в </w:t>
      </w:r>
      <w:r w:rsidR="00EE4051">
        <w:rPr>
          <w:rStyle w:val="FontStyle188"/>
          <w:i/>
          <w:sz w:val="24"/>
          <w:szCs w:val="24"/>
        </w:rPr>
        <w:t xml:space="preserve">стесненных </w:t>
      </w:r>
      <w:r w:rsidR="008947EA" w:rsidRPr="003E2201">
        <w:rPr>
          <w:rStyle w:val="FontStyle188"/>
          <w:i/>
          <w:sz w:val="24"/>
          <w:szCs w:val="24"/>
        </w:rPr>
        <w:t xml:space="preserve">условиях </w:t>
      </w:r>
      <w:r w:rsidR="00EE4051">
        <w:rPr>
          <w:rStyle w:val="FontStyle188"/>
          <w:i/>
          <w:sz w:val="24"/>
          <w:szCs w:val="24"/>
        </w:rPr>
        <w:t>з</w:t>
      </w:r>
      <w:r w:rsidR="008947EA" w:rsidRPr="003E2201">
        <w:rPr>
          <w:rStyle w:val="FontStyle188"/>
          <w:i/>
          <w:sz w:val="24"/>
          <w:szCs w:val="24"/>
        </w:rPr>
        <w:t>астро</w:t>
      </w:r>
      <w:r w:rsidR="00EE4051">
        <w:rPr>
          <w:rStyle w:val="FontStyle188"/>
          <w:i/>
          <w:sz w:val="24"/>
          <w:szCs w:val="24"/>
        </w:rPr>
        <w:t>енной части города</w:t>
      </w:r>
      <w:r w:rsidR="008947EA" w:rsidRPr="003E2201">
        <w:rPr>
          <w:rStyle w:val="FontStyle188"/>
          <w:i/>
          <w:sz w:val="24"/>
          <w:szCs w:val="24"/>
        </w:rPr>
        <w:t xml:space="preserve"> Кирова</w:t>
      </w:r>
      <w:r w:rsidR="000F078B">
        <w:rPr>
          <w:rStyle w:val="FontStyle188"/>
          <w:i/>
          <w:sz w:val="24"/>
          <w:szCs w:val="24"/>
        </w:rPr>
        <w:t xml:space="preserve"> Кировской области</w:t>
      </w:r>
      <w:r w:rsidRPr="003E2201">
        <w:rPr>
          <w:rStyle w:val="FontStyle188"/>
          <w:i/>
          <w:sz w:val="24"/>
          <w:szCs w:val="24"/>
        </w:rPr>
        <w:t>.</w:t>
      </w:r>
    </w:p>
    <w:p w14:paraId="61B648AE" w14:textId="77777777" w:rsidR="008F0DDA" w:rsidRPr="003E2201" w:rsidRDefault="008F0DDA" w:rsidP="00CF584F">
      <w:pPr>
        <w:pStyle w:val="Style10"/>
        <w:widowControl/>
        <w:tabs>
          <w:tab w:val="left" w:pos="-567"/>
        </w:tabs>
        <w:spacing w:line="240" w:lineRule="auto"/>
        <w:ind w:firstLine="426"/>
        <w:rPr>
          <w:rStyle w:val="FontStyle188"/>
          <w:sz w:val="24"/>
          <w:szCs w:val="24"/>
        </w:rPr>
      </w:pPr>
    </w:p>
    <w:p w14:paraId="5DACBD9E" w14:textId="44C6C47F" w:rsidR="00BF653D" w:rsidRPr="003E2201" w:rsidRDefault="00BF653D" w:rsidP="00CF584F">
      <w:pPr>
        <w:pStyle w:val="Style10"/>
        <w:widowControl/>
        <w:tabs>
          <w:tab w:val="left" w:pos="-567"/>
        </w:tabs>
        <w:spacing w:line="240" w:lineRule="auto"/>
        <w:ind w:firstLine="426"/>
        <w:rPr>
          <w:rStyle w:val="FontStyle188"/>
          <w:sz w:val="24"/>
          <w:szCs w:val="24"/>
        </w:rPr>
      </w:pPr>
      <w:r w:rsidRPr="003E2201">
        <w:t>Выбираем показатель НЦС (04-04-001-02) 1 </w:t>
      </w:r>
      <w:r w:rsidR="002D43C5">
        <w:t>422,04</w:t>
      </w:r>
      <w:r w:rsidRPr="003E2201">
        <w:t xml:space="preserve"> тыс. руб. на 1 посещение в смену.</w:t>
      </w:r>
    </w:p>
    <w:p w14:paraId="59DF57D3" w14:textId="6FDB211A" w:rsidR="00DF4575" w:rsidRPr="003E2201" w:rsidRDefault="00BF653D" w:rsidP="00CF584F">
      <w:pPr>
        <w:pStyle w:val="Style10"/>
        <w:widowControl/>
        <w:tabs>
          <w:tab w:val="left" w:pos="-567"/>
        </w:tabs>
        <w:spacing w:line="240" w:lineRule="auto"/>
        <w:ind w:firstLine="426"/>
      </w:pPr>
      <w:r w:rsidRPr="003E2201">
        <w:t>Расчет стоимости объекта</w:t>
      </w:r>
      <w:r w:rsidR="00C9043D">
        <w:t>:</w:t>
      </w:r>
      <w:r w:rsidRPr="003E2201">
        <w:t xml:space="preserve"> показатель умножается на мощность объекта строительства</w:t>
      </w:r>
      <w:r w:rsidR="004B60D3" w:rsidRPr="003E2201">
        <w:t xml:space="preserve"> </w:t>
      </w:r>
      <w:r w:rsidR="00940EDB">
        <w:br/>
      </w:r>
      <w:r w:rsidR="004B60D3" w:rsidRPr="003E2201">
        <w:t>и на поправочны</w:t>
      </w:r>
      <w:r w:rsidR="00382905">
        <w:t>й</w:t>
      </w:r>
      <w:r w:rsidR="004B60D3" w:rsidRPr="003E2201">
        <w:t xml:space="preserve"> коэффициент</w:t>
      </w:r>
      <w:r w:rsidRPr="003E2201">
        <w:t>, учитывающи</w:t>
      </w:r>
      <w:r w:rsidR="00382905">
        <w:t>й</w:t>
      </w:r>
      <w:r w:rsidRPr="003E2201">
        <w:t xml:space="preserve"> особенности осуществления строительства:</w:t>
      </w:r>
    </w:p>
    <w:p w14:paraId="7B1482D4" w14:textId="0F18CFCC" w:rsidR="008947EA" w:rsidRPr="003E2201" w:rsidRDefault="008947EA" w:rsidP="00CF584F">
      <w:pPr>
        <w:pStyle w:val="Style10"/>
        <w:widowControl/>
        <w:tabs>
          <w:tab w:val="left" w:pos="-567"/>
        </w:tabs>
        <w:spacing w:line="240" w:lineRule="auto"/>
        <w:ind w:firstLine="426"/>
      </w:pPr>
      <w:r w:rsidRPr="003E2201">
        <w:t>1 </w:t>
      </w:r>
      <w:r w:rsidR="002D43C5">
        <w:t>422,04</w:t>
      </w:r>
      <w:r w:rsidRPr="003E2201">
        <w:t xml:space="preserve"> х 200 х 1,06 = </w:t>
      </w:r>
      <w:r w:rsidR="003D23A5">
        <w:t>301</w:t>
      </w:r>
      <w:r w:rsidRPr="003E2201">
        <w:t> </w:t>
      </w:r>
      <w:r w:rsidR="003D23A5">
        <w:t>472</w:t>
      </w:r>
      <w:r w:rsidRPr="003E2201">
        <w:t>,</w:t>
      </w:r>
      <w:r w:rsidR="003D23A5">
        <w:t>48</w:t>
      </w:r>
      <w:r w:rsidRPr="003E2201">
        <w:t xml:space="preserve"> тыс. руб.</w:t>
      </w:r>
    </w:p>
    <w:p w14:paraId="5F4B29B1" w14:textId="622995A2" w:rsidR="008947EA" w:rsidRPr="003E2201" w:rsidRDefault="008947EA" w:rsidP="00CF584F">
      <w:pPr>
        <w:pStyle w:val="Style10"/>
        <w:widowControl/>
        <w:tabs>
          <w:tab w:val="left" w:pos="-567"/>
        </w:tabs>
        <w:spacing w:line="240" w:lineRule="auto"/>
        <w:ind w:firstLine="426"/>
      </w:pPr>
      <w:r w:rsidRPr="003E2201">
        <w:t>где:</w:t>
      </w:r>
    </w:p>
    <w:p w14:paraId="467B0FA9" w14:textId="57A9844E" w:rsidR="004B60D3" w:rsidRPr="003E2201" w:rsidRDefault="008947EA" w:rsidP="00CF584F">
      <w:pPr>
        <w:pStyle w:val="Style10"/>
        <w:widowControl/>
        <w:tabs>
          <w:tab w:val="left" w:pos="-567"/>
        </w:tabs>
        <w:spacing w:line="240" w:lineRule="auto"/>
        <w:ind w:firstLine="426"/>
      </w:pPr>
      <w:r w:rsidRPr="003E2201">
        <w:t xml:space="preserve">1,06 - коэффициент, учитывающий особенности строительства в </w:t>
      </w:r>
      <w:r w:rsidR="00EE4051" w:rsidRPr="00EE4051">
        <w:t>стесненных условиях застроенной части города</w:t>
      </w:r>
      <w:r w:rsidRPr="003E2201">
        <w:t xml:space="preserve"> (пункт 2</w:t>
      </w:r>
      <w:r w:rsidR="00FC3F4D" w:rsidRPr="003E2201">
        <w:t>2</w:t>
      </w:r>
      <w:r w:rsidRPr="003E2201">
        <w:t xml:space="preserve"> технической части настоящего сборника).</w:t>
      </w:r>
    </w:p>
    <w:p w14:paraId="43A3B8D0" w14:textId="77777777" w:rsidR="00C9043D" w:rsidRDefault="00C9043D" w:rsidP="008947EA">
      <w:pPr>
        <w:pStyle w:val="21"/>
        <w:tabs>
          <w:tab w:val="clear" w:pos="284"/>
          <w:tab w:val="clear" w:pos="567"/>
          <w:tab w:val="clear" w:pos="851"/>
          <w:tab w:val="left" w:pos="993"/>
          <w:tab w:val="right" w:pos="10205"/>
        </w:tabs>
        <w:suppressAutoHyphens/>
        <w:ind w:firstLine="425"/>
        <w:rPr>
          <w:sz w:val="24"/>
          <w:szCs w:val="24"/>
        </w:rPr>
      </w:pPr>
    </w:p>
    <w:p w14:paraId="34B6C9D8" w14:textId="735F0BF5" w:rsidR="008947EA" w:rsidRPr="003E2201" w:rsidRDefault="008947EA" w:rsidP="008947EA">
      <w:pPr>
        <w:pStyle w:val="21"/>
        <w:tabs>
          <w:tab w:val="clear" w:pos="284"/>
          <w:tab w:val="clear" w:pos="567"/>
          <w:tab w:val="clear" w:pos="851"/>
          <w:tab w:val="left" w:pos="993"/>
          <w:tab w:val="right" w:pos="10205"/>
        </w:tabs>
        <w:suppressAutoHyphens/>
        <w:ind w:firstLine="425"/>
        <w:rPr>
          <w:sz w:val="24"/>
          <w:szCs w:val="24"/>
        </w:rPr>
      </w:pPr>
      <w:r w:rsidRPr="003E2201">
        <w:rPr>
          <w:sz w:val="24"/>
          <w:szCs w:val="24"/>
        </w:rPr>
        <w:t>Производим приведение к условиям субъекта Российской Федерации – Кировская область.</w:t>
      </w:r>
      <w:r w:rsidRPr="003E2201">
        <w:rPr>
          <w:sz w:val="24"/>
          <w:szCs w:val="24"/>
        </w:rPr>
        <w:tab/>
      </w:r>
    </w:p>
    <w:p w14:paraId="7A14AB78" w14:textId="5F7F3484" w:rsidR="004B60D3" w:rsidRPr="003E2201" w:rsidRDefault="00097E67" w:rsidP="00097E67">
      <w:pPr>
        <w:pStyle w:val="Style10"/>
        <w:widowControl/>
        <w:tabs>
          <w:tab w:val="left" w:pos="-567"/>
        </w:tabs>
        <w:spacing w:line="240" w:lineRule="auto"/>
        <w:ind w:firstLine="0"/>
      </w:pPr>
      <w:r w:rsidRPr="003E2201">
        <w:t xml:space="preserve">       </w:t>
      </w:r>
      <w:r w:rsidR="00C9043D">
        <w:t xml:space="preserve">С = </w:t>
      </w:r>
      <w:r w:rsidR="003D23A5">
        <w:t>301</w:t>
      </w:r>
      <w:r w:rsidR="003D23A5" w:rsidRPr="003E2201">
        <w:t> </w:t>
      </w:r>
      <w:r w:rsidR="003D23A5">
        <w:t>472</w:t>
      </w:r>
      <w:r w:rsidR="003D23A5" w:rsidRPr="003E2201">
        <w:t>,</w:t>
      </w:r>
      <w:r w:rsidR="003D23A5">
        <w:t>48</w:t>
      </w:r>
      <w:r w:rsidR="008947EA" w:rsidRPr="003E2201">
        <w:t xml:space="preserve"> х </w:t>
      </w:r>
      <w:r w:rsidR="00FC3F4D" w:rsidRPr="003E2201">
        <w:t xml:space="preserve">0,87 х </w:t>
      </w:r>
      <w:r w:rsidR="008947EA" w:rsidRPr="003E2201">
        <w:t>1,02 х 1,00</w:t>
      </w:r>
      <w:r w:rsidR="0002653A" w:rsidRPr="003E2201">
        <w:t xml:space="preserve"> </w:t>
      </w:r>
      <w:r w:rsidR="008947EA" w:rsidRPr="003E2201">
        <w:t>=</w:t>
      </w:r>
      <w:r w:rsidR="0002653A" w:rsidRPr="003E2201">
        <w:t xml:space="preserve"> 2</w:t>
      </w:r>
      <w:r w:rsidR="003D23A5">
        <w:t>67</w:t>
      </w:r>
      <w:r w:rsidR="0002653A" w:rsidRPr="003E2201">
        <w:t> </w:t>
      </w:r>
      <w:r w:rsidR="003D23A5">
        <w:t>526</w:t>
      </w:r>
      <w:r w:rsidR="0002653A" w:rsidRPr="003E2201">
        <w:t>,</w:t>
      </w:r>
      <w:r w:rsidR="003D23A5">
        <w:t>68</w:t>
      </w:r>
      <w:r w:rsidR="0002653A" w:rsidRPr="003E2201">
        <w:t xml:space="preserve"> тыс. руб. (без НДС)</w:t>
      </w:r>
    </w:p>
    <w:p w14:paraId="51B6E661" w14:textId="5BE048A4" w:rsidR="0002653A" w:rsidRPr="003E2201" w:rsidRDefault="0002653A" w:rsidP="00CF584F">
      <w:pPr>
        <w:pStyle w:val="Style10"/>
        <w:widowControl/>
        <w:tabs>
          <w:tab w:val="left" w:pos="-567"/>
        </w:tabs>
        <w:spacing w:line="240" w:lineRule="auto"/>
        <w:ind w:firstLine="426"/>
      </w:pPr>
      <w:r w:rsidRPr="003E2201">
        <w:t>где:</w:t>
      </w:r>
    </w:p>
    <w:p w14:paraId="709AB13C" w14:textId="6609EE4A" w:rsidR="00FC3F4D" w:rsidRPr="003E2201" w:rsidRDefault="00FC3F4D" w:rsidP="00FC3F4D">
      <w:pPr>
        <w:pStyle w:val="Style10"/>
        <w:widowControl/>
        <w:tabs>
          <w:tab w:val="left" w:pos="-567"/>
        </w:tabs>
        <w:spacing w:line="240" w:lineRule="auto"/>
        <w:ind w:firstLine="426"/>
      </w:pPr>
      <w:r w:rsidRPr="003E2201">
        <w:t xml:space="preserve">0,87 – </w:t>
      </w:r>
      <w:r w:rsidR="00D82700" w:rsidRPr="003E2201">
        <w:t>(</w:t>
      </w:r>
      <w:r w:rsidRPr="003E2201">
        <w:t>К</w:t>
      </w:r>
      <w:r w:rsidRPr="003E2201">
        <w:rPr>
          <w:vertAlign w:val="subscript"/>
        </w:rPr>
        <w:t>пер</w:t>
      </w:r>
      <w:r w:rsidR="00D82700" w:rsidRPr="003E2201">
        <w:t xml:space="preserve">) </w:t>
      </w:r>
      <w:r w:rsidRPr="003E2201">
        <w:t>коэффициент перехода от стоимостных показателей базового района (Московская область) к уровню цен Кировской области (пункт 2</w:t>
      </w:r>
      <w:r w:rsidR="00D82700" w:rsidRPr="003E2201">
        <w:t>3</w:t>
      </w:r>
      <w:r w:rsidRPr="003E2201">
        <w:t xml:space="preserve"> технической части настоящего сборника</w:t>
      </w:r>
      <w:r w:rsidR="00EE4051">
        <w:t>, таблица 1</w:t>
      </w:r>
      <w:r w:rsidR="00D82700" w:rsidRPr="003E2201">
        <w:t>);</w:t>
      </w:r>
    </w:p>
    <w:p w14:paraId="7621637A" w14:textId="5D27F164" w:rsidR="0002653A" w:rsidRPr="003E2201" w:rsidRDefault="0002653A" w:rsidP="0002653A">
      <w:pPr>
        <w:tabs>
          <w:tab w:val="left" w:pos="993"/>
        </w:tabs>
        <w:suppressAutoHyphens/>
        <w:ind w:firstLine="425"/>
        <w:jc w:val="both"/>
        <w:rPr>
          <w:sz w:val="24"/>
          <w:szCs w:val="24"/>
        </w:rPr>
      </w:pPr>
      <w:r w:rsidRPr="003E2201">
        <w:rPr>
          <w:sz w:val="24"/>
          <w:szCs w:val="24"/>
        </w:rPr>
        <w:t>1,02 –</w:t>
      </w:r>
      <w:r w:rsidR="00D82700" w:rsidRPr="003E2201">
        <w:rPr>
          <w:sz w:val="24"/>
          <w:szCs w:val="24"/>
        </w:rPr>
        <w:t xml:space="preserve"> </w:t>
      </w:r>
      <w:r w:rsidR="00A946E3" w:rsidRPr="003E2201">
        <w:rPr>
          <w:sz w:val="24"/>
          <w:szCs w:val="24"/>
        </w:rPr>
        <w:t>(</w:t>
      </w:r>
      <w:r w:rsidRPr="003E2201">
        <w:rPr>
          <w:sz w:val="24"/>
          <w:szCs w:val="24"/>
        </w:rPr>
        <w:t>К</w:t>
      </w:r>
      <w:r w:rsidR="00A946E3" w:rsidRPr="003E2201">
        <w:rPr>
          <w:sz w:val="24"/>
          <w:szCs w:val="24"/>
          <w:vertAlign w:val="subscript"/>
        </w:rPr>
        <w:t>рег1</w:t>
      </w:r>
      <w:r w:rsidR="00A946E3" w:rsidRPr="003E2201">
        <w:rPr>
          <w:sz w:val="24"/>
          <w:szCs w:val="24"/>
        </w:rPr>
        <w:t>) коэффициент</w:t>
      </w:r>
      <w:r w:rsidRPr="003E2201">
        <w:rPr>
          <w:sz w:val="24"/>
          <w:szCs w:val="24"/>
        </w:rPr>
        <w:t>, учитывающий изменение стоимости строительства на территории субъекта Российской Федерации – Кировская область, связанный с регионально-климатическими условиями (пункт 2</w:t>
      </w:r>
      <w:r w:rsidR="00D82700" w:rsidRPr="003E2201">
        <w:rPr>
          <w:sz w:val="24"/>
          <w:szCs w:val="24"/>
        </w:rPr>
        <w:t>4</w:t>
      </w:r>
      <w:r w:rsidRPr="003E2201">
        <w:rPr>
          <w:sz w:val="24"/>
          <w:szCs w:val="24"/>
        </w:rPr>
        <w:t xml:space="preserve"> технической части настоящего сборника, пункт 43 таблицы </w:t>
      </w:r>
      <w:r w:rsidR="00D82700" w:rsidRPr="003E2201">
        <w:rPr>
          <w:sz w:val="24"/>
          <w:szCs w:val="24"/>
        </w:rPr>
        <w:t>2</w:t>
      </w:r>
      <w:r w:rsidRPr="003E2201">
        <w:rPr>
          <w:sz w:val="24"/>
          <w:szCs w:val="24"/>
        </w:rPr>
        <w:t>);</w:t>
      </w:r>
    </w:p>
    <w:p w14:paraId="5EC37AAF" w14:textId="6A86C4EB" w:rsidR="0002653A" w:rsidRPr="003E2201" w:rsidRDefault="0002653A" w:rsidP="0002653A">
      <w:pPr>
        <w:ind w:firstLine="426"/>
        <w:jc w:val="both"/>
        <w:rPr>
          <w:sz w:val="24"/>
          <w:szCs w:val="24"/>
        </w:rPr>
      </w:pPr>
      <w:r w:rsidRPr="003E2201">
        <w:rPr>
          <w:sz w:val="24"/>
          <w:szCs w:val="24"/>
        </w:rPr>
        <w:t xml:space="preserve">1,0 – </w:t>
      </w:r>
      <w:r w:rsidR="00A946E3" w:rsidRPr="003E2201">
        <w:rPr>
          <w:sz w:val="24"/>
          <w:szCs w:val="24"/>
        </w:rPr>
        <w:t>(</w:t>
      </w:r>
      <w:r w:rsidRPr="003E2201">
        <w:rPr>
          <w:sz w:val="24"/>
          <w:szCs w:val="24"/>
        </w:rPr>
        <w:t>К</w:t>
      </w:r>
      <w:r w:rsidRPr="003E2201">
        <w:rPr>
          <w:sz w:val="24"/>
          <w:szCs w:val="24"/>
          <w:vertAlign w:val="subscript"/>
        </w:rPr>
        <w:t>с</w:t>
      </w:r>
      <w:r w:rsidR="00A946E3" w:rsidRPr="003E2201">
        <w:rPr>
          <w:sz w:val="24"/>
          <w:szCs w:val="24"/>
        </w:rPr>
        <w:t xml:space="preserve">) коэффициент, </w:t>
      </w:r>
      <w:r w:rsidRPr="003E2201">
        <w:rPr>
          <w:sz w:val="24"/>
          <w:szCs w:val="24"/>
        </w:rPr>
        <w:t xml:space="preserve">учитывающий расчетную </w:t>
      </w:r>
      <w:r w:rsidR="00EA786D" w:rsidRPr="00EA786D">
        <w:rPr>
          <w:sz w:val="24"/>
          <w:szCs w:val="24"/>
        </w:rPr>
        <w:t xml:space="preserve">сейсмичность площадки строительства </w:t>
      </w:r>
      <w:r w:rsidRPr="003E2201">
        <w:rPr>
          <w:sz w:val="24"/>
          <w:szCs w:val="24"/>
        </w:rPr>
        <w:t xml:space="preserve">(пункт </w:t>
      </w:r>
      <w:r w:rsidR="00FC69C5" w:rsidRPr="003E2201">
        <w:rPr>
          <w:sz w:val="24"/>
          <w:szCs w:val="24"/>
        </w:rPr>
        <w:t>2</w:t>
      </w:r>
      <w:r w:rsidR="00D82700" w:rsidRPr="003E2201">
        <w:rPr>
          <w:sz w:val="24"/>
          <w:szCs w:val="24"/>
        </w:rPr>
        <w:t>6</w:t>
      </w:r>
      <w:r w:rsidRPr="003E2201">
        <w:rPr>
          <w:sz w:val="24"/>
          <w:szCs w:val="24"/>
        </w:rPr>
        <w:t xml:space="preserve"> технической части настоящего сборника). </w:t>
      </w:r>
      <w:r w:rsidR="00EA786D" w:rsidRPr="00EA786D">
        <w:rPr>
          <w:sz w:val="24"/>
          <w:szCs w:val="24"/>
        </w:rPr>
        <w:t xml:space="preserve">Расчетная сейсмичность площадки строительства </w:t>
      </w:r>
      <w:r w:rsidR="00EA786D">
        <w:rPr>
          <w:sz w:val="24"/>
          <w:szCs w:val="24"/>
        </w:rPr>
        <w:t xml:space="preserve">- </w:t>
      </w:r>
      <w:r w:rsidR="00EA786D" w:rsidRPr="00EA786D">
        <w:rPr>
          <w:sz w:val="24"/>
          <w:szCs w:val="24"/>
        </w:rPr>
        <w:t>г. Киров</w:t>
      </w:r>
      <w:r w:rsidR="00EA786D">
        <w:rPr>
          <w:sz w:val="24"/>
          <w:szCs w:val="24"/>
        </w:rPr>
        <w:t xml:space="preserve"> </w:t>
      </w:r>
      <w:r w:rsidR="00FC69C5" w:rsidRPr="003E2201">
        <w:rPr>
          <w:sz w:val="24"/>
          <w:szCs w:val="24"/>
        </w:rPr>
        <w:t>Кировск</w:t>
      </w:r>
      <w:r w:rsidR="00EA786D">
        <w:rPr>
          <w:sz w:val="24"/>
          <w:szCs w:val="24"/>
        </w:rPr>
        <w:t>ой</w:t>
      </w:r>
      <w:r w:rsidRPr="003E2201">
        <w:rPr>
          <w:sz w:val="24"/>
          <w:szCs w:val="24"/>
        </w:rPr>
        <w:t xml:space="preserve"> област</w:t>
      </w:r>
      <w:r w:rsidR="00EA786D">
        <w:rPr>
          <w:sz w:val="24"/>
          <w:szCs w:val="24"/>
        </w:rPr>
        <w:t>и</w:t>
      </w:r>
      <w:r w:rsidRPr="003E2201">
        <w:rPr>
          <w:sz w:val="24"/>
          <w:szCs w:val="24"/>
        </w:rPr>
        <w:t xml:space="preserve"> </w:t>
      </w:r>
      <w:r w:rsidR="00EA786D">
        <w:rPr>
          <w:sz w:val="24"/>
          <w:szCs w:val="24"/>
        </w:rPr>
        <w:t xml:space="preserve">- </w:t>
      </w:r>
      <w:r w:rsidRPr="003E2201">
        <w:rPr>
          <w:sz w:val="24"/>
          <w:szCs w:val="24"/>
        </w:rPr>
        <w:t>6 баллов</w:t>
      </w:r>
      <w:r w:rsidR="00D82700" w:rsidRPr="003E2201">
        <w:rPr>
          <w:sz w:val="24"/>
          <w:szCs w:val="24"/>
        </w:rPr>
        <w:t>.</w:t>
      </w:r>
    </w:p>
    <w:p w14:paraId="6D2C11FF" w14:textId="05AD03F6" w:rsidR="00D82700" w:rsidRPr="003E2201" w:rsidRDefault="00D82700" w:rsidP="0002653A">
      <w:pPr>
        <w:ind w:firstLine="426"/>
        <w:jc w:val="both"/>
        <w:rPr>
          <w:sz w:val="24"/>
          <w:szCs w:val="24"/>
        </w:rPr>
      </w:pPr>
      <w:r w:rsidRPr="003E2201">
        <w:rPr>
          <w:sz w:val="24"/>
          <w:szCs w:val="24"/>
        </w:rPr>
        <w:br w:type="page"/>
      </w:r>
    </w:p>
    <w:p w14:paraId="3B63E908" w14:textId="56CD2967" w:rsidR="00441155" w:rsidRPr="00003293" w:rsidRDefault="00441155" w:rsidP="00003293">
      <w:pPr>
        <w:spacing w:before="120" w:after="120"/>
        <w:jc w:val="center"/>
        <w:rPr>
          <w:b/>
          <w:sz w:val="28"/>
          <w:szCs w:val="28"/>
        </w:rPr>
      </w:pPr>
      <w:bookmarkStart w:id="6" w:name="_Toc248292627"/>
      <w:bookmarkStart w:id="7" w:name="_Toc248292630"/>
      <w:r w:rsidRPr="003E2201">
        <w:rPr>
          <w:b/>
          <w:sz w:val="28"/>
          <w:szCs w:val="28"/>
        </w:rPr>
        <w:lastRenderedPageBreak/>
        <w:t xml:space="preserve">Отдел 1. Показатели укрупненного норматива цены </w:t>
      </w:r>
      <w:bookmarkEnd w:id="6"/>
      <w:r w:rsidRPr="003E2201">
        <w:rPr>
          <w:b/>
          <w:sz w:val="28"/>
          <w:szCs w:val="28"/>
        </w:rPr>
        <w:t>строительства</w:t>
      </w:r>
    </w:p>
    <w:tbl>
      <w:tblPr>
        <w:tblW w:w="9923" w:type="dxa"/>
        <w:tblInd w:w="-5" w:type="dxa"/>
        <w:tblLook w:val="04A0" w:firstRow="1" w:lastRow="0" w:firstColumn="1" w:lastColumn="0" w:noHBand="0" w:noVBand="1"/>
      </w:tblPr>
      <w:tblGrid>
        <w:gridCol w:w="1560"/>
        <w:gridCol w:w="6095"/>
        <w:gridCol w:w="2268"/>
      </w:tblGrid>
      <w:tr w:rsidR="002F0670" w:rsidRPr="003E2201" w14:paraId="3B1544FA" w14:textId="77777777" w:rsidTr="008B424D">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B845" w14:textId="77777777" w:rsidR="00B36A39" w:rsidRPr="003E2201" w:rsidRDefault="00B36A39" w:rsidP="00B36A39">
            <w:pPr>
              <w:jc w:val="center"/>
              <w:rPr>
                <w:sz w:val="24"/>
                <w:szCs w:val="24"/>
              </w:rPr>
            </w:pPr>
            <w:r w:rsidRPr="003E2201">
              <w:rPr>
                <w:sz w:val="24"/>
                <w:szCs w:val="24"/>
              </w:rPr>
              <w:t>Код показателя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6C5E95B" w14:textId="3174EBEF" w:rsidR="00B36A39" w:rsidRPr="003E2201" w:rsidRDefault="00B36A39" w:rsidP="0091512B">
            <w:pPr>
              <w:jc w:val="center"/>
              <w:rPr>
                <w:sz w:val="24"/>
                <w:szCs w:val="24"/>
              </w:rPr>
            </w:pPr>
            <w:r w:rsidRPr="003E2201">
              <w:rPr>
                <w:sz w:val="24"/>
                <w:szCs w:val="24"/>
              </w:rPr>
              <w:t>Наименование показателя</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CB01B54" w14:textId="6304A971" w:rsidR="00B36A39" w:rsidRPr="003E2201" w:rsidRDefault="00B36A39" w:rsidP="009018EA">
            <w:pPr>
              <w:ind w:left="-108" w:right="-108"/>
              <w:jc w:val="center"/>
              <w:rPr>
                <w:sz w:val="24"/>
                <w:szCs w:val="24"/>
              </w:rPr>
            </w:pPr>
            <w:r w:rsidRPr="003E2201">
              <w:rPr>
                <w:bCs/>
                <w:sz w:val="24"/>
                <w:szCs w:val="24"/>
              </w:rPr>
              <w:t>Норматив цены строительства на 01.01.20</w:t>
            </w:r>
            <w:r w:rsidR="009018EA">
              <w:rPr>
                <w:bCs/>
                <w:sz w:val="24"/>
                <w:szCs w:val="24"/>
              </w:rPr>
              <w:t>20</w:t>
            </w:r>
            <w:r w:rsidRPr="003E2201">
              <w:rPr>
                <w:bCs/>
                <w:sz w:val="24"/>
                <w:szCs w:val="24"/>
              </w:rPr>
              <w:t xml:space="preserve">, тыс. руб. </w:t>
            </w:r>
          </w:p>
        </w:tc>
      </w:tr>
      <w:tr w:rsidR="002F0670" w:rsidRPr="003E2201" w14:paraId="4287F988" w14:textId="77777777" w:rsidTr="008B424D">
        <w:trPr>
          <w:trHeight w:val="20"/>
        </w:trPr>
        <w:tc>
          <w:tcPr>
            <w:tcW w:w="9923" w:type="dxa"/>
            <w:gridSpan w:val="3"/>
            <w:tcBorders>
              <w:top w:val="nil"/>
              <w:left w:val="nil"/>
              <w:bottom w:val="nil"/>
              <w:right w:val="nil"/>
            </w:tcBorders>
            <w:shd w:val="clear" w:color="auto" w:fill="auto"/>
            <w:vAlign w:val="center"/>
            <w:hideMark/>
          </w:tcPr>
          <w:p w14:paraId="189FB8F9" w14:textId="72F40651" w:rsidR="00B36A39" w:rsidRPr="003E2201" w:rsidRDefault="00B36A39" w:rsidP="00A946E3">
            <w:pPr>
              <w:spacing w:before="120" w:after="120"/>
              <w:jc w:val="center"/>
              <w:rPr>
                <w:b/>
                <w:bCs/>
                <w:sz w:val="28"/>
                <w:szCs w:val="28"/>
              </w:rPr>
            </w:pPr>
            <w:r w:rsidRPr="003E2201">
              <w:rPr>
                <w:b/>
                <w:bCs/>
                <w:sz w:val="28"/>
                <w:szCs w:val="28"/>
              </w:rPr>
              <w:t>Р</w:t>
            </w:r>
            <w:r w:rsidR="00A946E3" w:rsidRPr="003E2201">
              <w:rPr>
                <w:b/>
                <w:bCs/>
                <w:sz w:val="28"/>
                <w:szCs w:val="28"/>
              </w:rPr>
              <w:t>А</w:t>
            </w:r>
            <w:r w:rsidR="0013319C" w:rsidRPr="003E2201">
              <w:rPr>
                <w:b/>
                <w:bCs/>
                <w:sz w:val="28"/>
                <w:szCs w:val="28"/>
              </w:rPr>
              <w:t>З</w:t>
            </w:r>
            <w:r w:rsidR="00A946E3" w:rsidRPr="003E2201">
              <w:rPr>
                <w:b/>
                <w:bCs/>
                <w:sz w:val="28"/>
                <w:szCs w:val="28"/>
              </w:rPr>
              <w:t xml:space="preserve">ДЕЛ </w:t>
            </w:r>
            <w:r w:rsidRPr="003E2201">
              <w:rPr>
                <w:b/>
                <w:bCs/>
                <w:sz w:val="28"/>
                <w:szCs w:val="28"/>
              </w:rPr>
              <w:t>1. Б</w:t>
            </w:r>
            <w:r w:rsidR="00A946E3" w:rsidRPr="003E2201">
              <w:rPr>
                <w:b/>
                <w:bCs/>
                <w:sz w:val="28"/>
                <w:szCs w:val="28"/>
              </w:rPr>
              <w:t>ОЛЬНИЦЫ</w:t>
            </w:r>
          </w:p>
        </w:tc>
      </w:tr>
      <w:tr w:rsidR="002F0670" w:rsidRPr="003E2201" w14:paraId="4C4889A2" w14:textId="77777777" w:rsidTr="008B424D">
        <w:trPr>
          <w:trHeight w:val="20"/>
        </w:trPr>
        <w:tc>
          <w:tcPr>
            <w:tcW w:w="9923" w:type="dxa"/>
            <w:gridSpan w:val="3"/>
            <w:tcBorders>
              <w:top w:val="nil"/>
              <w:left w:val="nil"/>
              <w:bottom w:val="nil"/>
              <w:right w:val="nil"/>
            </w:tcBorders>
            <w:shd w:val="clear" w:color="auto" w:fill="auto"/>
            <w:vAlign w:val="center"/>
            <w:hideMark/>
          </w:tcPr>
          <w:p w14:paraId="757CB56A" w14:textId="77777777" w:rsidR="00B36A39" w:rsidRPr="003E2201" w:rsidRDefault="00B36A39" w:rsidP="008B424D">
            <w:pPr>
              <w:spacing w:before="120" w:after="120"/>
              <w:rPr>
                <w:b/>
                <w:bCs/>
                <w:sz w:val="28"/>
                <w:szCs w:val="28"/>
              </w:rPr>
            </w:pPr>
            <w:r w:rsidRPr="003E2201">
              <w:rPr>
                <w:b/>
                <w:bCs/>
                <w:sz w:val="28"/>
                <w:szCs w:val="28"/>
              </w:rPr>
              <w:t xml:space="preserve">Таблица 04-01-001. </w:t>
            </w:r>
            <w:r w:rsidRPr="003E2201">
              <w:rPr>
                <w:sz w:val="28"/>
                <w:szCs w:val="28"/>
              </w:rPr>
              <w:t>Больницы</w:t>
            </w:r>
          </w:p>
        </w:tc>
      </w:tr>
      <w:tr w:rsidR="002F0670" w:rsidRPr="003E2201" w14:paraId="26CF62B2" w14:textId="77777777" w:rsidTr="009D3585">
        <w:trPr>
          <w:trHeight w:val="20"/>
        </w:trPr>
        <w:tc>
          <w:tcPr>
            <w:tcW w:w="9923" w:type="dxa"/>
            <w:gridSpan w:val="3"/>
            <w:tcBorders>
              <w:top w:val="nil"/>
              <w:left w:val="nil"/>
              <w:bottom w:val="nil"/>
              <w:right w:val="nil"/>
            </w:tcBorders>
            <w:shd w:val="clear" w:color="auto" w:fill="auto"/>
            <w:vAlign w:val="center"/>
            <w:hideMark/>
          </w:tcPr>
          <w:p w14:paraId="15D4FBDF"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31ADF22D"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017B" w14:textId="77777777" w:rsidR="00441155" w:rsidRPr="003E2201" w:rsidRDefault="00441155" w:rsidP="00441155">
            <w:pPr>
              <w:jc w:val="center"/>
              <w:rPr>
                <w:sz w:val="24"/>
                <w:szCs w:val="24"/>
              </w:rPr>
            </w:pPr>
            <w:r w:rsidRPr="003E2201">
              <w:rPr>
                <w:sz w:val="24"/>
                <w:szCs w:val="24"/>
              </w:rPr>
              <w:t>04-01-001-01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3E7BC14" w14:textId="77777777" w:rsidR="00441155" w:rsidRPr="003E2201" w:rsidRDefault="00441155" w:rsidP="00441155">
            <w:pPr>
              <w:rPr>
                <w:sz w:val="24"/>
                <w:szCs w:val="24"/>
              </w:rPr>
            </w:pPr>
            <w:r w:rsidRPr="003E2201">
              <w:rPr>
                <w:sz w:val="24"/>
                <w:szCs w:val="24"/>
              </w:rPr>
              <w:t>Больницы на 36 койко-мест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C27106C" w14:textId="3388BB7B" w:rsidR="00441155" w:rsidRPr="003E2201" w:rsidRDefault="00184A9B" w:rsidP="00FD5E73">
            <w:pPr>
              <w:jc w:val="center"/>
              <w:rPr>
                <w:sz w:val="24"/>
                <w:szCs w:val="24"/>
              </w:rPr>
            </w:pPr>
            <w:r>
              <w:rPr>
                <w:sz w:val="24"/>
                <w:szCs w:val="24"/>
              </w:rPr>
              <w:t>6 036</w:t>
            </w:r>
            <w:r w:rsidR="00CB34CA" w:rsidRPr="003E2201">
              <w:rPr>
                <w:sz w:val="24"/>
                <w:szCs w:val="24"/>
              </w:rPr>
              <w:t>,</w:t>
            </w:r>
            <w:r w:rsidR="00FD5E73" w:rsidRPr="003E2201">
              <w:rPr>
                <w:sz w:val="24"/>
                <w:szCs w:val="24"/>
              </w:rPr>
              <w:t>5</w:t>
            </w:r>
            <w:r>
              <w:rPr>
                <w:sz w:val="24"/>
                <w:szCs w:val="24"/>
              </w:rPr>
              <w:t>5</w:t>
            </w:r>
          </w:p>
        </w:tc>
      </w:tr>
      <w:tr w:rsidR="002F0670" w:rsidRPr="003E2201" w14:paraId="489160F8"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307466" w14:textId="77777777" w:rsidR="00441155" w:rsidRPr="003E2201" w:rsidRDefault="00441155" w:rsidP="00441155">
            <w:pPr>
              <w:jc w:val="center"/>
              <w:rPr>
                <w:sz w:val="24"/>
                <w:szCs w:val="24"/>
              </w:rPr>
            </w:pPr>
            <w:r w:rsidRPr="003E2201">
              <w:rPr>
                <w:sz w:val="24"/>
                <w:szCs w:val="24"/>
              </w:rPr>
              <w:t>04-01-001-02</w:t>
            </w:r>
          </w:p>
        </w:tc>
        <w:tc>
          <w:tcPr>
            <w:tcW w:w="6095" w:type="dxa"/>
            <w:tcBorders>
              <w:top w:val="nil"/>
              <w:left w:val="nil"/>
              <w:bottom w:val="single" w:sz="4" w:space="0" w:color="auto"/>
              <w:right w:val="single" w:sz="4" w:space="0" w:color="auto"/>
            </w:tcBorders>
            <w:shd w:val="clear" w:color="auto" w:fill="auto"/>
            <w:vAlign w:val="center"/>
            <w:hideMark/>
          </w:tcPr>
          <w:p w14:paraId="52EE54E8" w14:textId="77777777" w:rsidR="00441155" w:rsidRPr="003E2201" w:rsidRDefault="00441155" w:rsidP="00441155">
            <w:pPr>
              <w:rPr>
                <w:sz w:val="24"/>
                <w:szCs w:val="24"/>
              </w:rPr>
            </w:pPr>
            <w:r w:rsidRPr="003E2201">
              <w:rPr>
                <w:sz w:val="24"/>
                <w:szCs w:val="24"/>
              </w:rPr>
              <w:t>Больницы на 100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1C3C18D5" w14:textId="0672967C" w:rsidR="00441155" w:rsidRPr="003E2201" w:rsidRDefault="00441155" w:rsidP="00184A9B">
            <w:pPr>
              <w:jc w:val="center"/>
              <w:rPr>
                <w:sz w:val="24"/>
                <w:szCs w:val="24"/>
              </w:rPr>
            </w:pPr>
            <w:r w:rsidRPr="003E2201">
              <w:rPr>
                <w:sz w:val="24"/>
                <w:szCs w:val="24"/>
              </w:rPr>
              <w:t xml:space="preserve">3 </w:t>
            </w:r>
            <w:r w:rsidR="00184A9B">
              <w:rPr>
                <w:sz w:val="24"/>
                <w:szCs w:val="24"/>
              </w:rPr>
              <w:t>789,42</w:t>
            </w:r>
          </w:p>
        </w:tc>
      </w:tr>
      <w:tr w:rsidR="002F0670" w:rsidRPr="003E2201" w14:paraId="289FE74F"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41EFC6" w14:textId="77777777" w:rsidR="00441155" w:rsidRPr="003E2201" w:rsidRDefault="00441155" w:rsidP="00441155">
            <w:pPr>
              <w:jc w:val="center"/>
              <w:rPr>
                <w:sz w:val="24"/>
                <w:szCs w:val="24"/>
              </w:rPr>
            </w:pPr>
            <w:r w:rsidRPr="003E2201">
              <w:rPr>
                <w:sz w:val="24"/>
                <w:szCs w:val="24"/>
              </w:rPr>
              <w:t>04-01-001-03</w:t>
            </w:r>
          </w:p>
        </w:tc>
        <w:tc>
          <w:tcPr>
            <w:tcW w:w="6095" w:type="dxa"/>
            <w:tcBorders>
              <w:top w:val="nil"/>
              <w:left w:val="nil"/>
              <w:bottom w:val="single" w:sz="4" w:space="0" w:color="auto"/>
              <w:right w:val="single" w:sz="4" w:space="0" w:color="auto"/>
            </w:tcBorders>
            <w:shd w:val="clear" w:color="auto" w:fill="auto"/>
            <w:vAlign w:val="center"/>
            <w:hideMark/>
          </w:tcPr>
          <w:p w14:paraId="58984510" w14:textId="77777777" w:rsidR="00441155" w:rsidRPr="003E2201" w:rsidRDefault="00441155" w:rsidP="00441155">
            <w:pPr>
              <w:rPr>
                <w:sz w:val="24"/>
                <w:szCs w:val="24"/>
              </w:rPr>
            </w:pPr>
            <w:r w:rsidRPr="003E2201">
              <w:rPr>
                <w:sz w:val="24"/>
                <w:szCs w:val="24"/>
              </w:rPr>
              <w:t>Больницы на 200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649E5140" w14:textId="2BEF7F59" w:rsidR="00441155" w:rsidRPr="003E2201" w:rsidRDefault="00441155" w:rsidP="00184A9B">
            <w:pPr>
              <w:jc w:val="center"/>
              <w:rPr>
                <w:sz w:val="24"/>
                <w:szCs w:val="24"/>
              </w:rPr>
            </w:pPr>
            <w:r w:rsidRPr="003E2201">
              <w:rPr>
                <w:sz w:val="24"/>
                <w:szCs w:val="24"/>
              </w:rPr>
              <w:t xml:space="preserve">3 </w:t>
            </w:r>
            <w:r w:rsidR="00184A9B">
              <w:rPr>
                <w:sz w:val="24"/>
                <w:szCs w:val="24"/>
              </w:rPr>
              <w:t>464</w:t>
            </w:r>
            <w:r w:rsidRPr="003E2201">
              <w:rPr>
                <w:sz w:val="24"/>
                <w:szCs w:val="24"/>
              </w:rPr>
              <w:t>,39</w:t>
            </w:r>
          </w:p>
        </w:tc>
      </w:tr>
      <w:tr w:rsidR="002F0670" w:rsidRPr="003E2201" w14:paraId="42DB5ADD"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797A1F" w14:textId="77777777" w:rsidR="00441155" w:rsidRPr="003E2201" w:rsidRDefault="00441155" w:rsidP="00441155">
            <w:pPr>
              <w:jc w:val="center"/>
              <w:rPr>
                <w:sz w:val="24"/>
                <w:szCs w:val="24"/>
              </w:rPr>
            </w:pPr>
            <w:r w:rsidRPr="003E2201">
              <w:rPr>
                <w:sz w:val="24"/>
                <w:szCs w:val="24"/>
              </w:rPr>
              <w:t>04-01-001-04</w:t>
            </w:r>
          </w:p>
        </w:tc>
        <w:tc>
          <w:tcPr>
            <w:tcW w:w="6095" w:type="dxa"/>
            <w:tcBorders>
              <w:top w:val="nil"/>
              <w:left w:val="nil"/>
              <w:bottom w:val="single" w:sz="4" w:space="0" w:color="auto"/>
              <w:right w:val="single" w:sz="4" w:space="0" w:color="auto"/>
            </w:tcBorders>
            <w:shd w:val="clear" w:color="auto" w:fill="auto"/>
            <w:vAlign w:val="center"/>
            <w:hideMark/>
          </w:tcPr>
          <w:p w14:paraId="644EC87B" w14:textId="77777777" w:rsidR="00441155" w:rsidRPr="003E2201" w:rsidRDefault="00441155" w:rsidP="00441155">
            <w:pPr>
              <w:rPr>
                <w:sz w:val="24"/>
                <w:szCs w:val="24"/>
              </w:rPr>
            </w:pPr>
            <w:r w:rsidRPr="003E2201">
              <w:rPr>
                <w:sz w:val="24"/>
                <w:szCs w:val="24"/>
              </w:rPr>
              <w:t>Больницы на 250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3D6E12FD" w14:textId="3ED95592" w:rsidR="00441155" w:rsidRPr="003E2201" w:rsidRDefault="00441155" w:rsidP="00184A9B">
            <w:pPr>
              <w:jc w:val="center"/>
              <w:rPr>
                <w:sz w:val="24"/>
                <w:szCs w:val="24"/>
              </w:rPr>
            </w:pPr>
            <w:r w:rsidRPr="003E2201">
              <w:rPr>
                <w:sz w:val="24"/>
                <w:szCs w:val="24"/>
              </w:rPr>
              <w:t xml:space="preserve">3 </w:t>
            </w:r>
            <w:r w:rsidR="00184A9B">
              <w:rPr>
                <w:sz w:val="24"/>
                <w:szCs w:val="24"/>
              </w:rPr>
              <w:t>254,19</w:t>
            </w:r>
          </w:p>
        </w:tc>
      </w:tr>
      <w:tr w:rsidR="002F0670" w:rsidRPr="003E2201" w14:paraId="60CDBB7D" w14:textId="77777777" w:rsidTr="008B424D">
        <w:trPr>
          <w:trHeight w:val="20"/>
        </w:trPr>
        <w:tc>
          <w:tcPr>
            <w:tcW w:w="9923" w:type="dxa"/>
            <w:gridSpan w:val="3"/>
            <w:tcBorders>
              <w:top w:val="nil"/>
              <w:left w:val="nil"/>
              <w:bottom w:val="nil"/>
              <w:right w:val="nil"/>
            </w:tcBorders>
            <w:shd w:val="clear" w:color="auto" w:fill="auto"/>
            <w:vAlign w:val="center"/>
            <w:hideMark/>
          </w:tcPr>
          <w:p w14:paraId="743999C9" w14:textId="77777777" w:rsidR="00B36A39" w:rsidRPr="003E2201" w:rsidRDefault="00B36A39" w:rsidP="008B424D">
            <w:pPr>
              <w:spacing w:before="120" w:after="120"/>
              <w:rPr>
                <w:b/>
                <w:bCs/>
                <w:sz w:val="28"/>
                <w:szCs w:val="28"/>
              </w:rPr>
            </w:pPr>
            <w:r w:rsidRPr="003E2201">
              <w:rPr>
                <w:b/>
                <w:bCs/>
                <w:sz w:val="28"/>
                <w:szCs w:val="28"/>
              </w:rPr>
              <w:t xml:space="preserve">Таблица 04-01-002. </w:t>
            </w:r>
            <w:r w:rsidRPr="003E2201">
              <w:rPr>
                <w:sz w:val="28"/>
                <w:szCs w:val="28"/>
              </w:rPr>
              <w:t>Детские больницы</w:t>
            </w:r>
          </w:p>
        </w:tc>
      </w:tr>
      <w:tr w:rsidR="002F0670" w:rsidRPr="003E2201" w14:paraId="119A4206" w14:textId="77777777" w:rsidTr="009D3585">
        <w:trPr>
          <w:trHeight w:val="20"/>
        </w:trPr>
        <w:tc>
          <w:tcPr>
            <w:tcW w:w="9923" w:type="dxa"/>
            <w:gridSpan w:val="3"/>
            <w:tcBorders>
              <w:top w:val="nil"/>
              <w:left w:val="nil"/>
              <w:bottom w:val="nil"/>
              <w:right w:val="nil"/>
            </w:tcBorders>
            <w:shd w:val="clear" w:color="auto" w:fill="auto"/>
            <w:vAlign w:val="center"/>
            <w:hideMark/>
          </w:tcPr>
          <w:p w14:paraId="4F9E93D5"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72D1C0CB"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AC61" w14:textId="77777777" w:rsidR="00B36A39" w:rsidRPr="003E2201" w:rsidRDefault="00B36A39" w:rsidP="00B36A39">
            <w:pPr>
              <w:jc w:val="center"/>
              <w:rPr>
                <w:sz w:val="24"/>
                <w:szCs w:val="24"/>
              </w:rPr>
            </w:pPr>
            <w:r w:rsidRPr="003E2201">
              <w:rPr>
                <w:sz w:val="24"/>
                <w:szCs w:val="24"/>
              </w:rPr>
              <w:t xml:space="preserve">04-01-002-01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A58FB06" w14:textId="77777777" w:rsidR="00B36A39" w:rsidRPr="003E2201" w:rsidRDefault="00B36A39" w:rsidP="00B36A39">
            <w:pPr>
              <w:rPr>
                <w:sz w:val="24"/>
                <w:szCs w:val="24"/>
              </w:rPr>
            </w:pPr>
            <w:r w:rsidRPr="003E2201">
              <w:rPr>
                <w:sz w:val="24"/>
                <w:szCs w:val="24"/>
              </w:rPr>
              <w:t xml:space="preserve">Детские больницы на 100 койко-мест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2A303B2" w14:textId="2FD0A33A" w:rsidR="00B36A39" w:rsidRPr="003E2201" w:rsidRDefault="006019FB" w:rsidP="00184A9B">
            <w:pPr>
              <w:jc w:val="center"/>
              <w:rPr>
                <w:sz w:val="24"/>
                <w:szCs w:val="24"/>
              </w:rPr>
            </w:pPr>
            <w:r w:rsidRPr="003E2201">
              <w:rPr>
                <w:sz w:val="24"/>
                <w:szCs w:val="24"/>
              </w:rPr>
              <w:t xml:space="preserve">5 </w:t>
            </w:r>
            <w:r w:rsidR="00184A9B">
              <w:rPr>
                <w:sz w:val="24"/>
                <w:szCs w:val="24"/>
              </w:rPr>
              <w:t>398,51</w:t>
            </w:r>
          </w:p>
        </w:tc>
      </w:tr>
      <w:tr w:rsidR="002F0670" w:rsidRPr="003E2201" w14:paraId="6342F4FA"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DE12C5" w14:textId="77777777" w:rsidR="00B36A39" w:rsidRPr="003E2201" w:rsidRDefault="00B36A39" w:rsidP="00B36A39">
            <w:pPr>
              <w:jc w:val="center"/>
              <w:rPr>
                <w:sz w:val="24"/>
                <w:szCs w:val="24"/>
              </w:rPr>
            </w:pPr>
            <w:r w:rsidRPr="003E2201">
              <w:rPr>
                <w:sz w:val="24"/>
                <w:szCs w:val="24"/>
              </w:rPr>
              <w:t>04-01-002-02</w:t>
            </w:r>
          </w:p>
        </w:tc>
        <w:tc>
          <w:tcPr>
            <w:tcW w:w="6095" w:type="dxa"/>
            <w:tcBorders>
              <w:top w:val="nil"/>
              <w:left w:val="nil"/>
              <w:bottom w:val="single" w:sz="4" w:space="0" w:color="auto"/>
              <w:right w:val="single" w:sz="4" w:space="0" w:color="auto"/>
            </w:tcBorders>
            <w:shd w:val="clear" w:color="auto" w:fill="auto"/>
            <w:vAlign w:val="center"/>
            <w:hideMark/>
          </w:tcPr>
          <w:p w14:paraId="2983067B" w14:textId="77777777" w:rsidR="00B36A39" w:rsidRPr="003E2201" w:rsidRDefault="00B36A39" w:rsidP="00B36A39">
            <w:pPr>
              <w:rPr>
                <w:sz w:val="24"/>
                <w:szCs w:val="24"/>
              </w:rPr>
            </w:pPr>
            <w:r w:rsidRPr="003E2201">
              <w:rPr>
                <w:sz w:val="24"/>
                <w:szCs w:val="24"/>
              </w:rPr>
              <w:t>Детские больницы на 200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229C5A5A" w14:textId="795D0BB7" w:rsidR="00B36A39" w:rsidRPr="003E2201" w:rsidRDefault="00B36A39" w:rsidP="00184A9B">
            <w:pPr>
              <w:jc w:val="center"/>
              <w:rPr>
                <w:sz w:val="24"/>
                <w:szCs w:val="24"/>
              </w:rPr>
            </w:pPr>
            <w:r w:rsidRPr="003E2201">
              <w:rPr>
                <w:sz w:val="24"/>
                <w:szCs w:val="24"/>
              </w:rPr>
              <w:t>2 </w:t>
            </w:r>
            <w:r w:rsidR="00184A9B">
              <w:rPr>
                <w:sz w:val="24"/>
                <w:szCs w:val="24"/>
              </w:rPr>
              <w:t>705</w:t>
            </w:r>
            <w:r w:rsidRPr="003E2201">
              <w:rPr>
                <w:sz w:val="24"/>
                <w:szCs w:val="24"/>
              </w:rPr>
              <w:t>,</w:t>
            </w:r>
            <w:r w:rsidR="00184A9B">
              <w:rPr>
                <w:sz w:val="24"/>
                <w:szCs w:val="24"/>
              </w:rPr>
              <w:t>15</w:t>
            </w:r>
          </w:p>
        </w:tc>
      </w:tr>
      <w:tr w:rsidR="002F0670" w:rsidRPr="003E2201" w14:paraId="0E21D23E"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BD0333" w14:textId="77777777" w:rsidR="00B36A39" w:rsidRPr="003E2201" w:rsidRDefault="00B36A39" w:rsidP="00B36A39">
            <w:pPr>
              <w:jc w:val="center"/>
              <w:rPr>
                <w:sz w:val="24"/>
                <w:szCs w:val="24"/>
              </w:rPr>
            </w:pPr>
            <w:r w:rsidRPr="003E2201">
              <w:rPr>
                <w:sz w:val="24"/>
                <w:szCs w:val="24"/>
              </w:rPr>
              <w:t xml:space="preserve">04-01-002-03 </w:t>
            </w:r>
          </w:p>
        </w:tc>
        <w:tc>
          <w:tcPr>
            <w:tcW w:w="6095" w:type="dxa"/>
            <w:tcBorders>
              <w:top w:val="nil"/>
              <w:left w:val="nil"/>
              <w:bottom w:val="single" w:sz="4" w:space="0" w:color="auto"/>
              <w:right w:val="single" w:sz="4" w:space="0" w:color="auto"/>
            </w:tcBorders>
            <w:shd w:val="clear" w:color="auto" w:fill="auto"/>
            <w:vAlign w:val="center"/>
            <w:hideMark/>
          </w:tcPr>
          <w:p w14:paraId="60306FFA" w14:textId="77777777" w:rsidR="00B36A39" w:rsidRPr="003E2201" w:rsidRDefault="00B36A39" w:rsidP="00B36A39">
            <w:pPr>
              <w:rPr>
                <w:sz w:val="24"/>
                <w:szCs w:val="24"/>
              </w:rPr>
            </w:pPr>
            <w:r w:rsidRPr="003E2201">
              <w:rPr>
                <w:sz w:val="24"/>
                <w:szCs w:val="24"/>
              </w:rPr>
              <w:t>Детские больницы на 250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3D44A95B" w14:textId="37C21CD8" w:rsidR="00B36A39" w:rsidRPr="003E2201" w:rsidRDefault="00184A9B" w:rsidP="006019FB">
            <w:pPr>
              <w:jc w:val="center"/>
              <w:rPr>
                <w:sz w:val="24"/>
                <w:szCs w:val="24"/>
              </w:rPr>
            </w:pPr>
            <w:r>
              <w:rPr>
                <w:sz w:val="24"/>
                <w:szCs w:val="24"/>
              </w:rPr>
              <w:t>2</w:t>
            </w:r>
            <w:r w:rsidR="00413E57">
              <w:rPr>
                <w:sz w:val="24"/>
                <w:szCs w:val="24"/>
              </w:rPr>
              <w:t xml:space="preserve"> </w:t>
            </w:r>
            <w:r>
              <w:rPr>
                <w:sz w:val="24"/>
                <w:szCs w:val="24"/>
              </w:rPr>
              <w:t>364,66</w:t>
            </w:r>
          </w:p>
        </w:tc>
      </w:tr>
      <w:tr w:rsidR="002F0670" w:rsidRPr="003E2201" w14:paraId="7353454F" w14:textId="77777777" w:rsidTr="008B424D">
        <w:trPr>
          <w:trHeight w:val="20"/>
        </w:trPr>
        <w:tc>
          <w:tcPr>
            <w:tcW w:w="9923" w:type="dxa"/>
            <w:gridSpan w:val="3"/>
            <w:tcBorders>
              <w:top w:val="nil"/>
              <w:left w:val="nil"/>
              <w:bottom w:val="nil"/>
              <w:right w:val="nil"/>
            </w:tcBorders>
            <w:shd w:val="clear" w:color="auto" w:fill="auto"/>
            <w:vAlign w:val="center"/>
            <w:hideMark/>
          </w:tcPr>
          <w:p w14:paraId="428B4141" w14:textId="2042B26E"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 xml:space="preserve">АЗДЕЛ </w:t>
            </w:r>
            <w:r w:rsidRPr="003E2201">
              <w:rPr>
                <w:b/>
                <w:bCs/>
                <w:sz w:val="28"/>
                <w:szCs w:val="28"/>
              </w:rPr>
              <w:t xml:space="preserve">2. </w:t>
            </w:r>
            <w:r w:rsidR="0013319C" w:rsidRPr="003E2201">
              <w:rPr>
                <w:b/>
                <w:bCs/>
                <w:sz w:val="28"/>
                <w:szCs w:val="28"/>
              </w:rPr>
              <w:t>ЛЕЧЕБНЫЕ КОРПУСА</w:t>
            </w:r>
          </w:p>
        </w:tc>
      </w:tr>
      <w:tr w:rsidR="002F0670" w:rsidRPr="003E2201" w14:paraId="2251716E" w14:textId="77777777" w:rsidTr="008B424D">
        <w:trPr>
          <w:trHeight w:val="20"/>
        </w:trPr>
        <w:tc>
          <w:tcPr>
            <w:tcW w:w="9923" w:type="dxa"/>
            <w:gridSpan w:val="3"/>
            <w:tcBorders>
              <w:top w:val="nil"/>
              <w:left w:val="nil"/>
              <w:bottom w:val="nil"/>
              <w:right w:val="nil"/>
            </w:tcBorders>
            <w:shd w:val="clear" w:color="auto" w:fill="auto"/>
            <w:vAlign w:val="center"/>
            <w:hideMark/>
          </w:tcPr>
          <w:p w14:paraId="5C96DAB6" w14:textId="77777777" w:rsidR="00B36A39" w:rsidRPr="003E2201" w:rsidRDefault="00B36A39" w:rsidP="008B424D">
            <w:pPr>
              <w:spacing w:before="120" w:after="120"/>
              <w:rPr>
                <w:b/>
                <w:bCs/>
                <w:sz w:val="28"/>
                <w:szCs w:val="28"/>
              </w:rPr>
            </w:pPr>
            <w:r w:rsidRPr="003E2201">
              <w:rPr>
                <w:b/>
                <w:bCs/>
                <w:sz w:val="28"/>
                <w:szCs w:val="28"/>
              </w:rPr>
              <w:t xml:space="preserve">Таблица 04-02-001. </w:t>
            </w:r>
            <w:r w:rsidRPr="003E2201">
              <w:rPr>
                <w:sz w:val="28"/>
                <w:szCs w:val="28"/>
              </w:rPr>
              <w:t>Лечебные корпуса</w:t>
            </w:r>
            <w:r w:rsidRPr="003E2201">
              <w:rPr>
                <w:b/>
                <w:bCs/>
                <w:sz w:val="28"/>
                <w:szCs w:val="28"/>
              </w:rPr>
              <w:t xml:space="preserve"> </w:t>
            </w:r>
          </w:p>
        </w:tc>
      </w:tr>
      <w:tr w:rsidR="002F0670" w:rsidRPr="003E2201" w14:paraId="2B808151" w14:textId="77777777" w:rsidTr="009D3585">
        <w:trPr>
          <w:trHeight w:val="20"/>
        </w:trPr>
        <w:tc>
          <w:tcPr>
            <w:tcW w:w="9923" w:type="dxa"/>
            <w:gridSpan w:val="3"/>
            <w:tcBorders>
              <w:top w:val="nil"/>
              <w:left w:val="nil"/>
              <w:bottom w:val="nil"/>
              <w:right w:val="nil"/>
            </w:tcBorders>
            <w:shd w:val="clear" w:color="auto" w:fill="auto"/>
            <w:vAlign w:val="center"/>
            <w:hideMark/>
          </w:tcPr>
          <w:p w14:paraId="29793F5C"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56B239FD"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28B" w14:textId="77777777" w:rsidR="006019FB" w:rsidRPr="003E2201" w:rsidRDefault="006019FB" w:rsidP="006019FB">
            <w:pPr>
              <w:jc w:val="center"/>
              <w:rPr>
                <w:sz w:val="24"/>
                <w:szCs w:val="24"/>
              </w:rPr>
            </w:pPr>
            <w:r w:rsidRPr="003E2201">
              <w:rPr>
                <w:sz w:val="24"/>
                <w:szCs w:val="24"/>
              </w:rPr>
              <w:t>04-02-001-01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DB321B1" w14:textId="77777777" w:rsidR="006019FB" w:rsidRPr="003E2201" w:rsidRDefault="006019FB" w:rsidP="006019FB">
            <w:pPr>
              <w:rPr>
                <w:sz w:val="24"/>
                <w:szCs w:val="24"/>
              </w:rPr>
            </w:pPr>
            <w:r w:rsidRPr="003E2201">
              <w:rPr>
                <w:sz w:val="24"/>
                <w:szCs w:val="24"/>
              </w:rPr>
              <w:t>Лечебные корпуса на100 койко-мест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C20859B" w14:textId="0D7574A8" w:rsidR="006019FB" w:rsidRPr="003E2201" w:rsidRDefault="006019FB" w:rsidP="00184A9B">
            <w:pPr>
              <w:jc w:val="center"/>
              <w:rPr>
                <w:sz w:val="24"/>
                <w:szCs w:val="24"/>
              </w:rPr>
            </w:pPr>
            <w:r w:rsidRPr="003E2201">
              <w:rPr>
                <w:sz w:val="24"/>
                <w:szCs w:val="24"/>
              </w:rPr>
              <w:t>3 </w:t>
            </w:r>
            <w:r w:rsidR="00184A9B">
              <w:rPr>
                <w:sz w:val="24"/>
                <w:szCs w:val="24"/>
              </w:rPr>
              <w:t>510,90</w:t>
            </w:r>
          </w:p>
        </w:tc>
      </w:tr>
      <w:tr w:rsidR="002F0670" w:rsidRPr="003E2201" w14:paraId="0C86982F"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677EF9" w14:textId="77777777" w:rsidR="006019FB" w:rsidRPr="003E2201" w:rsidRDefault="006019FB" w:rsidP="006019FB">
            <w:pPr>
              <w:jc w:val="center"/>
              <w:rPr>
                <w:sz w:val="24"/>
                <w:szCs w:val="24"/>
              </w:rPr>
            </w:pPr>
            <w:r w:rsidRPr="003E2201">
              <w:rPr>
                <w:sz w:val="24"/>
                <w:szCs w:val="24"/>
              </w:rPr>
              <w:t xml:space="preserve">04-02-001-02 </w:t>
            </w:r>
          </w:p>
        </w:tc>
        <w:tc>
          <w:tcPr>
            <w:tcW w:w="6095" w:type="dxa"/>
            <w:tcBorders>
              <w:top w:val="nil"/>
              <w:left w:val="nil"/>
              <w:bottom w:val="single" w:sz="4" w:space="0" w:color="auto"/>
              <w:right w:val="single" w:sz="4" w:space="0" w:color="auto"/>
            </w:tcBorders>
            <w:shd w:val="clear" w:color="auto" w:fill="auto"/>
            <w:vAlign w:val="center"/>
            <w:hideMark/>
          </w:tcPr>
          <w:p w14:paraId="337EC4B0" w14:textId="77777777" w:rsidR="006019FB" w:rsidRPr="003E2201" w:rsidRDefault="006019FB" w:rsidP="006019FB">
            <w:pPr>
              <w:rPr>
                <w:sz w:val="24"/>
                <w:szCs w:val="24"/>
              </w:rPr>
            </w:pPr>
            <w:r w:rsidRPr="003E2201">
              <w:rPr>
                <w:sz w:val="24"/>
                <w:szCs w:val="24"/>
              </w:rPr>
              <w:t>Лечебные корпуса на 250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214C708D" w14:textId="59D8AA04" w:rsidR="006019FB" w:rsidRPr="003E2201" w:rsidRDefault="006019FB" w:rsidP="00184A9B">
            <w:pPr>
              <w:jc w:val="center"/>
              <w:rPr>
                <w:sz w:val="24"/>
                <w:szCs w:val="24"/>
              </w:rPr>
            </w:pPr>
            <w:r w:rsidRPr="003E2201">
              <w:rPr>
                <w:sz w:val="24"/>
                <w:szCs w:val="24"/>
              </w:rPr>
              <w:t xml:space="preserve">2 </w:t>
            </w:r>
            <w:r w:rsidR="00184A9B">
              <w:rPr>
                <w:sz w:val="24"/>
                <w:szCs w:val="24"/>
              </w:rPr>
              <w:t>493,34</w:t>
            </w:r>
          </w:p>
        </w:tc>
      </w:tr>
      <w:tr w:rsidR="002F0670" w:rsidRPr="003E2201" w14:paraId="7B7B6FFC" w14:textId="77777777" w:rsidTr="008B424D">
        <w:trPr>
          <w:trHeight w:val="20"/>
        </w:trPr>
        <w:tc>
          <w:tcPr>
            <w:tcW w:w="9923" w:type="dxa"/>
            <w:gridSpan w:val="3"/>
            <w:tcBorders>
              <w:top w:val="nil"/>
              <w:left w:val="nil"/>
              <w:bottom w:val="nil"/>
              <w:right w:val="nil"/>
            </w:tcBorders>
            <w:shd w:val="clear" w:color="auto" w:fill="auto"/>
            <w:vAlign w:val="center"/>
            <w:hideMark/>
          </w:tcPr>
          <w:p w14:paraId="2288F714" w14:textId="15159EF1"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 xml:space="preserve">АЗДЕЛ </w:t>
            </w:r>
            <w:r w:rsidRPr="003E2201">
              <w:rPr>
                <w:b/>
                <w:bCs/>
                <w:sz w:val="28"/>
                <w:szCs w:val="28"/>
              </w:rPr>
              <w:t>3. Д</w:t>
            </w:r>
            <w:r w:rsidR="0013319C" w:rsidRPr="003E2201">
              <w:rPr>
                <w:b/>
                <w:bCs/>
                <w:sz w:val="28"/>
                <w:szCs w:val="28"/>
              </w:rPr>
              <w:t>ИСПАНСЕРЫ</w:t>
            </w:r>
          </w:p>
        </w:tc>
      </w:tr>
      <w:tr w:rsidR="002F0670" w:rsidRPr="003E2201" w14:paraId="6CC565C5" w14:textId="77777777" w:rsidTr="008B424D">
        <w:trPr>
          <w:trHeight w:val="20"/>
        </w:trPr>
        <w:tc>
          <w:tcPr>
            <w:tcW w:w="9923" w:type="dxa"/>
            <w:gridSpan w:val="3"/>
            <w:tcBorders>
              <w:top w:val="nil"/>
              <w:left w:val="nil"/>
              <w:bottom w:val="nil"/>
              <w:right w:val="nil"/>
            </w:tcBorders>
            <w:shd w:val="clear" w:color="auto" w:fill="auto"/>
            <w:vAlign w:val="center"/>
            <w:hideMark/>
          </w:tcPr>
          <w:p w14:paraId="49841FD1" w14:textId="77777777" w:rsidR="00B36A39" w:rsidRPr="003E2201" w:rsidRDefault="00B36A39" w:rsidP="008B424D">
            <w:pPr>
              <w:spacing w:before="120" w:after="120"/>
              <w:rPr>
                <w:b/>
                <w:bCs/>
                <w:sz w:val="28"/>
                <w:szCs w:val="28"/>
              </w:rPr>
            </w:pPr>
            <w:r w:rsidRPr="003E2201">
              <w:rPr>
                <w:b/>
                <w:bCs/>
                <w:sz w:val="28"/>
                <w:szCs w:val="28"/>
              </w:rPr>
              <w:t xml:space="preserve">Таблица 04-03-001. </w:t>
            </w:r>
            <w:r w:rsidRPr="003E2201">
              <w:rPr>
                <w:sz w:val="28"/>
                <w:szCs w:val="28"/>
              </w:rPr>
              <w:t>Диспансеры психоневрологические</w:t>
            </w:r>
          </w:p>
        </w:tc>
      </w:tr>
      <w:tr w:rsidR="002F0670" w:rsidRPr="003E2201" w14:paraId="46D99609" w14:textId="77777777" w:rsidTr="009D3585">
        <w:trPr>
          <w:trHeight w:val="20"/>
        </w:trPr>
        <w:tc>
          <w:tcPr>
            <w:tcW w:w="9923" w:type="dxa"/>
            <w:gridSpan w:val="3"/>
            <w:tcBorders>
              <w:top w:val="nil"/>
              <w:left w:val="nil"/>
              <w:bottom w:val="nil"/>
              <w:right w:val="nil"/>
            </w:tcBorders>
            <w:shd w:val="clear" w:color="auto" w:fill="auto"/>
            <w:vAlign w:val="center"/>
            <w:hideMark/>
          </w:tcPr>
          <w:p w14:paraId="6BDE3664"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4FC205CB"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ACEA" w14:textId="77777777" w:rsidR="00B36A39" w:rsidRPr="003E2201" w:rsidRDefault="00B36A39" w:rsidP="00B36A39">
            <w:pPr>
              <w:jc w:val="center"/>
              <w:rPr>
                <w:sz w:val="24"/>
                <w:szCs w:val="24"/>
              </w:rPr>
            </w:pPr>
            <w:r w:rsidRPr="003E2201">
              <w:rPr>
                <w:sz w:val="24"/>
                <w:szCs w:val="24"/>
              </w:rPr>
              <w:t>04-03-001-01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8BF5816" w14:textId="77777777" w:rsidR="00B36A39" w:rsidRPr="003E2201" w:rsidRDefault="00B36A39" w:rsidP="00B36A39">
            <w:pPr>
              <w:rPr>
                <w:sz w:val="24"/>
                <w:szCs w:val="24"/>
              </w:rPr>
            </w:pPr>
            <w:r w:rsidRPr="003E2201">
              <w:rPr>
                <w:sz w:val="24"/>
                <w:szCs w:val="24"/>
              </w:rPr>
              <w:t>Диспансеры психоневрологические на 150 койко-мест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FA31DFC" w14:textId="2CD95985" w:rsidR="00FD5E73" w:rsidRPr="003E2201" w:rsidRDefault="00C126B7" w:rsidP="00184A9B">
            <w:pPr>
              <w:jc w:val="center"/>
              <w:rPr>
                <w:sz w:val="24"/>
                <w:szCs w:val="24"/>
              </w:rPr>
            </w:pPr>
            <w:r w:rsidRPr="003E2201">
              <w:rPr>
                <w:sz w:val="24"/>
                <w:szCs w:val="24"/>
              </w:rPr>
              <w:t>2</w:t>
            </w:r>
            <w:r w:rsidR="00413E57">
              <w:rPr>
                <w:sz w:val="24"/>
                <w:szCs w:val="24"/>
              </w:rPr>
              <w:t xml:space="preserve"> </w:t>
            </w:r>
            <w:r w:rsidR="00184A9B">
              <w:rPr>
                <w:sz w:val="24"/>
                <w:szCs w:val="24"/>
              </w:rPr>
              <w:t>813</w:t>
            </w:r>
            <w:r w:rsidR="00FD5E73" w:rsidRPr="003E2201">
              <w:rPr>
                <w:sz w:val="24"/>
                <w:szCs w:val="24"/>
              </w:rPr>
              <w:t>,1</w:t>
            </w:r>
            <w:r w:rsidR="00184A9B">
              <w:rPr>
                <w:sz w:val="24"/>
                <w:szCs w:val="24"/>
              </w:rPr>
              <w:t>2</w:t>
            </w:r>
          </w:p>
        </w:tc>
      </w:tr>
      <w:tr w:rsidR="002F0670" w:rsidRPr="003E2201" w14:paraId="7CD2D92A" w14:textId="77777777" w:rsidTr="008B424D">
        <w:trPr>
          <w:trHeight w:val="20"/>
        </w:trPr>
        <w:tc>
          <w:tcPr>
            <w:tcW w:w="9923" w:type="dxa"/>
            <w:gridSpan w:val="3"/>
            <w:tcBorders>
              <w:top w:val="nil"/>
              <w:left w:val="nil"/>
              <w:bottom w:val="nil"/>
              <w:right w:val="nil"/>
            </w:tcBorders>
            <w:shd w:val="clear" w:color="auto" w:fill="auto"/>
            <w:vAlign w:val="center"/>
            <w:hideMark/>
          </w:tcPr>
          <w:p w14:paraId="61650DE4" w14:textId="2A97C306"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АЗДЕЛ</w:t>
            </w:r>
            <w:r w:rsidRPr="003E2201">
              <w:rPr>
                <w:b/>
                <w:bCs/>
                <w:sz w:val="28"/>
                <w:szCs w:val="28"/>
              </w:rPr>
              <w:t xml:space="preserve"> 4. П</w:t>
            </w:r>
            <w:r w:rsidR="0013319C" w:rsidRPr="003E2201">
              <w:rPr>
                <w:b/>
                <w:bCs/>
                <w:sz w:val="28"/>
                <w:szCs w:val="28"/>
              </w:rPr>
              <w:t>ОЛИКЛИНИКИ</w:t>
            </w:r>
          </w:p>
        </w:tc>
      </w:tr>
      <w:tr w:rsidR="002F0670" w:rsidRPr="003E2201" w14:paraId="5DD98515" w14:textId="77777777" w:rsidTr="008B424D">
        <w:trPr>
          <w:trHeight w:val="20"/>
        </w:trPr>
        <w:tc>
          <w:tcPr>
            <w:tcW w:w="9923" w:type="dxa"/>
            <w:gridSpan w:val="3"/>
            <w:tcBorders>
              <w:top w:val="nil"/>
              <w:left w:val="nil"/>
              <w:bottom w:val="nil"/>
              <w:right w:val="nil"/>
            </w:tcBorders>
            <w:shd w:val="clear" w:color="auto" w:fill="auto"/>
            <w:vAlign w:val="center"/>
            <w:hideMark/>
          </w:tcPr>
          <w:p w14:paraId="3FE20B55" w14:textId="77777777" w:rsidR="00B36A39" w:rsidRPr="003E2201" w:rsidRDefault="00B36A39" w:rsidP="008B424D">
            <w:pPr>
              <w:spacing w:before="120" w:after="120"/>
              <w:rPr>
                <w:b/>
                <w:bCs/>
                <w:sz w:val="28"/>
                <w:szCs w:val="28"/>
              </w:rPr>
            </w:pPr>
            <w:r w:rsidRPr="003E2201">
              <w:rPr>
                <w:b/>
                <w:bCs/>
                <w:sz w:val="28"/>
                <w:szCs w:val="28"/>
              </w:rPr>
              <w:t>Таблица 04-04-001.</w:t>
            </w:r>
            <w:r w:rsidRPr="003E2201">
              <w:rPr>
                <w:sz w:val="28"/>
                <w:szCs w:val="28"/>
              </w:rPr>
              <w:t xml:space="preserve"> Поликлиники</w:t>
            </w:r>
          </w:p>
        </w:tc>
      </w:tr>
      <w:tr w:rsidR="002F0670" w:rsidRPr="003E2201" w14:paraId="546C1E9D" w14:textId="77777777" w:rsidTr="009D3585">
        <w:trPr>
          <w:trHeight w:val="20"/>
        </w:trPr>
        <w:tc>
          <w:tcPr>
            <w:tcW w:w="9923" w:type="dxa"/>
            <w:gridSpan w:val="3"/>
            <w:tcBorders>
              <w:top w:val="nil"/>
              <w:left w:val="nil"/>
              <w:bottom w:val="nil"/>
              <w:right w:val="nil"/>
            </w:tcBorders>
            <w:shd w:val="clear" w:color="auto" w:fill="auto"/>
            <w:vAlign w:val="center"/>
            <w:hideMark/>
          </w:tcPr>
          <w:p w14:paraId="7CD36239"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посещение в смену</w:t>
            </w:r>
          </w:p>
        </w:tc>
      </w:tr>
      <w:tr w:rsidR="002F0670" w:rsidRPr="003E2201" w14:paraId="4F9DD521"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F5B41" w14:textId="77777777" w:rsidR="006019FB" w:rsidRPr="003E2201" w:rsidRDefault="006019FB" w:rsidP="006019FB">
            <w:pPr>
              <w:jc w:val="center"/>
              <w:rPr>
                <w:sz w:val="24"/>
                <w:szCs w:val="24"/>
              </w:rPr>
            </w:pPr>
            <w:r w:rsidRPr="003E2201">
              <w:rPr>
                <w:sz w:val="24"/>
                <w:szCs w:val="24"/>
              </w:rPr>
              <w:t>04-04-001-01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DBCADDE" w14:textId="77777777" w:rsidR="006019FB" w:rsidRPr="003E2201" w:rsidRDefault="006019FB" w:rsidP="006019FB">
            <w:pPr>
              <w:rPr>
                <w:sz w:val="24"/>
                <w:szCs w:val="24"/>
              </w:rPr>
            </w:pPr>
            <w:r w:rsidRPr="003E2201">
              <w:rPr>
                <w:sz w:val="24"/>
                <w:szCs w:val="24"/>
              </w:rPr>
              <w:t xml:space="preserve">Поликлиники на 50 посещений в смену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A671503" w14:textId="48CA4D4B" w:rsidR="00184A9B" w:rsidRPr="003E2201" w:rsidRDefault="006019FB" w:rsidP="00184A9B">
            <w:pPr>
              <w:jc w:val="center"/>
              <w:rPr>
                <w:sz w:val="24"/>
                <w:szCs w:val="24"/>
              </w:rPr>
            </w:pPr>
            <w:r w:rsidRPr="003E2201">
              <w:rPr>
                <w:sz w:val="24"/>
                <w:szCs w:val="24"/>
              </w:rPr>
              <w:t>1 </w:t>
            </w:r>
            <w:r w:rsidR="00184A9B">
              <w:rPr>
                <w:sz w:val="24"/>
                <w:szCs w:val="24"/>
              </w:rPr>
              <w:t>947,35</w:t>
            </w:r>
          </w:p>
        </w:tc>
      </w:tr>
      <w:tr w:rsidR="002F0670" w:rsidRPr="003E2201" w14:paraId="1DCD989C"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061FF0" w14:textId="1BD15583" w:rsidR="006019FB" w:rsidRPr="003E2201" w:rsidRDefault="006019FB" w:rsidP="006019FB">
            <w:pPr>
              <w:jc w:val="center"/>
              <w:rPr>
                <w:sz w:val="24"/>
                <w:szCs w:val="24"/>
              </w:rPr>
            </w:pPr>
            <w:r w:rsidRPr="003E2201">
              <w:rPr>
                <w:sz w:val="24"/>
                <w:szCs w:val="24"/>
              </w:rPr>
              <w:t xml:space="preserve">04-04-001-02 </w:t>
            </w:r>
          </w:p>
        </w:tc>
        <w:tc>
          <w:tcPr>
            <w:tcW w:w="6095" w:type="dxa"/>
            <w:tcBorders>
              <w:top w:val="nil"/>
              <w:left w:val="nil"/>
              <w:bottom w:val="single" w:sz="4" w:space="0" w:color="auto"/>
              <w:right w:val="single" w:sz="4" w:space="0" w:color="auto"/>
            </w:tcBorders>
            <w:shd w:val="clear" w:color="auto" w:fill="auto"/>
            <w:vAlign w:val="center"/>
            <w:hideMark/>
          </w:tcPr>
          <w:p w14:paraId="070428EF" w14:textId="77777777" w:rsidR="006019FB" w:rsidRPr="003E2201" w:rsidRDefault="006019FB" w:rsidP="006019FB">
            <w:pPr>
              <w:rPr>
                <w:sz w:val="24"/>
                <w:szCs w:val="24"/>
              </w:rPr>
            </w:pPr>
            <w:r w:rsidRPr="003E2201">
              <w:rPr>
                <w:sz w:val="24"/>
                <w:szCs w:val="24"/>
              </w:rPr>
              <w:t xml:space="preserve">Поликлиники на 200 посещений в смену </w:t>
            </w:r>
          </w:p>
        </w:tc>
        <w:tc>
          <w:tcPr>
            <w:tcW w:w="2268" w:type="dxa"/>
            <w:tcBorders>
              <w:top w:val="nil"/>
              <w:left w:val="nil"/>
              <w:bottom w:val="single" w:sz="4" w:space="0" w:color="auto"/>
              <w:right w:val="single" w:sz="4" w:space="0" w:color="auto"/>
            </w:tcBorders>
            <w:shd w:val="clear" w:color="000000" w:fill="FFFFFF"/>
            <w:vAlign w:val="center"/>
            <w:hideMark/>
          </w:tcPr>
          <w:p w14:paraId="45A31E48" w14:textId="059CC91B" w:rsidR="006019FB" w:rsidRPr="003E2201" w:rsidRDefault="00184A9B" w:rsidP="006019FB">
            <w:pPr>
              <w:jc w:val="center"/>
              <w:rPr>
                <w:sz w:val="24"/>
                <w:szCs w:val="24"/>
              </w:rPr>
            </w:pPr>
            <w:r>
              <w:rPr>
                <w:sz w:val="24"/>
                <w:szCs w:val="24"/>
              </w:rPr>
              <w:t>1 422,04</w:t>
            </w:r>
          </w:p>
        </w:tc>
      </w:tr>
      <w:tr w:rsidR="002F0670" w:rsidRPr="003E2201" w14:paraId="5B8B9DE9"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645416" w14:textId="77777777" w:rsidR="006019FB" w:rsidRPr="003E2201" w:rsidRDefault="006019FB" w:rsidP="006019FB">
            <w:pPr>
              <w:jc w:val="center"/>
              <w:rPr>
                <w:sz w:val="24"/>
                <w:szCs w:val="24"/>
              </w:rPr>
            </w:pPr>
            <w:r w:rsidRPr="003E2201">
              <w:rPr>
                <w:sz w:val="24"/>
                <w:szCs w:val="24"/>
              </w:rPr>
              <w:t>04-04-001-03</w:t>
            </w:r>
          </w:p>
        </w:tc>
        <w:tc>
          <w:tcPr>
            <w:tcW w:w="6095" w:type="dxa"/>
            <w:tcBorders>
              <w:top w:val="nil"/>
              <w:left w:val="nil"/>
              <w:bottom w:val="single" w:sz="4" w:space="0" w:color="auto"/>
              <w:right w:val="single" w:sz="4" w:space="0" w:color="auto"/>
            </w:tcBorders>
            <w:shd w:val="clear" w:color="auto" w:fill="auto"/>
            <w:vAlign w:val="center"/>
            <w:hideMark/>
          </w:tcPr>
          <w:p w14:paraId="6AFAD1C4" w14:textId="77777777" w:rsidR="006019FB" w:rsidRPr="003E2201" w:rsidRDefault="006019FB" w:rsidP="006019FB">
            <w:pPr>
              <w:rPr>
                <w:sz w:val="24"/>
                <w:szCs w:val="24"/>
              </w:rPr>
            </w:pPr>
            <w:r w:rsidRPr="003E2201">
              <w:rPr>
                <w:sz w:val="24"/>
                <w:szCs w:val="24"/>
              </w:rPr>
              <w:t>Поликлиники на 600 посещений в смену</w:t>
            </w:r>
          </w:p>
        </w:tc>
        <w:tc>
          <w:tcPr>
            <w:tcW w:w="2268" w:type="dxa"/>
            <w:tcBorders>
              <w:top w:val="nil"/>
              <w:left w:val="nil"/>
              <w:bottom w:val="single" w:sz="4" w:space="0" w:color="auto"/>
              <w:right w:val="single" w:sz="4" w:space="0" w:color="auto"/>
            </w:tcBorders>
            <w:shd w:val="clear" w:color="000000" w:fill="FFFFFF"/>
            <w:vAlign w:val="center"/>
            <w:hideMark/>
          </w:tcPr>
          <w:p w14:paraId="334E3D1F" w14:textId="1080CCCD" w:rsidR="006019FB" w:rsidRPr="003E2201" w:rsidRDefault="00CB34CA" w:rsidP="00184A9B">
            <w:pPr>
              <w:jc w:val="center"/>
              <w:rPr>
                <w:sz w:val="24"/>
                <w:szCs w:val="24"/>
              </w:rPr>
            </w:pPr>
            <w:r w:rsidRPr="003E2201">
              <w:rPr>
                <w:sz w:val="24"/>
                <w:szCs w:val="24"/>
              </w:rPr>
              <w:t>1 </w:t>
            </w:r>
            <w:r w:rsidR="00184A9B">
              <w:rPr>
                <w:sz w:val="24"/>
                <w:szCs w:val="24"/>
              </w:rPr>
              <w:t>107,67</w:t>
            </w:r>
          </w:p>
        </w:tc>
      </w:tr>
      <w:tr w:rsidR="002F0670" w:rsidRPr="003E2201" w14:paraId="29947A29" w14:textId="77777777" w:rsidTr="008B424D">
        <w:trPr>
          <w:trHeight w:val="20"/>
        </w:trPr>
        <w:tc>
          <w:tcPr>
            <w:tcW w:w="9923" w:type="dxa"/>
            <w:gridSpan w:val="3"/>
            <w:tcBorders>
              <w:top w:val="nil"/>
              <w:left w:val="nil"/>
              <w:bottom w:val="nil"/>
              <w:right w:val="nil"/>
            </w:tcBorders>
            <w:shd w:val="clear" w:color="auto" w:fill="auto"/>
            <w:vAlign w:val="center"/>
            <w:hideMark/>
          </w:tcPr>
          <w:p w14:paraId="1635D0B5" w14:textId="77777777" w:rsidR="00B36A39" w:rsidRPr="003E2201" w:rsidRDefault="00B36A39" w:rsidP="008B424D">
            <w:pPr>
              <w:spacing w:before="120" w:after="120"/>
              <w:rPr>
                <w:b/>
                <w:bCs/>
                <w:sz w:val="28"/>
                <w:szCs w:val="28"/>
              </w:rPr>
            </w:pPr>
            <w:r w:rsidRPr="003E2201">
              <w:rPr>
                <w:b/>
                <w:bCs/>
                <w:sz w:val="28"/>
                <w:szCs w:val="28"/>
              </w:rPr>
              <w:t xml:space="preserve">Таблица 04-04-002. </w:t>
            </w:r>
            <w:r w:rsidRPr="003E2201">
              <w:rPr>
                <w:sz w:val="28"/>
                <w:szCs w:val="28"/>
              </w:rPr>
              <w:t>Детские поликлиники</w:t>
            </w:r>
          </w:p>
        </w:tc>
      </w:tr>
      <w:tr w:rsidR="002F0670" w:rsidRPr="003E2201" w14:paraId="08C897BF" w14:textId="77777777" w:rsidTr="009D3585">
        <w:trPr>
          <w:trHeight w:val="20"/>
        </w:trPr>
        <w:tc>
          <w:tcPr>
            <w:tcW w:w="9923" w:type="dxa"/>
            <w:gridSpan w:val="3"/>
            <w:tcBorders>
              <w:top w:val="nil"/>
              <w:left w:val="nil"/>
              <w:bottom w:val="nil"/>
              <w:right w:val="nil"/>
            </w:tcBorders>
            <w:shd w:val="clear" w:color="auto" w:fill="auto"/>
            <w:vAlign w:val="center"/>
            <w:hideMark/>
          </w:tcPr>
          <w:p w14:paraId="401F3888"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посещение в смену</w:t>
            </w:r>
          </w:p>
        </w:tc>
      </w:tr>
      <w:tr w:rsidR="002F0670" w:rsidRPr="003E2201" w14:paraId="7C655845"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21CD" w14:textId="77777777" w:rsidR="006019FB" w:rsidRPr="003E2201" w:rsidRDefault="006019FB" w:rsidP="006019FB">
            <w:pPr>
              <w:jc w:val="center"/>
              <w:rPr>
                <w:sz w:val="24"/>
                <w:szCs w:val="24"/>
              </w:rPr>
            </w:pPr>
            <w:r w:rsidRPr="003E2201">
              <w:rPr>
                <w:sz w:val="24"/>
                <w:szCs w:val="24"/>
              </w:rPr>
              <w:t>04-04-002-01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F877DC7" w14:textId="77777777" w:rsidR="006019FB" w:rsidRPr="003E2201" w:rsidRDefault="006019FB" w:rsidP="006019FB">
            <w:pPr>
              <w:rPr>
                <w:sz w:val="24"/>
                <w:szCs w:val="24"/>
              </w:rPr>
            </w:pPr>
            <w:r w:rsidRPr="003E2201">
              <w:rPr>
                <w:sz w:val="24"/>
                <w:szCs w:val="24"/>
              </w:rPr>
              <w:t>Детские поликлиники на 150 посещений в смену</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BF11FFF" w14:textId="05F3051F" w:rsidR="006019FB" w:rsidRPr="003E2201" w:rsidRDefault="00184A9B" w:rsidP="00FD5E73">
            <w:pPr>
              <w:jc w:val="center"/>
              <w:rPr>
                <w:sz w:val="24"/>
                <w:szCs w:val="24"/>
              </w:rPr>
            </w:pPr>
            <w:r>
              <w:rPr>
                <w:sz w:val="24"/>
                <w:szCs w:val="24"/>
              </w:rPr>
              <w:t>826,31</w:t>
            </w:r>
          </w:p>
        </w:tc>
      </w:tr>
      <w:tr w:rsidR="002F0670" w:rsidRPr="003E2201" w14:paraId="14A636B3"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F838B7" w14:textId="77777777" w:rsidR="006019FB" w:rsidRPr="003E2201" w:rsidRDefault="006019FB" w:rsidP="006019FB">
            <w:pPr>
              <w:jc w:val="center"/>
              <w:rPr>
                <w:sz w:val="24"/>
                <w:szCs w:val="24"/>
              </w:rPr>
            </w:pPr>
            <w:r w:rsidRPr="003E2201">
              <w:rPr>
                <w:sz w:val="24"/>
                <w:szCs w:val="24"/>
              </w:rPr>
              <w:t>04-04-002-02</w:t>
            </w:r>
          </w:p>
        </w:tc>
        <w:tc>
          <w:tcPr>
            <w:tcW w:w="6095" w:type="dxa"/>
            <w:tcBorders>
              <w:top w:val="nil"/>
              <w:left w:val="nil"/>
              <w:bottom w:val="single" w:sz="4" w:space="0" w:color="auto"/>
              <w:right w:val="single" w:sz="4" w:space="0" w:color="auto"/>
            </w:tcBorders>
            <w:shd w:val="clear" w:color="auto" w:fill="auto"/>
            <w:vAlign w:val="center"/>
            <w:hideMark/>
          </w:tcPr>
          <w:p w14:paraId="0BA4A2D2" w14:textId="77777777" w:rsidR="006019FB" w:rsidRPr="003E2201" w:rsidRDefault="006019FB" w:rsidP="006019FB">
            <w:pPr>
              <w:rPr>
                <w:sz w:val="24"/>
                <w:szCs w:val="24"/>
              </w:rPr>
            </w:pPr>
            <w:r w:rsidRPr="003E2201">
              <w:rPr>
                <w:sz w:val="24"/>
                <w:szCs w:val="24"/>
              </w:rPr>
              <w:t>Детские поликлиники на 200 посещений в смену</w:t>
            </w:r>
          </w:p>
        </w:tc>
        <w:tc>
          <w:tcPr>
            <w:tcW w:w="2268" w:type="dxa"/>
            <w:tcBorders>
              <w:top w:val="nil"/>
              <w:left w:val="nil"/>
              <w:bottom w:val="single" w:sz="4" w:space="0" w:color="auto"/>
              <w:right w:val="single" w:sz="4" w:space="0" w:color="auto"/>
            </w:tcBorders>
            <w:shd w:val="clear" w:color="000000" w:fill="FFFFFF"/>
            <w:vAlign w:val="center"/>
            <w:hideMark/>
          </w:tcPr>
          <w:p w14:paraId="4606F9B4" w14:textId="1183856E" w:rsidR="00AA49F9" w:rsidRPr="003E2201" w:rsidRDefault="00AA49F9" w:rsidP="00184A9B">
            <w:pPr>
              <w:jc w:val="center"/>
              <w:rPr>
                <w:sz w:val="24"/>
                <w:szCs w:val="24"/>
              </w:rPr>
            </w:pPr>
            <w:r w:rsidRPr="003E2201">
              <w:rPr>
                <w:sz w:val="24"/>
                <w:szCs w:val="24"/>
              </w:rPr>
              <w:t>6</w:t>
            </w:r>
            <w:r w:rsidR="00184A9B">
              <w:rPr>
                <w:sz w:val="24"/>
                <w:szCs w:val="24"/>
              </w:rPr>
              <w:t>71,91</w:t>
            </w:r>
          </w:p>
        </w:tc>
      </w:tr>
      <w:tr w:rsidR="00940EDB" w:rsidRPr="003E2201" w14:paraId="32099636" w14:textId="77777777" w:rsidTr="008B424D">
        <w:trPr>
          <w:trHeight w:val="20"/>
        </w:trPr>
        <w:tc>
          <w:tcPr>
            <w:tcW w:w="9923" w:type="dxa"/>
            <w:gridSpan w:val="3"/>
            <w:tcBorders>
              <w:top w:val="nil"/>
              <w:left w:val="nil"/>
              <w:bottom w:val="nil"/>
              <w:right w:val="nil"/>
            </w:tcBorders>
            <w:shd w:val="clear" w:color="auto" w:fill="auto"/>
            <w:vAlign w:val="center"/>
          </w:tcPr>
          <w:p w14:paraId="085EA5C1" w14:textId="77777777" w:rsidR="00940EDB" w:rsidRPr="003E2201" w:rsidRDefault="00940EDB" w:rsidP="0013319C">
            <w:pPr>
              <w:spacing w:before="120" w:after="120"/>
              <w:jc w:val="center"/>
              <w:rPr>
                <w:b/>
                <w:bCs/>
                <w:sz w:val="28"/>
                <w:szCs w:val="28"/>
              </w:rPr>
            </w:pPr>
          </w:p>
        </w:tc>
      </w:tr>
      <w:tr w:rsidR="00940EDB" w:rsidRPr="003E2201" w14:paraId="7C11783B" w14:textId="77777777" w:rsidTr="008B424D">
        <w:trPr>
          <w:trHeight w:val="20"/>
        </w:trPr>
        <w:tc>
          <w:tcPr>
            <w:tcW w:w="9923" w:type="dxa"/>
            <w:gridSpan w:val="3"/>
            <w:tcBorders>
              <w:top w:val="nil"/>
              <w:left w:val="nil"/>
              <w:bottom w:val="nil"/>
              <w:right w:val="nil"/>
            </w:tcBorders>
            <w:shd w:val="clear" w:color="auto" w:fill="auto"/>
            <w:vAlign w:val="center"/>
          </w:tcPr>
          <w:p w14:paraId="5159C618" w14:textId="77777777" w:rsidR="00940EDB" w:rsidRPr="003E2201" w:rsidRDefault="00940EDB" w:rsidP="0013319C">
            <w:pPr>
              <w:spacing w:before="120" w:after="120"/>
              <w:jc w:val="center"/>
              <w:rPr>
                <w:b/>
                <w:bCs/>
                <w:sz w:val="28"/>
                <w:szCs w:val="28"/>
              </w:rPr>
            </w:pPr>
          </w:p>
        </w:tc>
      </w:tr>
      <w:tr w:rsidR="002F0670" w:rsidRPr="003E2201" w14:paraId="7DF8FF97" w14:textId="77777777" w:rsidTr="008B424D">
        <w:trPr>
          <w:trHeight w:val="20"/>
        </w:trPr>
        <w:tc>
          <w:tcPr>
            <w:tcW w:w="9923" w:type="dxa"/>
            <w:gridSpan w:val="3"/>
            <w:tcBorders>
              <w:top w:val="nil"/>
              <w:left w:val="nil"/>
              <w:bottom w:val="nil"/>
              <w:right w:val="nil"/>
            </w:tcBorders>
            <w:shd w:val="clear" w:color="auto" w:fill="auto"/>
            <w:vAlign w:val="center"/>
            <w:hideMark/>
          </w:tcPr>
          <w:p w14:paraId="01002786" w14:textId="6268CCEC" w:rsidR="00B36A39" w:rsidRPr="003E2201" w:rsidRDefault="00B36A39" w:rsidP="0013319C">
            <w:pPr>
              <w:spacing w:before="120" w:after="120"/>
              <w:jc w:val="center"/>
              <w:rPr>
                <w:b/>
                <w:bCs/>
                <w:sz w:val="28"/>
                <w:szCs w:val="28"/>
              </w:rPr>
            </w:pPr>
            <w:r w:rsidRPr="003E2201">
              <w:rPr>
                <w:b/>
                <w:bCs/>
                <w:sz w:val="28"/>
                <w:szCs w:val="28"/>
              </w:rPr>
              <w:lastRenderedPageBreak/>
              <w:t>Р</w:t>
            </w:r>
            <w:r w:rsidR="0013319C" w:rsidRPr="003E2201">
              <w:rPr>
                <w:b/>
                <w:bCs/>
                <w:sz w:val="28"/>
                <w:szCs w:val="28"/>
              </w:rPr>
              <w:t>АЗДЕЛ</w:t>
            </w:r>
            <w:r w:rsidRPr="003E2201">
              <w:rPr>
                <w:b/>
                <w:bCs/>
                <w:sz w:val="28"/>
                <w:szCs w:val="28"/>
              </w:rPr>
              <w:t xml:space="preserve"> 5. П</w:t>
            </w:r>
            <w:r w:rsidR="0013319C" w:rsidRPr="003E2201">
              <w:rPr>
                <w:b/>
                <w:bCs/>
                <w:sz w:val="28"/>
                <w:szCs w:val="28"/>
              </w:rPr>
              <w:t>ЕРИНАТАЛЬНЫЕ ЦЕНТРЫ</w:t>
            </w:r>
          </w:p>
        </w:tc>
      </w:tr>
      <w:tr w:rsidR="002F0670" w:rsidRPr="003E2201" w14:paraId="3E50B4AB" w14:textId="77777777" w:rsidTr="008B424D">
        <w:trPr>
          <w:trHeight w:val="80"/>
        </w:trPr>
        <w:tc>
          <w:tcPr>
            <w:tcW w:w="9923" w:type="dxa"/>
            <w:gridSpan w:val="3"/>
            <w:tcBorders>
              <w:top w:val="nil"/>
              <w:left w:val="nil"/>
              <w:bottom w:val="nil"/>
              <w:right w:val="nil"/>
            </w:tcBorders>
            <w:shd w:val="clear" w:color="auto" w:fill="auto"/>
            <w:vAlign w:val="center"/>
            <w:hideMark/>
          </w:tcPr>
          <w:p w14:paraId="547241BC" w14:textId="77777777" w:rsidR="00B36A39" w:rsidRPr="003E2201" w:rsidRDefault="00B36A39" w:rsidP="008B424D">
            <w:pPr>
              <w:spacing w:before="120" w:after="120"/>
              <w:rPr>
                <w:b/>
                <w:bCs/>
                <w:sz w:val="28"/>
                <w:szCs w:val="28"/>
              </w:rPr>
            </w:pPr>
            <w:r w:rsidRPr="003E2201">
              <w:rPr>
                <w:b/>
                <w:bCs/>
                <w:sz w:val="28"/>
                <w:szCs w:val="28"/>
              </w:rPr>
              <w:t xml:space="preserve">Таблица 04-05-001. </w:t>
            </w:r>
            <w:r w:rsidRPr="003E2201">
              <w:rPr>
                <w:sz w:val="28"/>
                <w:szCs w:val="28"/>
              </w:rPr>
              <w:t>Перинатальные центры</w:t>
            </w:r>
          </w:p>
        </w:tc>
      </w:tr>
      <w:tr w:rsidR="002F0670" w:rsidRPr="003E2201" w14:paraId="7E0F44C4" w14:textId="77777777" w:rsidTr="009D3585">
        <w:trPr>
          <w:trHeight w:val="20"/>
        </w:trPr>
        <w:tc>
          <w:tcPr>
            <w:tcW w:w="9923" w:type="dxa"/>
            <w:gridSpan w:val="3"/>
            <w:tcBorders>
              <w:top w:val="nil"/>
              <w:left w:val="nil"/>
              <w:bottom w:val="nil"/>
              <w:right w:val="nil"/>
            </w:tcBorders>
            <w:shd w:val="clear" w:color="auto" w:fill="auto"/>
            <w:vAlign w:val="center"/>
            <w:hideMark/>
          </w:tcPr>
          <w:p w14:paraId="392FE920"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48F2DE96"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12BC" w14:textId="77777777" w:rsidR="006019FB" w:rsidRPr="003E2201" w:rsidRDefault="006019FB" w:rsidP="006019FB">
            <w:pPr>
              <w:jc w:val="center"/>
              <w:rPr>
                <w:sz w:val="24"/>
                <w:szCs w:val="24"/>
              </w:rPr>
            </w:pPr>
            <w:r w:rsidRPr="003E2201">
              <w:rPr>
                <w:sz w:val="24"/>
                <w:szCs w:val="24"/>
              </w:rPr>
              <w:t>04-05-001-01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EB16FC4" w14:textId="77777777" w:rsidR="006019FB" w:rsidRPr="003E2201" w:rsidRDefault="006019FB" w:rsidP="006019FB">
            <w:pPr>
              <w:rPr>
                <w:sz w:val="24"/>
                <w:szCs w:val="24"/>
              </w:rPr>
            </w:pPr>
            <w:r w:rsidRPr="003E2201">
              <w:rPr>
                <w:sz w:val="24"/>
                <w:szCs w:val="24"/>
              </w:rPr>
              <w:t>Перинатальные центры на 130 койко-мест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8199842" w14:textId="1C090810" w:rsidR="006019FB" w:rsidRPr="003E2201" w:rsidRDefault="00184A9B" w:rsidP="006019FB">
            <w:pPr>
              <w:jc w:val="center"/>
              <w:rPr>
                <w:sz w:val="24"/>
                <w:szCs w:val="24"/>
              </w:rPr>
            </w:pPr>
            <w:r>
              <w:rPr>
                <w:sz w:val="24"/>
                <w:szCs w:val="24"/>
              </w:rPr>
              <w:t>15 141,81</w:t>
            </w:r>
          </w:p>
        </w:tc>
      </w:tr>
      <w:tr w:rsidR="002F0670" w:rsidRPr="003E2201" w14:paraId="23714917"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520CB1" w14:textId="77777777" w:rsidR="006019FB" w:rsidRPr="003E2201" w:rsidRDefault="006019FB" w:rsidP="006019FB">
            <w:pPr>
              <w:jc w:val="center"/>
              <w:rPr>
                <w:sz w:val="24"/>
                <w:szCs w:val="24"/>
              </w:rPr>
            </w:pPr>
            <w:r w:rsidRPr="003E2201">
              <w:rPr>
                <w:sz w:val="24"/>
                <w:szCs w:val="24"/>
              </w:rPr>
              <w:t>04-05-001-02</w:t>
            </w:r>
          </w:p>
        </w:tc>
        <w:tc>
          <w:tcPr>
            <w:tcW w:w="6095" w:type="dxa"/>
            <w:tcBorders>
              <w:top w:val="nil"/>
              <w:left w:val="nil"/>
              <w:bottom w:val="single" w:sz="4" w:space="0" w:color="auto"/>
              <w:right w:val="single" w:sz="4" w:space="0" w:color="auto"/>
            </w:tcBorders>
            <w:shd w:val="clear" w:color="auto" w:fill="auto"/>
            <w:vAlign w:val="center"/>
            <w:hideMark/>
          </w:tcPr>
          <w:p w14:paraId="6EBDA0DD" w14:textId="77777777" w:rsidR="006019FB" w:rsidRPr="003E2201" w:rsidRDefault="006019FB" w:rsidP="006019FB">
            <w:pPr>
              <w:rPr>
                <w:sz w:val="24"/>
                <w:szCs w:val="24"/>
              </w:rPr>
            </w:pPr>
            <w:r w:rsidRPr="003E2201">
              <w:rPr>
                <w:sz w:val="24"/>
                <w:szCs w:val="24"/>
              </w:rPr>
              <w:t>Перинатальные центры на 150 койко-мест</w:t>
            </w:r>
          </w:p>
        </w:tc>
        <w:tc>
          <w:tcPr>
            <w:tcW w:w="2268" w:type="dxa"/>
            <w:tcBorders>
              <w:top w:val="nil"/>
              <w:left w:val="nil"/>
              <w:bottom w:val="single" w:sz="4" w:space="0" w:color="auto"/>
              <w:right w:val="single" w:sz="4" w:space="0" w:color="auto"/>
            </w:tcBorders>
            <w:shd w:val="clear" w:color="000000" w:fill="FFFFFF"/>
            <w:vAlign w:val="center"/>
            <w:hideMark/>
          </w:tcPr>
          <w:p w14:paraId="7BD131D2" w14:textId="455D68E3" w:rsidR="00FD5E73" w:rsidRPr="003E2201" w:rsidRDefault="00184A9B" w:rsidP="00FD5E73">
            <w:pPr>
              <w:jc w:val="center"/>
              <w:rPr>
                <w:sz w:val="24"/>
                <w:szCs w:val="24"/>
              </w:rPr>
            </w:pPr>
            <w:r>
              <w:rPr>
                <w:sz w:val="24"/>
                <w:szCs w:val="24"/>
              </w:rPr>
              <w:t>12 874</w:t>
            </w:r>
            <w:r w:rsidR="00AA49F9" w:rsidRPr="003E2201">
              <w:rPr>
                <w:sz w:val="24"/>
                <w:szCs w:val="24"/>
              </w:rPr>
              <w:t>,</w:t>
            </w:r>
            <w:r>
              <w:rPr>
                <w:sz w:val="24"/>
                <w:szCs w:val="24"/>
              </w:rPr>
              <w:t>17</w:t>
            </w:r>
          </w:p>
        </w:tc>
      </w:tr>
      <w:tr w:rsidR="002F0670" w:rsidRPr="003E2201" w14:paraId="464ADD6D" w14:textId="77777777" w:rsidTr="008B424D">
        <w:trPr>
          <w:trHeight w:val="20"/>
        </w:trPr>
        <w:tc>
          <w:tcPr>
            <w:tcW w:w="9923" w:type="dxa"/>
            <w:gridSpan w:val="3"/>
            <w:tcBorders>
              <w:top w:val="nil"/>
              <w:left w:val="nil"/>
              <w:bottom w:val="nil"/>
              <w:right w:val="nil"/>
            </w:tcBorders>
            <w:shd w:val="clear" w:color="auto" w:fill="auto"/>
            <w:vAlign w:val="center"/>
            <w:hideMark/>
          </w:tcPr>
          <w:p w14:paraId="4C0DBE50" w14:textId="7EC20493"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 xml:space="preserve">АЗДЕЛ </w:t>
            </w:r>
            <w:r w:rsidRPr="003E2201">
              <w:rPr>
                <w:b/>
                <w:bCs/>
                <w:sz w:val="28"/>
                <w:szCs w:val="28"/>
              </w:rPr>
              <w:t>6. А</w:t>
            </w:r>
            <w:r w:rsidR="0013319C" w:rsidRPr="003E2201">
              <w:rPr>
                <w:b/>
                <w:bCs/>
                <w:sz w:val="28"/>
                <w:szCs w:val="28"/>
              </w:rPr>
              <w:t>МБУЛАТОРИИ</w:t>
            </w:r>
          </w:p>
        </w:tc>
      </w:tr>
      <w:tr w:rsidR="002F0670" w:rsidRPr="003E2201" w14:paraId="22F86E7B" w14:textId="77777777" w:rsidTr="008B424D">
        <w:trPr>
          <w:trHeight w:val="20"/>
        </w:trPr>
        <w:tc>
          <w:tcPr>
            <w:tcW w:w="9923" w:type="dxa"/>
            <w:gridSpan w:val="3"/>
            <w:tcBorders>
              <w:top w:val="nil"/>
              <w:left w:val="nil"/>
              <w:bottom w:val="nil"/>
              <w:right w:val="nil"/>
            </w:tcBorders>
            <w:shd w:val="clear" w:color="auto" w:fill="auto"/>
            <w:vAlign w:val="center"/>
            <w:hideMark/>
          </w:tcPr>
          <w:p w14:paraId="411D7AAF" w14:textId="77777777" w:rsidR="00B36A39" w:rsidRPr="003E2201" w:rsidRDefault="00B36A39" w:rsidP="008B424D">
            <w:pPr>
              <w:spacing w:before="120" w:after="120"/>
              <w:rPr>
                <w:b/>
                <w:bCs/>
                <w:sz w:val="28"/>
                <w:szCs w:val="28"/>
              </w:rPr>
            </w:pPr>
            <w:r w:rsidRPr="003E2201">
              <w:rPr>
                <w:b/>
                <w:bCs/>
                <w:sz w:val="28"/>
                <w:szCs w:val="28"/>
              </w:rPr>
              <w:t xml:space="preserve">Таблица 04-06-001. </w:t>
            </w:r>
            <w:r w:rsidRPr="003E2201">
              <w:rPr>
                <w:sz w:val="28"/>
                <w:szCs w:val="28"/>
              </w:rPr>
              <w:t>Амбулатории</w:t>
            </w:r>
          </w:p>
        </w:tc>
      </w:tr>
      <w:tr w:rsidR="002F0670" w:rsidRPr="003E2201" w14:paraId="09197BE0" w14:textId="77777777" w:rsidTr="00B5164F">
        <w:trPr>
          <w:trHeight w:val="20"/>
        </w:trPr>
        <w:tc>
          <w:tcPr>
            <w:tcW w:w="9923" w:type="dxa"/>
            <w:gridSpan w:val="3"/>
            <w:tcBorders>
              <w:top w:val="nil"/>
              <w:left w:val="nil"/>
              <w:bottom w:val="single" w:sz="4" w:space="0" w:color="auto"/>
              <w:right w:val="nil"/>
            </w:tcBorders>
            <w:shd w:val="clear" w:color="auto" w:fill="auto"/>
            <w:vAlign w:val="center"/>
            <w:hideMark/>
          </w:tcPr>
          <w:p w14:paraId="2FB33588"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посещение в смену</w:t>
            </w:r>
          </w:p>
        </w:tc>
      </w:tr>
      <w:tr w:rsidR="002F0670" w:rsidRPr="003E2201" w14:paraId="00FD930F" w14:textId="77777777" w:rsidTr="00B5164F">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F0CD" w14:textId="206E727E" w:rsidR="006019FB" w:rsidRPr="003E2201" w:rsidRDefault="006019FB" w:rsidP="00545193">
            <w:pPr>
              <w:jc w:val="center"/>
              <w:rPr>
                <w:sz w:val="24"/>
                <w:szCs w:val="24"/>
              </w:rPr>
            </w:pPr>
            <w:r w:rsidRPr="003E2201">
              <w:rPr>
                <w:sz w:val="24"/>
                <w:szCs w:val="24"/>
              </w:rPr>
              <w:t>04-06-001-0</w:t>
            </w:r>
            <w:r w:rsidR="00545193">
              <w:rPr>
                <w:sz w:val="24"/>
                <w:szCs w:val="24"/>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D9699A1" w14:textId="77777777" w:rsidR="006019FB" w:rsidRPr="003E2201" w:rsidRDefault="006019FB" w:rsidP="006019FB">
            <w:pPr>
              <w:rPr>
                <w:sz w:val="24"/>
                <w:szCs w:val="24"/>
              </w:rPr>
            </w:pPr>
            <w:r w:rsidRPr="003E2201">
              <w:rPr>
                <w:sz w:val="24"/>
                <w:szCs w:val="24"/>
              </w:rPr>
              <w:t>Амбулатории на 100 посещений в смену</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5906EF6" w14:textId="6484FBA0" w:rsidR="006019FB" w:rsidRPr="003E2201" w:rsidRDefault="008D7498" w:rsidP="00FD5E73">
            <w:pPr>
              <w:jc w:val="center"/>
              <w:rPr>
                <w:sz w:val="24"/>
                <w:szCs w:val="24"/>
              </w:rPr>
            </w:pPr>
            <w:r>
              <w:rPr>
                <w:sz w:val="24"/>
                <w:szCs w:val="24"/>
              </w:rPr>
              <w:t>644</w:t>
            </w:r>
            <w:r w:rsidR="00AA49F9" w:rsidRPr="003E2201">
              <w:rPr>
                <w:sz w:val="24"/>
                <w:szCs w:val="24"/>
              </w:rPr>
              <w:t>,</w:t>
            </w:r>
            <w:r>
              <w:rPr>
                <w:sz w:val="24"/>
                <w:szCs w:val="24"/>
              </w:rPr>
              <w:t>77</w:t>
            </w:r>
          </w:p>
        </w:tc>
      </w:tr>
      <w:tr w:rsidR="002F0670" w:rsidRPr="003E2201" w14:paraId="536E50A5" w14:textId="77777777" w:rsidTr="008B424D">
        <w:trPr>
          <w:trHeight w:val="20"/>
        </w:trPr>
        <w:tc>
          <w:tcPr>
            <w:tcW w:w="9923" w:type="dxa"/>
            <w:gridSpan w:val="3"/>
            <w:tcBorders>
              <w:top w:val="nil"/>
              <w:left w:val="nil"/>
              <w:bottom w:val="nil"/>
              <w:right w:val="nil"/>
            </w:tcBorders>
            <w:shd w:val="clear" w:color="auto" w:fill="auto"/>
            <w:vAlign w:val="center"/>
            <w:hideMark/>
          </w:tcPr>
          <w:p w14:paraId="1AFF6910" w14:textId="6D4A5148" w:rsidR="00B36A39" w:rsidRPr="003E2201" w:rsidRDefault="0013319C" w:rsidP="0013319C">
            <w:pPr>
              <w:spacing w:before="120" w:after="120"/>
              <w:jc w:val="center"/>
              <w:rPr>
                <w:b/>
                <w:bCs/>
                <w:sz w:val="28"/>
                <w:szCs w:val="28"/>
              </w:rPr>
            </w:pPr>
            <w:r w:rsidRPr="003E2201">
              <w:rPr>
                <w:b/>
                <w:bCs/>
                <w:sz w:val="28"/>
                <w:szCs w:val="28"/>
              </w:rPr>
              <w:t>РАЗДЕЛ</w:t>
            </w:r>
            <w:r w:rsidR="00B36A39" w:rsidRPr="003E2201">
              <w:rPr>
                <w:b/>
                <w:bCs/>
                <w:sz w:val="28"/>
                <w:szCs w:val="28"/>
              </w:rPr>
              <w:t xml:space="preserve"> 7. С</w:t>
            </w:r>
            <w:r w:rsidRPr="003E2201">
              <w:rPr>
                <w:b/>
                <w:bCs/>
                <w:sz w:val="28"/>
                <w:szCs w:val="28"/>
              </w:rPr>
              <w:t>ТАНЦИИ СКОРОЙ МЕДИЦИНСКОЙ ПОМОЩИ</w:t>
            </w:r>
          </w:p>
        </w:tc>
      </w:tr>
      <w:tr w:rsidR="002F0670" w:rsidRPr="003E2201" w14:paraId="31B2AA60" w14:textId="77777777" w:rsidTr="008B424D">
        <w:trPr>
          <w:trHeight w:val="20"/>
        </w:trPr>
        <w:tc>
          <w:tcPr>
            <w:tcW w:w="9923" w:type="dxa"/>
            <w:gridSpan w:val="3"/>
            <w:tcBorders>
              <w:top w:val="nil"/>
              <w:left w:val="nil"/>
              <w:bottom w:val="nil"/>
              <w:right w:val="nil"/>
            </w:tcBorders>
            <w:shd w:val="clear" w:color="auto" w:fill="auto"/>
            <w:vAlign w:val="center"/>
            <w:hideMark/>
          </w:tcPr>
          <w:p w14:paraId="4A18BA5F" w14:textId="77777777" w:rsidR="00B36A39" w:rsidRPr="003E2201" w:rsidRDefault="00B36A39" w:rsidP="008B424D">
            <w:pPr>
              <w:spacing w:before="120" w:after="120"/>
              <w:rPr>
                <w:b/>
                <w:bCs/>
                <w:sz w:val="28"/>
                <w:szCs w:val="28"/>
              </w:rPr>
            </w:pPr>
            <w:r w:rsidRPr="003E2201">
              <w:rPr>
                <w:b/>
                <w:bCs/>
                <w:sz w:val="28"/>
                <w:szCs w:val="28"/>
              </w:rPr>
              <w:t xml:space="preserve">Таблица 04-07-001. </w:t>
            </w:r>
            <w:r w:rsidRPr="003E2201">
              <w:rPr>
                <w:sz w:val="28"/>
                <w:szCs w:val="28"/>
              </w:rPr>
              <w:t>Станции скорой медицинской помощи</w:t>
            </w:r>
          </w:p>
        </w:tc>
      </w:tr>
      <w:tr w:rsidR="002F0670" w:rsidRPr="003E2201" w14:paraId="3FF85896" w14:textId="77777777" w:rsidTr="009D3585">
        <w:trPr>
          <w:trHeight w:val="20"/>
        </w:trPr>
        <w:tc>
          <w:tcPr>
            <w:tcW w:w="9923" w:type="dxa"/>
            <w:gridSpan w:val="3"/>
            <w:tcBorders>
              <w:top w:val="nil"/>
              <w:left w:val="nil"/>
              <w:bottom w:val="nil"/>
              <w:right w:val="nil"/>
            </w:tcBorders>
            <w:shd w:val="clear" w:color="auto" w:fill="auto"/>
            <w:vAlign w:val="center"/>
            <w:hideMark/>
          </w:tcPr>
          <w:p w14:paraId="2E3EF2E0"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вызов в сутки</w:t>
            </w:r>
          </w:p>
        </w:tc>
      </w:tr>
      <w:tr w:rsidR="002F0670" w:rsidRPr="003E2201" w14:paraId="5900DD47"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4AD5" w14:textId="77777777" w:rsidR="006019FB" w:rsidRPr="003E2201" w:rsidRDefault="006019FB" w:rsidP="006019FB">
            <w:pPr>
              <w:jc w:val="center"/>
              <w:rPr>
                <w:sz w:val="24"/>
                <w:szCs w:val="24"/>
              </w:rPr>
            </w:pPr>
            <w:r w:rsidRPr="003E2201">
              <w:rPr>
                <w:sz w:val="24"/>
                <w:szCs w:val="24"/>
              </w:rPr>
              <w:t>04-07-001-01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022AD22" w14:textId="77777777" w:rsidR="006019FB" w:rsidRPr="003E2201" w:rsidRDefault="006019FB" w:rsidP="006019FB">
            <w:pPr>
              <w:rPr>
                <w:sz w:val="24"/>
                <w:szCs w:val="24"/>
              </w:rPr>
            </w:pPr>
            <w:r w:rsidRPr="003E2201">
              <w:rPr>
                <w:sz w:val="24"/>
                <w:szCs w:val="24"/>
              </w:rPr>
              <w:t>Станции скорой медицинской помощи на 70 вызовов в сутки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D58F6CC" w14:textId="51A81BD8" w:rsidR="00FD5E73" w:rsidRPr="003E2201" w:rsidRDefault="0062015B" w:rsidP="008D7498">
            <w:pPr>
              <w:jc w:val="center"/>
              <w:rPr>
                <w:sz w:val="24"/>
                <w:szCs w:val="24"/>
              </w:rPr>
            </w:pPr>
            <w:r w:rsidRPr="003E2201">
              <w:rPr>
                <w:sz w:val="24"/>
                <w:szCs w:val="24"/>
              </w:rPr>
              <w:t>7</w:t>
            </w:r>
            <w:r w:rsidR="008D7498">
              <w:rPr>
                <w:sz w:val="24"/>
                <w:szCs w:val="24"/>
              </w:rPr>
              <w:t>48</w:t>
            </w:r>
            <w:r w:rsidRPr="003E2201">
              <w:rPr>
                <w:sz w:val="24"/>
                <w:szCs w:val="24"/>
              </w:rPr>
              <w:t>,</w:t>
            </w:r>
            <w:r w:rsidR="008D7498">
              <w:rPr>
                <w:sz w:val="24"/>
                <w:szCs w:val="24"/>
              </w:rPr>
              <w:t>33</w:t>
            </w:r>
          </w:p>
        </w:tc>
      </w:tr>
      <w:tr w:rsidR="002F0670" w:rsidRPr="003E2201" w14:paraId="4C7F507D"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35DFA9" w14:textId="0B72FEA5" w:rsidR="006019FB" w:rsidRPr="003E2201" w:rsidRDefault="006019FB" w:rsidP="006019FB">
            <w:pPr>
              <w:jc w:val="center"/>
              <w:rPr>
                <w:sz w:val="24"/>
                <w:szCs w:val="24"/>
              </w:rPr>
            </w:pPr>
            <w:r w:rsidRPr="003E2201">
              <w:rPr>
                <w:sz w:val="24"/>
                <w:szCs w:val="24"/>
              </w:rPr>
              <w:t>04-07-001-02</w:t>
            </w:r>
          </w:p>
        </w:tc>
        <w:tc>
          <w:tcPr>
            <w:tcW w:w="6095" w:type="dxa"/>
            <w:tcBorders>
              <w:top w:val="nil"/>
              <w:left w:val="nil"/>
              <w:bottom w:val="single" w:sz="4" w:space="0" w:color="auto"/>
              <w:right w:val="single" w:sz="4" w:space="0" w:color="auto"/>
            </w:tcBorders>
            <w:shd w:val="clear" w:color="auto" w:fill="auto"/>
            <w:vAlign w:val="center"/>
            <w:hideMark/>
          </w:tcPr>
          <w:p w14:paraId="5AD21B54" w14:textId="77777777" w:rsidR="006019FB" w:rsidRPr="003E2201" w:rsidRDefault="006019FB" w:rsidP="006019FB">
            <w:pPr>
              <w:rPr>
                <w:sz w:val="24"/>
                <w:szCs w:val="24"/>
              </w:rPr>
            </w:pPr>
            <w:r w:rsidRPr="003E2201">
              <w:rPr>
                <w:sz w:val="24"/>
                <w:szCs w:val="24"/>
              </w:rPr>
              <w:t>Станции скорой медицинской помощи на 200 вызовов в сутки</w:t>
            </w:r>
          </w:p>
        </w:tc>
        <w:tc>
          <w:tcPr>
            <w:tcW w:w="2268" w:type="dxa"/>
            <w:tcBorders>
              <w:top w:val="nil"/>
              <w:left w:val="nil"/>
              <w:bottom w:val="single" w:sz="4" w:space="0" w:color="auto"/>
              <w:right w:val="single" w:sz="4" w:space="0" w:color="auto"/>
            </w:tcBorders>
            <w:shd w:val="clear" w:color="000000" w:fill="FFFFFF"/>
            <w:vAlign w:val="center"/>
            <w:hideMark/>
          </w:tcPr>
          <w:p w14:paraId="496F438D" w14:textId="40E7747E" w:rsidR="006019FB" w:rsidRPr="003E2201" w:rsidRDefault="008D7498" w:rsidP="006019FB">
            <w:pPr>
              <w:jc w:val="center"/>
              <w:rPr>
                <w:sz w:val="24"/>
                <w:szCs w:val="24"/>
              </w:rPr>
            </w:pPr>
            <w:r>
              <w:rPr>
                <w:sz w:val="24"/>
                <w:szCs w:val="24"/>
              </w:rPr>
              <w:t>603,1</w:t>
            </w:r>
            <w:r w:rsidR="006019FB" w:rsidRPr="003E2201">
              <w:rPr>
                <w:sz w:val="24"/>
                <w:szCs w:val="24"/>
              </w:rPr>
              <w:t>9</w:t>
            </w:r>
          </w:p>
        </w:tc>
      </w:tr>
      <w:tr w:rsidR="002F0670" w:rsidRPr="003E2201" w14:paraId="638B1BBB" w14:textId="77777777" w:rsidTr="008B424D">
        <w:trPr>
          <w:trHeight w:val="20"/>
        </w:trPr>
        <w:tc>
          <w:tcPr>
            <w:tcW w:w="9923" w:type="dxa"/>
            <w:gridSpan w:val="3"/>
            <w:tcBorders>
              <w:top w:val="nil"/>
              <w:left w:val="nil"/>
              <w:bottom w:val="nil"/>
              <w:right w:val="nil"/>
            </w:tcBorders>
            <w:shd w:val="clear" w:color="auto" w:fill="auto"/>
            <w:vAlign w:val="center"/>
            <w:hideMark/>
          </w:tcPr>
          <w:p w14:paraId="4B3FA433" w14:textId="129327AE"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АЗДЕЛ</w:t>
            </w:r>
            <w:r w:rsidRPr="003E2201">
              <w:rPr>
                <w:b/>
                <w:bCs/>
                <w:sz w:val="28"/>
                <w:szCs w:val="28"/>
              </w:rPr>
              <w:t xml:space="preserve"> 8. З</w:t>
            </w:r>
            <w:r w:rsidR="0013319C" w:rsidRPr="003E2201">
              <w:rPr>
                <w:b/>
                <w:bCs/>
                <w:sz w:val="28"/>
                <w:szCs w:val="28"/>
              </w:rPr>
              <w:t>ДАНИЯ ДОМОВ</w:t>
            </w:r>
            <w:r w:rsidRPr="003E2201">
              <w:rPr>
                <w:b/>
                <w:bCs/>
                <w:sz w:val="28"/>
                <w:szCs w:val="28"/>
              </w:rPr>
              <w:t xml:space="preserve"> </w:t>
            </w:r>
            <w:r w:rsidR="0013319C" w:rsidRPr="003E2201">
              <w:rPr>
                <w:b/>
                <w:bCs/>
                <w:sz w:val="28"/>
                <w:szCs w:val="28"/>
              </w:rPr>
              <w:t>ДЛЯ ПРЕСТАРЕЛЫХ</w:t>
            </w:r>
            <w:r w:rsidRPr="003E2201">
              <w:rPr>
                <w:b/>
                <w:bCs/>
                <w:sz w:val="28"/>
                <w:szCs w:val="28"/>
              </w:rPr>
              <w:t xml:space="preserve"> </w:t>
            </w:r>
            <w:r w:rsidR="0013319C" w:rsidRPr="003E2201">
              <w:rPr>
                <w:b/>
                <w:bCs/>
                <w:sz w:val="28"/>
                <w:szCs w:val="28"/>
              </w:rPr>
              <w:t>И</w:t>
            </w:r>
            <w:r w:rsidRPr="003E2201">
              <w:rPr>
                <w:b/>
                <w:bCs/>
                <w:sz w:val="28"/>
                <w:szCs w:val="28"/>
              </w:rPr>
              <w:t xml:space="preserve"> </w:t>
            </w:r>
            <w:r w:rsidR="0013319C" w:rsidRPr="003E2201">
              <w:rPr>
                <w:b/>
                <w:bCs/>
                <w:sz w:val="28"/>
                <w:szCs w:val="28"/>
              </w:rPr>
              <w:t>ИНВАЛИДОВ</w:t>
            </w:r>
          </w:p>
        </w:tc>
      </w:tr>
      <w:tr w:rsidR="002F0670" w:rsidRPr="003E2201" w14:paraId="0D191304" w14:textId="77777777" w:rsidTr="008B424D">
        <w:trPr>
          <w:trHeight w:val="20"/>
        </w:trPr>
        <w:tc>
          <w:tcPr>
            <w:tcW w:w="9923" w:type="dxa"/>
            <w:gridSpan w:val="3"/>
            <w:tcBorders>
              <w:top w:val="nil"/>
              <w:left w:val="nil"/>
              <w:bottom w:val="nil"/>
              <w:right w:val="nil"/>
            </w:tcBorders>
            <w:shd w:val="clear" w:color="auto" w:fill="auto"/>
            <w:vAlign w:val="center"/>
            <w:hideMark/>
          </w:tcPr>
          <w:p w14:paraId="6AB3C1A7" w14:textId="77777777" w:rsidR="00B36A39" w:rsidRPr="003E2201" w:rsidRDefault="00B36A39" w:rsidP="008B424D">
            <w:pPr>
              <w:spacing w:before="120" w:after="120"/>
              <w:rPr>
                <w:b/>
                <w:bCs/>
                <w:sz w:val="28"/>
                <w:szCs w:val="28"/>
              </w:rPr>
            </w:pPr>
            <w:r w:rsidRPr="003E2201">
              <w:rPr>
                <w:b/>
                <w:bCs/>
                <w:sz w:val="28"/>
                <w:szCs w:val="28"/>
              </w:rPr>
              <w:t xml:space="preserve">Таблица 04-08-001. </w:t>
            </w:r>
            <w:r w:rsidRPr="003E2201">
              <w:rPr>
                <w:sz w:val="28"/>
                <w:szCs w:val="28"/>
              </w:rPr>
              <w:t>Здания домов для престарелых и инвалидов</w:t>
            </w:r>
          </w:p>
        </w:tc>
      </w:tr>
      <w:tr w:rsidR="002F0670" w:rsidRPr="003E2201" w14:paraId="608B4890" w14:textId="77777777" w:rsidTr="009D3585">
        <w:trPr>
          <w:trHeight w:val="20"/>
        </w:trPr>
        <w:tc>
          <w:tcPr>
            <w:tcW w:w="9923" w:type="dxa"/>
            <w:gridSpan w:val="3"/>
            <w:tcBorders>
              <w:top w:val="nil"/>
              <w:left w:val="nil"/>
              <w:bottom w:val="nil"/>
              <w:right w:val="nil"/>
            </w:tcBorders>
            <w:shd w:val="clear" w:color="auto" w:fill="auto"/>
            <w:vAlign w:val="center"/>
            <w:hideMark/>
          </w:tcPr>
          <w:p w14:paraId="15FB30C9"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койко-место</w:t>
            </w:r>
          </w:p>
        </w:tc>
      </w:tr>
      <w:tr w:rsidR="002F0670" w:rsidRPr="003E2201" w14:paraId="0A0AD659"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A955" w14:textId="77777777" w:rsidR="00B36A39" w:rsidRPr="003E2201" w:rsidRDefault="00B36A39" w:rsidP="00B36A39">
            <w:pPr>
              <w:jc w:val="center"/>
              <w:rPr>
                <w:sz w:val="24"/>
                <w:szCs w:val="24"/>
              </w:rPr>
            </w:pPr>
            <w:r w:rsidRPr="003E2201">
              <w:rPr>
                <w:sz w:val="24"/>
                <w:szCs w:val="24"/>
              </w:rPr>
              <w:t>04-08-001-01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F4C06BB" w14:textId="77777777" w:rsidR="00B36A39" w:rsidRPr="003E2201" w:rsidRDefault="00B36A39" w:rsidP="00B36A39">
            <w:pPr>
              <w:rPr>
                <w:sz w:val="24"/>
                <w:szCs w:val="24"/>
              </w:rPr>
            </w:pPr>
            <w:r w:rsidRPr="003E2201">
              <w:rPr>
                <w:bCs/>
                <w:sz w:val="24"/>
                <w:szCs w:val="24"/>
              </w:rPr>
              <w:t>Здания домов для престарелых и инвалидов на 100 койко-мест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2AB2081" w14:textId="24ECFF46" w:rsidR="00B36A39" w:rsidRPr="003E2201" w:rsidRDefault="006019FB" w:rsidP="008D7498">
            <w:pPr>
              <w:jc w:val="center"/>
              <w:rPr>
                <w:sz w:val="24"/>
                <w:szCs w:val="24"/>
              </w:rPr>
            </w:pPr>
            <w:r w:rsidRPr="003E2201">
              <w:rPr>
                <w:sz w:val="24"/>
                <w:szCs w:val="24"/>
              </w:rPr>
              <w:t>1 </w:t>
            </w:r>
            <w:r w:rsidR="008D7498">
              <w:rPr>
                <w:sz w:val="24"/>
                <w:szCs w:val="24"/>
              </w:rPr>
              <w:t>884</w:t>
            </w:r>
            <w:r w:rsidRPr="003E2201">
              <w:rPr>
                <w:sz w:val="24"/>
                <w:szCs w:val="24"/>
              </w:rPr>
              <w:t>,</w:t>
            </w:r>
            <w:r w:rsidR="00FD5E73" w:rsidRPr="003E2201">
              <w:rPr>
                <w:sz w:val="24"/>
                <w:szCs w:val="24"/>
              </w:rPr>
              <w:t>8</w:t>
            </w:r>
            <w:r w:rsidR="008D7498">
              <w:rPr>
                <w:sz w:val="24"/>
                <w:szCs w:val="24"/>
              </w:rPr>
              <w:t>9</w:t>
            </w:r>
          </w:p>
        </w:tc>
      </w:tr>
      <w:tr w:rsidR="002F0670" w:rsidRPr="003E2201" w14:paraId="5F45ED0C" w14:textId="77777777" w:rsidTr="008B424D">
        <w:trPr>
          <w:trHeight w:val="20"/>
        </w:trPr>
        <w:tc>
          <w:tcPr>
            <w:tcW w:w="9923" w:type="dxa"/>
            <w:gridSpan w:val="3"/>
            <w:tcBorders>
              <w:top w:val="nil"/>
              <w:left w:val="nil"/>
              <w:bottom w:val="nil"/>
              <w:right w:val="nil"/>
            </w:tcBorders>
            <w:shd w:val="clear" w:color="auto" w:fill="auto"/>
            <w:vAlign w:val="center"/>
            <w:hideMark/>
          </w:tcPr>
          <w:p w14:paraId="5CCDD3DF" w14:textId="6816E622" w:rsidR="00B36A39" w:rsidRPr="003E2201" w:rsidRDefault="00B36A39" w:rsidP="0013319C">
            <w:pPr>
              <w:spacing w:before="120" w:after="120"/>
              <w:jc w:val="center"/>
              <w:rPr>
                <w:b/>
                <w:bCs/>
                <w:sz w:val="28"/>
                <w:szCs w:val="28"/>
              </w:rPr>
            </w:pPr>
            <w:r w:rsidRPr="003E2201">
              <w:rPr>
                <w:b/>
                <w:bCs/>
                <w:sz w:val="28"/>
                <w:szCs w:val="28"/>
              </w:rPr>
              <w:t>Р</w:t>
            </w:r>
            <w:r w:rsidR="0013319C" w:rsidRPr="003E2201">
              <w:rPr>
                <w:b/>
                <w:bCs/>
                <w:sz w:val="28"/>
                <w:szCs w:val="28"/>
              </w:rPr>
              <w:t>АЗДЕЛ</w:t>
            </w:r>
            <w:r w:rsidRPr="003E2201">
              <w:rPr>
                <w:b/>
                <w:bCs/>
                <w:sz w:val="28"/>
                <w:szCs w:val="28"/>
              </w:rPr>
              <w:t xml:space="preserve"> 9. Ф</w:t>
            </w:r>
            <w:r w:rsidR="0013319C" w:rsidRPr="003E2201">
              <w:rPr>
                <w:b/>
                <w:bCs/>
                <w:sz w:val="28"/>
                <w:szCs w:val="28"/>
              </w:rPr>
              <w:t>ЕЛЬДШЕРСКО-АКУШЕРСКИЕ ПУНКТЫ</w:t>
            </w:r>
          </w:p>
        </w:tc>
      </w:tr>
      <w:tr w:rsidR="002F0670" w:rsidRPr="003E2201" w14:paraId="60E74B49" w14:textId="77777777" w:rsidTr="008B424D">
        <w:trPr>
          <w:trHeight w:val="20"/>
        </w:trPr>
        <w:tc>
          <w:tcPr>
            <w:tcW w:w="9923" w:type="dxa"/>
            <w:gridSpan w:val="3"/>
            <w:tcBorders>
              <w:top w:val="nil"/>
              <w:left w:val="nil"/>
              <w:bottom w:val="nil"/>
              <w:right w:val="nil"/>
            </w:tcBorders>
            <w:shd w:val="clear" w:color="auto" w:fill="auto"/>
            <w:vAlign w:val="center"/>
            <w:hideMark/>
          </w:tcPr>
          <w:p w14:paraId="18A3D9CD" w14:textId="16966BDB" w:rsidR="00B36A39" w:rsidRPr="003E2201" w:rsidRDefault="00B36A39" w:rsidP="00545193">
            <w:pPr>
              <w:spacing w:before="120" w:after="120"/>
              <w:ind w:left="2444" w:hanging="2444"/>
              <w:rPr>
                <w:b/>
                <w:bCs/>
                <w:sz w:val="28"/>
                <w:szCs w:val="28"/>
              </w:rPr>
            </w:pPr>
            <w:r w:rsidRPr="003E2201">
              <w:rPr>
                <w:b/>
                <w:bCs/>
                <w:sz w:val="28"/>
                <w:szCs w:val="28"/>
              </w:rPr>
              <w:t xml:space="preserve">Таблица 04-09-001. </w:t>
            </w:r>
            <w:r w:rsidRPr="003E2201">
              <w:rPr>
                <w:sz w:val="28"/>
                <w:szCs w:val="28"/>
              </w:rPr>
              <w:t xml:space="preserve">Фельдшерско-акушерские пункты </w:t>
            </w:r>
            <w:r w:rsidR="00D93D70">
              <w:rPr>
                <w:sz w:val="28"/>
                <w:szCs w:val="28"/>
              </w:rPr>
              <w:t>с помещениями для проживания врача</w:t>
            </w:r>
          </w:p>
        </w:tc>
      </w:tr>
      <w:tr w:rsidR="002F0670" w:rsidRPr="003E2201" w14:paraId="4C9C0794" w14:textId="77777777" w:rsidTr="009D3585">
        <w:trPr>
          <w:trHeight w:val="20"/>
        </w:trPr>
        <w:tc>
          <w:tcPr>
            <w:tcW w:w="9923" w:type="dxa"/>
            <w:gridSpan w:val="3"/>
            <w:tcBorders>
              <w:top w:val="nil"/>
              <w:left w:val="nil"/>
              <w:bottom w:val="nil"/>
              <w:right w:val="nil"/>
            </w:tcBorders>
            <w:shd w:val="clear" w:color="auto" w:fill="auto"/>
            <w:vAlign w:val="center"/>
            <w:hideMark/>
          </w:tcPr>
          <w:p w14:paraId="24402A1B" w14:textId="77777777" w:rsidR="00836E02" w:rsidRPr="003E2201" w:rsidRDefault="00836E02" w:rsidP="00B36A39">
            <w:pPr>
              <w:rPr>
                <w:b/>
                <w:bCs/>
                <w:sz w:val="24"/>
                <w:szCs w:val="24"/>
              </w:rPr>
            </w:pPr>
            <w:r w:rsidRPr="003E2201">
              <w:rPr>
                <w:b/>
                <w:bCs/>
                <w:sz w:val="24"/>
                <w:szCs w:val="24"/>
              </w:rPr>
              <w:t>Измеритель:</w:t>
            </w:r>
            <w:r w:rsidRPr="003E2201">
              <w:rPr>
                <w:sz w:val="24"/>
                <w:szCs w:val="24"/>
              </w:rPr>
              <w:t xml:space="preserve"> 1 посещение в смену</w:t>
            </w:r>
          </w:p>
        </w:tc>
      </w:tr>
      <w:tr w:rsidR="002F0670" w:rsidRPr="003E2201" w14:paraId="429C654B" w14:textId="77777777" w:rsidTr="008B424D">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9455" w14:textId="77777777" w:rsidR="006019FB" w:rsidRPr="003E2201" w:rsidRDefault="006019FB" w:rsidP="006019FB">
            <w:pPr>
              <w:jc w:val="center"/>
              <w:rPr>
                <w:sz w:val="24"/>
                <w:szCs w:val="24"/>
              </w:rPr>
            </w:pPr>
            <w:r w:rsidRPr="003E2201">
              <w:rPr>
                <w:sz w:val="24"/>
                <w:szCs w:val="24"/>
              </w:rPr>
              <w:t>04-09-001-01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AD63302" w14:textId="77777777" w:rsidR="006019FB" w:rsidRPr="003E2201" w:rsidRDefault="006019FB" w:rsidP="006019FB">
            <w:pPr>
              <w:rPr>
                <w:sz w:val="24"/>
                <w:szCs w:val="24"/>
              </w:rPr>
            </w:pPr>
            <w:r w:rsidRPr="003E2201">
              <w:rPr>
                <w:sz w:val="24"/>
                <w:szCs w:val="24"/>
              </w:rPr>
              <w:t>Фельдшерско-акушерские пункты на 15 посещение в смену</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66F9B0F" w14:textId="10509710" w:rsidR="00FD5E73" w:rsidRPr="003E2201" w:rsidRDefault="008D7498" w:rsidP="00FD5E73">
            <w:pPr>
              <w:jc w:val="center"/>
              <w:rPr>
                <w:sz w:val="24"/>
                <w:szCs w:val="24"/>
              </w:rPr>
            </w:pPr>
            <w:r>
              <w:rPr>
                <w:sz w:val="24"/>
                <w:szCs w:val="24"/>
              </w:rPr>
              <w:t>2 008</w:t>
            </w:r>
            <w:r w:rsidR="0062015B" w:rsidRPr="003E2201">
              <w:rPr>
                <w:sz w:val="24"/>
                <w:szCs w:val="24"/>
              </w:rPr>
              <w:t>,</w:t>
            </w:r>
            <w:r>
              <w:rPr>
                <w:sz w:val="24"/>
                <w:szCs w:val="24"/>
              </w:rPr>
              <w:t>52</w:t>
            </w:r>
          </w:p>
        </w:tc>
      </w:tr>
      <w:tr w:rsidR="002F0670" w:rsidRPr="003E2201" w14:paraId="0519925B" w14:textId="77777777" w:rsidTr="008B424D">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E6B5BB" w14:textId="65543999" w:rsidR="006019FB" w:rsidRPr="003E2201" w:rsidRDefault="006019FB" w:rsidP="006019FB">
            <w:pPr>
              <w:jc w:val="center"/>
              <w:rPr>
                <w:sz w:val="24"/>
                <w:szCs w:val="24"/>
              </w:rPr>
            </w:pPr>
            <w:r w:rsidRPr="003E2201">
              <w:rPr>
                <w:sz w:val="24"/>
                <w:szCs w:val="24"/>
              </w:rPr>
              <w:t>04-09-001-02</w:t>
            </w:r>
          </w:p>
        </w:tc>
        <w:tc>
          <w:tcPr>
            <w:tcW w:w="6095" w:type="dxa"/>
            <w:tcBorders>
              <w:top w:val="nil"/>
              <w:left w:val="nil"/>
              <w:bottom w:val="single" w:sz="4" w:space="0" w:color="auto"/>
              <w:right w:val="single" w:sz="4" w:space="0" w:color="auto"/>
            </w:tcBorders>
            <w:shd w:val="clear" w:color="auto" w:fill="auto"/>
            <w:vAlign w:val="center"/>
            <w:hideMark/>
          </w:tcPr>
          <w:p w14:paraId="21D6855A" w14:textId="77777777" w:rsidR="006019FB" w:rsidRPr="003E2201" w:rsidRDefault="006019FB" w:rsidP="006019FB">
            <w:pPr>
              <w:rPr>
                <w:sz w:val="24"/>
                <w:szCs w:val="24"/>
              </w:rPr>
            </w:pPr>
            <w:r w:rsidRPr="003E2201">
              <w:rPr>
                <w:sz w:val="24"/>
                <w:szCs w:val="24"/>
              </w:rPr>
              <w:t>Фельдшерско-акушерские пункты на 24 посещение в смену</w:t>
            </w:r>
          </w:p>
        </w:tc>
        <w:tc>
          <w:tcPr>
            <w:tcW w:w="2268" w:type="dxa"/>
            <w:tcBorders>
              <w:top w:val="nil"/>
              <w:left w:val="nil"/>
              <w:bottom w:val="single" w:sz="4" w:space="0" w:color="auto"/>
              <w:right w:val="single" w:sz="4" w:space="0" w:color="auto"/>
            </w:tcBorders>
            <w:shd w:val="clear" w:color="000000" w:fill="FFFFFF"/>
            <w:vAlign w:val="center"/>
            <w:hideMark/>
          </w:tcPr>
          <w:p w14:paraId="3DC68CEF" w14:textId="507EB579" w:rsidR="006019FB" w:rsidRPr="003E2201" w:rsidRDefault="0062015B" w:rsidP="008D7498">
            <w:pPr>
              <w:jc w:val="center"/>
              <w:rPr>
                <w:sz w:val="24"/>
                <w:szCs w:val="24"/>
              </w:rPr>
            </w:pPr>
            <w:r w:rsidRPr="003E2201">
              <w:rPr>
                <w:sz w:val="24"/>
                <w:szCs w:val="24"/>
              </w:rPr>
              <w:t>1 </w:t>
            </w:r>
            <w:r w:rsidR="008D7498">
              <w:rPr>
                <w:sz w:val="24"/>
                <w:szCs w:val="24"/>
              </w:rPr>
              <w:t>151,42</w:t>
            </w:r>
          </w:p>
        </w:tc>
      </w:tr>
    </w:tbl>
    <w:p w14:paraId="41106541" w14:textId="77777777" w:rsidR="00B36A39" w:rsidRPr="003E2201" w:rsidRDefault="00B36A39">
      <w:pPr>
        <w:rPr>
          <w:sz w:val="24"/>
          <w:szCs w:val="24"/>
        </w:rPr>
      </w:pPr>
      <w:r w:rsidRPr="003E2201">
        <w:rPr>
          <w:sz w:val="24"/>
          <w:szCs w:val="24"/>
        </w:rPr>
        <w:br w:type="page"/>
      </w:r>
    </w:p>
    <w:p w14:paraId="2D09514C" w14:textId="15F652B8" w:rsidR="004800B4" w:rsidRPr="003E2201" w:rsidRDefault="004800B4" w:rsidP="008B424D">
      <w:pPr>
        <w:spacing w:before="120" w:after="120"/>
        <w:jc w:val="center"/>
        <w:rPr>
          <w:sz w:val="28"/>
          <w:szCs w:val="28"/>
        </w:rPr>
      </w:pPr>
      <w:bookmarkStart w:id="8" w:name="_Toc307932249"/>
      <w:bookmarkStart w:id="9" w:name="_Toc308076744"/>
      <w:bookmarkStart w:id="10" w:name="_Toc248292645"/>
      <w:bookmarkStart w:id="11" w:name="_Toc307932264"/>
      <w:bookmarkStart w:id="12" w:name="_Toc308076759"/>
      <w:bookmarkEnd w:id="7"/>
      <w:r w:rsidRPr="003E2201">
        <w:rPr>
          <w:b/>
          <w:sz w:val="28"/>
          <w:szCs w:val="28"/>
        </w:rPr>
        <w:lastRenderedPageBreak/>
        <w:t>О</w:t>
      </w:r>
      <w:r w:rsidR="009A25DC" w:rsidRPr="003E2201">
        <w:rPr>
          <w:b/>
          <w:sz w:val="28"/>
          <w:szCs w:val="28"/>
        </w:rPr>
        <w:t>тдел</w:t>
      </w:r>
      <w:r w:rsidRPr="003E2201">
        <w:rPr>
          <w:b/>
          <w:sz w:val="28"/>
          <w:szCs w:val="28"/>
        </w:rPr>
        <w:t xml:space="preserve"> 2. </w:t>
      </w:r>
      <w:bookmarkEnd w:id="8"/>
      <w:bookmarkEnd w:id="9"/>
      <w:r w:rsidRPr="003E2201">
        <w:rPr>
          <w:b/>
          <w:sz w:val="28"/>
          <w:szCs w:val="28"/>
        </w:rPr>
        <w:t>Дополнительная информация</w:t>
      </w:r>
      <w:r w:rsidRPr="003E2201">
        <w:rPr>
          <w:sz w:val="28"/>
          <w:szCs w:val="28"/>
        </w:rPr>
        <w:t xml:space="preserve"> </w:t>
      </w:r>
    </w:p>
    <w:p w14:paraId="59808C8D" w14:textId="77777777" w:rsidR="00933A43" w:rsidRPr="003E2201" w:rsidRDefault="00933A43" w:rsidP="00EA786D">
      <w:pPr>
        <w:spacing w:before="120" w:after="120"/>
        <w:jc w:val="center"/>
        <w:rPr>
          <w:sz w:val="28"/>
          <w:szCs w:val="28"/>
        </w:rPr>
      </w:pPr>
      <w:r w:rsidRPr="003E2201">
        <w:rPr>
          <w:sz w:val="28"/>
          <w:szCs w:val="28"/>
        </w:rPr>
        <w:t>Раздел 1. Б</w:t>
      </w:r>
      <w:bookmarkEnd w:id="10"/>
      <w:bookmarkEnd w:id="11"/>
      <w:bookmarkEnd w:id="12"/>
      <w:r w:rsidRPr="003E2201">
        <w:rPr>
          <w:sz w:val="28"/>
          <w:szCs w:val="28"/>
        </w:rPr>
        <w:t>ольницы</w:t>
      </w:r>
    </w:p>
    <w:p w14:paraId="7C2C273A" w14:textId="5B15F6C7" w:rsidR="0072141F" w:rsidRPr="003E2201" w:rsidRDefault="0072141F" w:rsidP="004800B4">
      <w:pPr>
        <w:spacing w:before="120" w:after="120"/>
        <w:rPr>
          <w:sz w:val="28"/>
          <w:szCs w:val="28"/>
        </w:rPr>
      </w:pPr>
      <w:r w:rsidRPr="003E2201">
        <w:rPr>
          <w:sz w:val="28"/>
          <w:szCs w:val="28"/>
        </w:rPr>
        <w:t>К таблице 04-01-001 Больницы</w:t>
      </w:r>
    </w:p>
    <w:p w14:paraId="24BF3DCB" w14:textId="16F049C1" w:rsidR="00933A43" w:rsidRPr="003E2201" w:rsidRDefault="00836E02" w:rsidP="008B424D">
      <w:pPr>
        <w:spacing w:before="120" w:after="120"/>
        <w:rPr>
          <w:b/>
          <w:sz w:val="28"/>
          <w:szCs w:val="28"/>
        </w:rPr>
      </w:pPr>
      <w:bookmarkStart w:id="13" w:name="_Toc248292647"/>
      <w:bookmarkStart w:id="14" w:name="_Toc307932266"/>
      <w:bookmarkStart w:id="15" w:name="_Toc308076761"/>
      <w:r w:rsidRPr="003E2201">
        <w:rPr>
          <w:sz w:val="28"/>
          <w:szCs w:val="28"/>
        </w:rPr>
        <w:t xml:space="preserve">К </w:t>
      </w:r>
      <w:r w:rsidR="0072141F" w:rsidRPr="003E2201">
        <w:rPr>
          <w:sz w:val="28"/>
          <w:szCs w:val="28"/>
        </w:rPr>
        <w:t>п</w:t>
      </w:r>
      <w:r w:rsidRPr="003E2201">
        <w:rPr>
          <w:sz w:val="28"/>
          <w:szCs w:val="28"/>
        </w:rPr>
        <w:t xml:space="preserve">оказателю </w:t>
      </w:r>
      <w:r w:rsidR="00933A43" w:rsidRPr="003E2201">
        <w:rPr>
          <w:sz w:val="28"/>
          <w:szCs w:val="28"/>
        </w:rPr>
        <w:t>04-01-001-01 Больницы на 36 койко-мест</w:t>
      </w:r>
      <w:bookmarkEnd w:id="13"/>
      <w:bookmarkEnd w:id="14"/>
      <w:bookmarkEnd w:id="15"/>
    </w:p>
    <w:p w14:paraId="57B266F1" w14:textId="43E6BB9C" w:rsidR="00FC693E" w:rsidRDefault="00DF03EE" w:rsidP="008B424D">
      <w:pPr>
        <w:jc w:val="center"/>
        <w:rPr>
          <w:sz w:val="28"/>
          <w:szCs w:val="28"/>
        </w:rPr>
      </w:pPr>
      <w:bookmarkStart w:id="16" w:name="_Toc248292650"/>
      <w:bookmarkStart w:id="17" w:name="_Toc248211254"/>
      <w:bookmarkStart w:id="18" w:name="_Toc307932269"/>
      <w:bookmarkStart w:id="19" w:name="_Toc308076764"/>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10"/>
        <w:gridCol w:w="6407"/>
        <w:gridCol w:w="3231"/>
      </w:tblGrid>
      <w:tr w:rsidR="002F0670" w:rsidRPr="003E2201" w14:paraId="0D2C0178" w14:textId="77777777" w:rsidTr="008B424D">
        <w:trPr>
          <w:trHeight w:val="276"/>
        </w:trPr>
        <w:tc>
          <w:tcPr>
            <w:tcW w:w="343" w:type="pct"/>
            <w:vMerge w:val="restart"/>
            <w:tcBorders>
              <w:top w:val="single" w:sz="4" w:space="0" w:color="auto"/>
              <w:left w:val="single" w:sz="4" w:space="0" w:color="auto"/>
              <w:bottom w:val="single" w:sz="4" w:space="0" w:color="auto"/>
              <w:right w:val="single" w:sz="4" w:space="0" w:color="auto"/>
            </w:tcBorders>
            <w:noWrap/>
            <w:vAlign w:val="center"/>
            <w:hideMark/>
          </w:tcPr>
          <w:p w14:paraId="72240F5A" w14:textId="77777777" w:rsidR="00933A43" w:rsidRPr="003E2201" w:rsidRDefault="00933A43" w:rsidP="00B435BE">
            <w:pPr>
              <w:widowControl w:val="0"/>
              <w:autoSpaceDE w:val="0"/>
              <w:autoSpaceDN w:val="0"/>
              <w:adjustRightInd w:val="0"/>
              <w:spacing w:after="160"/>
              <w:contextualSpacing/>
              <w:jc w:val="center"/>
              <w:rPr>
                <w:sz w:val="24"/>
                <w:szCs w:val="24"/>
              </w:rPr>
            </w:pPr>
            <w:r w:rsidRPr="003E2201">
              <w:rPr>
                <w:sz w:val="24"/>
                <w:szCs w:val="24"/>
              </w:rPr>
              <w:t xml:space="preserve"> № </w:t>
            </w:r>
            <w:proofErr w:type="spellStart"/>
            <w:r w:rsidRPr="003E2201">
              <w:rPr>
                <w:sz w:val="24"/>
                <w:szCs w:val="24"/>
              </w:rPr>
              <w:t>п</w:t>
            </w:r>
            <w:r w:rsidR="00B36A39" w:rsidRPr="003E2201">
              <w:rPr>
                <w:sz w:val="24"/>
                <w:szCs w:val="24"/>
              </w:rPr>
              <w:t>.</w:t>
            </w:r>
            <w:r w:rsidRPr="003E2201">
              <w:rPr>
                <w:sz w:val="24"/>
                <w:szCs w:val="24"/>
              </w:rPr>
              <w:t>п</w:t>
            </w:r>
            <w:proofErr w:type="spellEnd"/>
            <w:r w:rsidR="00B36A39" w:rsidRPr="003E2201">
              <w:rPr>
                <w:sz w:val="24"/>
                <w:szCs w:val="24"/>
              </w:rPr>
              <w:t>.</w:t>
            </w:r>
          </w:p>
        </w:tc>
        <w:tc>
          <w:tcPr>
            <w:tcW w:w="3096" w:type="pct"/>
            <w:vMerge w:val="restart"/>
            <w:tcBorders>
              <w:top w:val="single" w:sz="4" w:space="0" w:color="auto"/>
              <w:left w:val="single" w:sz="4" w:space="0" w:color="auto"/>
              <w:bottom w:val="single" w:sz="4" w:space="0" w:color="auto"/>
              <w:right w:val="single" w:sz="4" w:space="0" w:color="auto"/>
            </w:tcBorders>
            <w:noWrap/>
            <w:vAlign w:val="center"/>
            <w:hideMark/>
          </w:tcPr>
          <w:p w14:paraId="6C6DEDCC" w14:textId="77777777" w:rsidR="00933A43" w:rsidRPr="003E2201" w:rsidRDefault="00933A43" w:rsidP="00F9280C">
            <w:pPr>
              <w:widowControl w:val="0"/>
              <w:autoSpaceDE w:val="0"/>
              <w:autoSpaceDN w:val="0"/>
              <w:adjustRightInd w:val="0"/>
              <w:spacing w:after="160"/>
              <w:contextualSpacing/>
              <w:jc w:val="center"/>
              <w:rPr>
                <w:sz w:val="24"/>
                <w:szCs w:val="24"/>
              </w:rPr>
            </w:pPr>
            <w:r w:rsidRPr="003E2201">
              <w:rPr>
                <w:sz w:val="24"/>
                <w:szCs w:val="24"/>
              </w:rPr>
              <w:t>Показатели</w:t>
            </w:r>
          </w:p>
        </w:tc>
        <w:tc>
          <w:tcPr>
            <w:tcW w:w="1561" w:type="pct"/>
            <w:vMerge w:val="restart"/>
            <w:tcBorders>
              <w:top w:val="single" w:sz="4" w:space="0" w:color="auto"/>
              <w:left w:val="single" w:sz="4" w:space="0" w:color="auto"/>
              <w:bottom w:val="single" w:sz="4" w:space="0" w:color="auto"/>
              <w:right w:val="single" w:sz="4" w:space="0" w:color="auto"/>
            </w:tcBorders>
            <w:noWrap/>
            <w:vAlign w:val="center"/>
            <w:hideMark/>
          </w:tcPr>
          <w:p w14:paraId="50489FEC" w14:textId="636A2258" w:rsidR="00933A43" w:rsidRPr="003E2201" w:rsidRDefault="00933A43" w:rsidP="009018EA">
            <w:pPr>
              <w:widowControl w:val="0"/>
              <w:autoSpaceDE w:val="0"/>
              <w:autoSpaceDN w:val="0"/>
              <w:adjustRightInd w:val="0"/>
              <w:spacing w:after="160"/>
              <w:contextualSpacing/>
              <w:jc w:val="center"/>
              <w:rPr>
                <w:sz w:val="24"/>
                <w:szCs w:val="24"/>
              </w:rPr>
            </w:pPr>
            <w:r w:rsidRPr="003E2201">
              <w:rPr>
                <w:sz w:val="24"/>
                <w:szCs w:val="24"/>
              </w:rPr>
              <w:t>Стоимость</w:t>
            </w:r>
            <w:r w:rsidR="00F40433" w:rsidRPr="003E2201">
              <w:rPr>
                <w:sz w:val="24"/>
                <w:szCs w:val="24"/>
              </w:rPr>
              <w:br/>
            </w: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58BD4B87" w14:textId="77777777" w:rsidTr="008B424D">
        <w:trPr>
          <w:trHeight w:val="276"/>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6C411F2C" w14:textId="065419B0" w:rsidR="00933A43" w:rsidRPr="003E2201" w:rsidRDefault="00933A43" w:rsidP="00F9280C">
            <w:pPr>
              <w:widowControl w:val="0"/>
              <w:autoSpaceDE w:val="0"/>
              <w:autoSpaceDN w:val="0"/>
              <w:adjustRightInd w:val="0"/>
              <w:spacing w:after="160"/>
              <w:contextualSpacing/>
              <w:jc w:val="center"/>
              <w:rPr>
                <w:b/>
                <w:sz w:val="24"/>
                <w:szCs w:val="24"/>
              </w:rPr>
            </w:pPr>
          </w:p>
        </w:tc>
        <w:tc>
          <w:tcPr>
            <w:tcW w:w="3096" w:type="pct"/>
            <w:vMerge/>
            <w:tcBorders>
              <w:top w:val="single" w:sz="4" w:space="0" w:color="auto"/>
              <w:left w:val="single" w:sz="4" w:space="0" w:color="auto"/>
              <w:bottom w:val="single" w:sz="4" w:space="0" w:color="auto"/>
              <w:right w:val="single" w:sz="4" w:space="0" w:color="auto"/>
            </w:tcBorders>
            <w:vAlign w:val="center"/>
            <w:hideMark/>
          </w:tcPr>
          <w:p w14:paraId="1955DF3C" w14:textId="77777777" w:rsidR="00933A43" w:rsidRPr="003E2201" w:rsidRDefault="00933A43" w:rsidP="00F9280C">
            <w:pPr>
              <w:widowControl w:val="0"/>
              <w:autoSpaceDE w:val="0"/>
              <w:autoSpaceDN w:val="0"/>
              <w:adjustRightInd w:val="0"/>
              <w:spacing w:after="160"/>
              <w:contextualSpacing/>
              <w:jc w:val="center"/>
              <w:rPr>
                <w:b/>
                <w:sz w:val="24"/>
                <w:szCs w:val="24"/>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14:paraId="0E61CB34" w14:textId="77777777" w:rsidR="00933A43" w:rsidRPr="003E2201" w:rsidRDefault="00933A43" w:rsidP="00F9280C">
            <w:pPr>
              <w:widowControl w:val="0"/>
              <w:autoSpaceDE w:val="0"/>
              <w:autoSpaceDN w:val="0"/>
              <w:adjustRightInd w:val="0"/>
              <w:spacing w:after="160"/>
              <w:contextualSpacing/>
              <w:jc w:val="center"/>
              <w:rPr>
                <w:b/>
                <w:sz w:val="24"/>
                <w:szCs w:val="24"/>
              </w:rPr>
            </w:pPr>
          </w:p>
        </w:tc>
      </w:tr>
      <w:tr w:rsidR="00631356" w:rsidRPr="003E2201" w14:paraId="4608FAEC" w14:textId="77777777" w:rsidTr="00184A9B">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71075860" w14:textId="77777777" w:rsidR="00631356" w:rsidRPr="003E2201" w:rsidRDefault="00631356" w:rsidP="00631356">
            <w:pPr>
              <w:contextualSpacing/>
              <w:jc w:val="center"/>
              <w:rPr>
                <w:sz w:val="24"/>
                <w:szCs w:val="24"/>
              </w:rPr>
            </w:pPr>
            <w:r w:rsidRPr="003E2201">
              <w:rPr>
                <w:sz w:val="24"/>
                <w:szCs w:val="24"/>
              </w:rPr>
              <w:t>1</w:t>
            </w:r>
          </w:p>
        </w:tc>
        <w:tc>
          <w:tcPr>
            <w:tcW w:w="3096" w:type="pct"/>
            <w:tcBorders>
              <w:top w:val="single" w:sz="4" w:space="0" w:color="auto"/>
              <w:left w:val="nil"/>
              <w:bottom w:val="single" w:sz="4" w:space="0" w:color="auto"/>
              <w:right w:val="single" w:sz="4" w:space="0" w:color="auto"/>
            </w:tcBorders>
            <w:noWrap/>
            <w:vAlign w:val="bottom"/>
            <w:hideMark/>
          </w:tcPr>
          <w:p w14:paraId="41D64F04" w14:textId="53D8225D" w:rsidR="00631356" w:rsidRPr="003E2201" w:rsidRDefault="00631356" w:rsidP="00631356">
            <w:pPr>
              <w:contextualSpacing/>
              <w:rPr>
                <w:sz w:val="24"/>
                <w:szCs w:val="24"/>
              </w:rPr>
            </w:pPr>
            <w:r w:rsidRPr="003E2201">
              <w:rPr>
                <w:sz w:val="24"/>
                <w:szCs w:val="24"/>
              </w:rPr>
              <w:t xml:space="preserve">Стоимость строительства </w:t>
            </w:r>
            <w:r>
              <w:rPr>
                <w:sz w:val="24"/>
                <w:szCs w:val="24"/>
              </w:rPr>
              <w:t>всего</w:t>
            </w: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14E8" w14:textId="7962EF5C" w:rsidR="00631356" w:rsidRPr="00631356" w:rsidRDefault="00631356" w:rsidP="006C2D3C">
            <w:pPr>
              <w:pStyle w:val="Default"/>
              <w:contextualSpacing/>
              <w:jc w:val="center"/>
              <w:rPr>
                <w:color w:val="auto"/>
              </w:rPr>
            </w:pPr>
            <w:r w:rsidRPr="00631356">
              <w:rPr>
                <w:color w:val="auto"/>
              </w:rPr>
              <w:t>217 315,81</w:t>
            </w:r>
          </w:p>
        </w:tc>
      </w:tr>
      <w:tr w:rsidR="00631356" w:rsidRPr="003E2201" w14:paraId="2DE5DA25" w14:textId="77777777" w:rsidTr="00B7773C">
        <w:trPr>
          <w:trHeight w:val="20"/>
        </w:trPr>
        <w:tc>
          <w:tcPr>
            <w:tcW w:w="343" w:type="pct"/>
            <w:tcBorders>
              <w:top w:val="nil"/>
              <w:left w:val="single" w:sz="4" w:space="0" w:color="auto"/>
              <w:bottom w:val="single" w:sz="4" w:space="0" w:color="auto"/>
              <w:right w:val="single" w:sz="4" w:space="0" w:color="auto"/>
            </w:tcBorders>
            <w:noWrap/>
            <w:vAlign w:val="center"/>
            <w:hideMark/>
          </w:tcPr>
          <w:p w14:paraId="618F0620" w14:textId="77777777" w:rsidR="00631356" w:rsidRPr="003E2201" w:rsidRDefault="00631356" w:rsidP="00631356">
            <w:pPr>
              <w:contextualSpacing/>
              <w:jc w:val="center"/>
              <w:rPr>
                <w:sz w:val="24"/>
                <w:szCs w:val="24"/>
              </w:rPr>
            </w:pPr>
            <w:r w:rsidRPr="003E2201">
              <w:rPr>
                <w:sz w:val="24"/>
                <w:szCs w:val="24"/>
              </w:rPr>
              <w:t>2</w:t>
            </w:r>
          </w:p>
        </w:tc>
        <w:tc>
          <w:tcPr>
            <w:tcW w:w="3096" w:type="pct"/>
            <w:tcBorders>
              <w:top w:val="nil"/>
              <w:left w:val="nil"/>
              <w:bottom w:val="single" w:sz="4" w:space="0" w:color="auto"/>
              <w:right w:val="single" w:sz="4" w:space="0" w:color="auto"/>
            </w:tcBorders>
            <w:vAlign w:val="bottom"/>
            <w:hideMark/>
          </w:tcPr>
          <w:p w14:paraId="46EAE406" w14:textId="77777777" w:rsidR="00631356" w:rsidRPr="003E2201" w:rsidRDefault="00631356" w:rsidP="00631356">
            <w:pPr>
              <w:contextualSpacing/>
              <w:rPr>
                <w:sz w:val="24"/>
                <w:szCs w:val="24"/>
              </w:rPr>
            </w:pPr>
            <w:r w:rsidRPr="003E2201">
              <w:rPr>
                <w:sz w:val="24"/>
                <w:szCs w:val="24"/>
              </w:rPr>
              <w:t xml:space="preserve">В том числе: </w:t>
            </w:r>
          </w:p>
        </w:tc>
        <w:tc>
          <w:tcPr>
            <w:tcW w:w="1561" w:type="pct"/>
            <w:tcBorders>
              <w:top w:val="nil"/>
              <w:left w:val="single" w:sz="4" w:space="0" w:color="auto"/>
              <w:bottom w:val="single" w:sz="4" w:space="0" w:color="auto"/>
              <w:right w:val="single" w:sz="4" w:space="0" w:color="auto"/>
            </w:tcBorders>
            <w:shd w:val="clear" w:color="auto" w:fill="auto"/>
            <w:noWrap/>
            <w:hideMark/>
          </w:tcPr>
          <w:p w14:paraId="3C3A9152" w14:textId="63859428" w:rsidR="00631356" w:rsidRPr="00631356" w:rsidRDefault="00631356" w:rsidP="006C2D3C">
            <w:pPr>
              <w:pStyle w:val="Default"/>
              <w:contextualSpacing/>
              <w:jc w:val="center"/>
              <w:rPr>
                <w:color w:val="auto"/>
              </w:rPr>
            </w:pPr>
          </w:p>
        </w:tc>
      </w:tr>
      <w:tr w:rsidR="00631356" w:rsidRPr="003E2201" w14:paraId="564F4100"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65EE91BC" w14:textId="77777777" w:rsidR="00631356" w:rsidRPr="003E2201" w:rsidRDefault="00631356" w:rsidP="00631356">
            <w:pPr>
              <w:contextualSpacing/>
              <w:jc w:val="center"/>
              <w:rPr>
                <w:sz w:val="24"/>
                <w:szCs w:val="24"/>
              </w:rPr>
            </w:pPr>
            <w:r w:rsidRPr="003E2201">
              <w:rPr>
                <w:sz w:val="24"/>
                <w:szCs w:val="24"/>
              </w:rPr>
              <w:t>2.1</w:t>
            </w:r>
          </w:p>
        </w:tc>
        <w:tc>
          <w:tcPr>
            <w:tcW w:w="3096" w:type="pct"/>
            <w:tcBorders>
              <w:top w:val="nil"/>
              <w:left w:val="nil"/>
              <w:bottom w:val="single" w:sz="4" w:space="0" w:color="auto"/>
              <w:right w:val="single" w:sz="4" w:space="0" w:color="auto"/>
            </w:tcBorders>
            <w:noWrap/>
            <w:vAlign w:val="center"/>
            <w:hideMark/>
          </w:tcPr>
          <w:p w14:paraId="0C59C067" w14:textId="77777777" w:rsidR="00631356" w:rsidRPr="003E2201" w:rsidRDefault="00631356" w:rsidP="00631356">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6A36E07E" w14:textId="6CAFA898" w:rsidR="00631356" w:rsidRPr="00631356" w:rsidRDefault="00631356" w:rsidP="006C2D3C">
            <w:pPr>
              <w:pStyle w:val="Default"/>
              <w:contextualSpacing/>
              <w:jc w:val="center"/>
              <w:rPr>
                <w:color w:val="auto"/>
              </w:rPr>
            </w:pPr>
            <w:r w:rsidRPr="00631356">
              <w:rPr>
                <w:color w:val="auto"/>
              </w:rPr>
              <w:t>11 807,54</w:t>
            </w:r>
          </w:p>
        </w:tc>
      </w:tr>
      <w:tr w:rsidR="00631356" w:rsidRPr="003E2201" w14:paraId="50A9D200"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397D872D" w14:textId="77777777" w:rsidR="00631356" w:rsidRPr="003E2201" w:rsidRDefault="00631356" w:rsidP="00631356">
            <w:pPr>
              <w:contextualSpacing/>
              <w:jc w:val="center"/>
              <w:rPr>
                <w:sz w:val="24"/>
                <w:szCs w:val="24"/>
              </w:rPr>
            </w:pPr>
            <w:r w:rsidRPr="003E2201">
              <w:rPr>
                <w:sz w:val="24"/>
                <w:szCs w:val="24"/>
              </w:rPr>
              <w:t>2.2</w:t>
            </w:r>
          </w:p>
        </w:tc>
        <w:tc>
          <w:tcPr>
            <w:tcW w:w="3096" w:type="pct"/>
            <w:tcBorders>
              <w:top w:val="nil"/>
              <w:left w:val="nil"/>
              <w:bottom w:val="single" w:sz="4" w:space="0" w:color="auto"/>
              <w:right w:val="single" w:sz="4" w:space="0" w:color="auto"/>
            </w:tcBorders>
            <w:noWrap/>
            <w:vAlign w:val="center"/>
            <w:hideMark/>
          </w:tcPr>
          <w:p w14:paraId="1FB78B96" w14:textId="77777777" w:rsidR="00631356" w:rsidRPr="003E2201" w:rsidRDefault="00631356" w:rsidP="00631356">
            <w:pPr>
              <w:ind w:left="227"/>
              <w:contextualSpacing/>
              <w:rPr>
                <w:sz w:val="24"/>
                <w:szCs w:val="24"/>
              </w:rPr>
            </w:pPr>
            <w:r w:rsidRPr="003E2201">
              <w:rPr>
                <w:sz w:val="24"/>
                <w:szCs w:val="24"/>
              </w:rPr>
              <w:t>стоимость технологического оборудования</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5F72C2D8" w14:textId="20071D1C" w:rsidR="00631356" w:rsidRPr="00631356" w:rsidRDefault="00631356" w:rsidP="006C2D3C">
            <w:pPr>
              <w:pStyle w:val="Default"/>
              <w:contextualSpacing/>
              <w:jc w:val="center"/>
              <w:rPr>
                <w:color w:val="auto"/>
              </w:rPr>
            </w:pPr>
            <w:r w:rsidRPr="00631356">
              <w:rPr>
                <w:color w:val="auto"/>
              </w:rPr>
              <w:t>26 260,74</w:t>
            </w:r>
          </w:p>
        </w:tc>
      </w:tr>
      <w:tr w:rsidR="00631356" w:rsidRPr="003E2201" w14:paraId="0EC08748"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1DEA3BAB" w14:textId="77777777" w:rsidR="00631356" w:rsidRPr="003E2201" w:rsidRDefault="00631356" w:rsidP="00631356">
            <w:pPr>
              <w:contextualSpacing/>
              <w:jc w:val="center"/>
              <w:rPr>
                <w:sz w:val="24"/>
                <w:szCs w:val="24"/>
              </w:rPr>
            </w:pPr>
            <w:r w:rsidRPr="003E2201">
              <w:rPr>
                <w:sz w:val="24"/>
                <w:szCs w:val="24"/>
              </w:rPr>
              <w:t>3</w:t>
            </w:r>
          </w:p>
        </w:tc>
        <w:tc>
          <w:tcPr>
            <w:tcW w:w="3096" w:type="pct"/>
            <w:tcBorders>
              <w:top w:val="nil"/>
              <w:left w:val="nil"/>
              <w:bottom w:val="single" w:sz="4" w:space="0" w:color="auto"/>
              <w:right w:val="single" w:sz="4" w:space="0" w:color="auto"/>
            </w:tcBorders>
            <w:vAlign w:val="bottom"/>
            <w:hideMark/>
          </w:tcPr>
          <w:p w14:paraId="3DFFD7A7" w14:textId="77777777" w:rsidR="00631356" w:rsidRPr="003E2201" w:rsidRDefault="00631356" w:rsidP="00631356">
            <w:pPr>
              <w:contextualSpacing/>
              <w:rPr>
                <w:sz w:val="24"/>
                <w:szCs w:val="24"/>
              </w:rPr>
            </w:pPr>
            <w:r w:rsidRPr="003E2201">
              <w:rPr>
                <w:sz w:val="24"/>
                <w:szCs w:val="24"/>
              </w:rPr>
              <w:t>Стоимость строительства на принятую единицу измерения (1 койко-место)</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1B00F4EA" w14:textId="7D2B721E" w:rsidR="00631356" w:rsidRPr="00631356" w:rsidRDefault="00631356" w:rsidP="006C2D3C">
            <w:pPr>
              <w:pStyle w:val="Default"/>
              <w:contextualSpacing/>
              <w:jc w:val="center"/>
              <w:rPr>
                <w:color w:val="auto"/>
              </w:rPr>
            </w:pPr>
            <w:r w:rsidRPr="00631356">
              <w:rPr>
                <w:color w:val="auto"/>
              </w:rPr>
              <w:t>6 036,55</w:t>
            </w:r>
          </w:p>
        </w:tc>
      </w:tr>
      <w:tr w:rsidR="00631356" w:rsidRPr="003E2201" w14:paraId="272D4497"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0B129992" w14:textId="77777777" w:rsidR="00631356" w:rsidRPr="003E2201" w:rsidRDefault="00631356" w:rsidP="00631356">
            <w:pPr>
              <w:contextualSpacing/>
              <w:jc w:val="center"/>
              <w:rPr>
                <w:sz w:val="24"/>
                <w:szCs w:val="24"/>
              </w:rPr>
            </w:pPr>
            <w:r w:rsidRPr="003E2201">
              <w:rPr>
                <w:sz w:val="24"/>
                <w:szCs w:val="24"/>
              </w:rPr>
              <w:t>4</w:t>
            </w:r>
          </w:p>
        </w:tc>
        <w:tc>
          <w:tcPr>
            <w:tcW w:w="3096" w:type="pct"/>
            <w:tcBorders>
              <w:top w:val="nil"/>
              <w:left w:val="nil"/>
              <w:bottom w:val="single" w:sz="4" w:space="0" w:color="auto"/>
              <w:right w:val="single" w:sz="4" w:space="0" w:color="auto"/>
            </w:tcBorders>
            <w:noWrap/>
            <w:vAlign w:val="bottom"/>
            <w:hideMark/>
          </w:tcPr>
          <w:p w14:paraId="639A234B" w14:textId="77777777" w:rsidR="00631356" w:rsidRPr="003E2201" w:rsidRDefault="00631356" w:rsidP="00631356">
            <w:pPr>
              <w:contextualSpacing/>
              <w:rPr>
                <w:sz w:val="24"/>
                <w:szCs w:val="24"/>
              </w:rPr>
            </w:pPr>
            <w:r w:rsidRPr="003E2201">
              <w:rPr>
                <w:sz w:val="24"/>
                <w:szCs w:val="24"/>
              </w:rPr>
              <w:t>Стоимость, приведённая на 1 м2 здания</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2B48E95C" w14:textId="70980742" w:rsidR="00631356" w:rsidRPr="00631356" w:rsidRDefault="00631356" w:rsidP="006C2D3C">
            <w:pPr>
              <w:pStyle w:val="Default"/>
              <w:contextualSpacing/>
              <w:jc w:val="center"/>
              <w:rPr>
                <w:color w:val="auto"/>
              </w:rPr>
            </w:pPr>
            <w:r w:rsidRPr="00631356">
              <w:rPr>
                <w:color w:val="auto"/>
              </w:rPr>
              <w:t>39,13</w:t>
            </w:r>
          </w:p>
        </w:tc>
      </w:tr>
      <w:tr w:rsidR="00631356" w:rsidRPr="003E2201" w14:paraId="01760952"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0EAD2A5A" w14:textId="77777777" w:rsidR="00631356" w:rsidRPr="003E2201" w:rsidRDefault="00631356" w:rsidP="00631356">
            <w:pPr>
              <w:contextualSpacing/>
              <w:jc w:val="center"/>
              <w:rPr>
                <w:sz w:val="24"/>
                <w:szCs w:val="24"/>
              </w:rPr>
            </w:pPr>
            <w:r w:rsidRPr="003E2201">
              <w:rPr>
                <w:sz w:val="24"/>
                <w:szCs w:val="24"/>
              </w:rPr>
              <w:t>5</w:t>
            </w:r>
          </w:p>
        </w:tc>
        <w:tc>
          <w:tcPr>
            <w:tcW w:w="3096" w:type="pct"/>
            <w:tcBorders>
              <w:top w:val="nil"/>
              <w:left w:val="nil"/>
              <w:bottom w:val="single" w:sz="4" w:space="0" w:color="auto"/>
              <w:right w:val="single" w:sz="4" w:space="0" w:color="auto"/>
            </w:tcBorders>
            <w:noWrap/>
            <w:vAlign w:val="bottom"/>
            <w:hideMark/>
          </w:tcPr>
          <w:p w14:paraId="243E7BD7" w14:textId="77777777" w:rsidR="00631356" w:rsidRPr="003E2201" w:rsidRDefault="00631356" w:rsidP="00631356">
            <w:pPr>
              <w:contextualSpacing/>
              <w:rPr>
                <w:sz w:val="24"/>
                <w:szCs w:val="24"/>
              </w:rPr>
            </w:pPr>
            <w:r w:rsidRPr="003E2201">
              <w:rPr>
                <w:sz w:val="24"/>
                <w:szCs w:val="24"/>
              </w:rPr>
              <w:t>Стоимость, приведённая на 1 м3 здания</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C21A2FA" w14:textId="32CB4BCE" w:rsidR="00631356" w:rsidRPr="00631356" w:rsidRDefault="00631356" w:rsidP="006C2D3C">
            <w:pPr>
              <w:pStyle w:val="Default"/>
              <w:contextualSpacing/>
              <w:jc w:val="center"/>
              <w:rPr>
                <w:color w:val="auto"/>
              </w:rPr>
            </w:pPr>
            <w:r w:rsidRPr="00631356">
              <w:rPr>
                <w:color w:val="auto"/>
              </w:rPr>
              <w:t>10,84</w:t>
            </w:r>
          </w:p>
        </w:tc>
      </w:tr>
      <w:tr w:rsidR="00631356" w:rsidRPr="003E2201" w14:paraId="5AB9FE9D" w14:textId="77777777" w:rsidTr="008F3CBB">
        <w:trPr>
          <w:trHeight w:val="20"/>
        </w:trPr>
        <w:tc>
          <w:tcPr>
            <w:tcW w:w="343" w:type="pct"/>
            <w:tcBorders>
              <w:top w:val="nil"/>
              <w:left w:val="single" w:sz="4" w:space="0" w:color="auto"/>
              <w:bottom w:val="single" w:sz="4" w:space="0" w:color="auto"/>
              <w:right w:val="single" w:sz="4" w:space="0" w:color="auto"/>
            </w:tcBorders>
            <w:noWrap/>
            <w:vAlign w:val="center"/>
            <w:hideMark/>
          </w:tcPr>
          <w:p w14:paraId="2850409E" w14:textId="77777777" w:rsidR="00631356" w:rsidRPr="003E2201" w:rsidRDefault="00631356" w:rsidP="00631356">
            <w:pPr>
              <w:contextualSpacing/>
              <w:jc w:val="center"/>
              <w:rPr>
                <w:sz w:val="24"/>
                <w:szCs w:val="24"/>
              </w:rPr>
            </w:pPr>
            <w:r w:rsidRPr="003E2201">
              <w:rPr>
                <w:sz w:val="24"/>
                <w:szCs w:val="24"/>
              </w:rPr>
              <w:t>6</w:t>
            </w:r>
          </w:p>
        </w:tc>
        <w:tc>
          <w:tcPr>
            <w:tcW w:w="3096" w:type="pct"/>
            <w:tcBorders>
              <w:top w:val="nil"/>
              <w:left w:val="nil"/>
              <w:bottom w:val="single" w:sz="4" w:space="0" w:color="auto"/>
              <w:right w:val="single" w:sz="4" w:space="0" w:color="auto"/>
            </w:tcBorders>
            <w:vAlign w:val="bottom"/>
            <w:hideMark/>
          </w:tcPr>
          <w:p w14:paraId="29CBBF39" w14:textId="77777777" w:rsidR="00631356" w:rsidRPr="003E2201" w:rsidRDefault="00631356" w:rsidP="00631356">
            <w:pPr>
              <w:contextualSpacing/>
              <w:rPr>
                <w:sz w:val="24"/>
                <w:szCs w:val="24"/>
              </w:rPr>
            </w:pPr>
            <w:r w:rsidRPr="003E2201">
              <w:rPr>
                <w:sz w:val="24"/>
                <w:szCs w:val="24"/>
              </w:rPr>
              <w:t>Стоимость возведения фундаментов</w:t>
            </w:r>
          </w:p>
        </w:tc>
        <w:tc>
          <w:tcPr>
            <w:tcW w:w="1561" w:type="pct"/>
            <w:tcBorders>
              <w:top w:val="nil"/>
              <w:left w:val="single" w:sz="4" w:space="0" w:color="auto"/>
              <w:bottom w:val="single" w:sz="4" w:space="0" w:color="auto"/>
              <w:right w:val="single" w:sz="4" w:space="0" w:color="auto"/>
            </w:tcBorders>
            <w:shd w:val="clear" w:color="auto" w:fill="auto"/>
            <w:noWrap/>
            <w:vAlign w:val="center"/>
            <w:hideMark/>
          </w:tcPr>
          <w:p w14:paraId="0873BA2D" w14:textId="76CB1C9C" w:rsidR="00631356" w:rsidRPr="00631356" w:rsidRDefault="006C2D3C" w:rsidP="006C2D3C">
            <w:pPr>
              <w:pStyle w:val="Default"/>
              <w:contextualSpacing/>
              <w:jc w:val="center"/>
              <w:rPr>
                <w:color w:val="auto"/>
              </w:rPr>
            </w:pPr>
            <w:r w:rsidRPr="006C2D3C">
              <w:rPr>
                <w:color w:val="auto"/>
              </w:rPr>
              <w:t>7 679,07</w:t>
            </w:r>
          </w:p>
        </w:tc>
      </w:tr>
    </w:tbl>
    <w:p w14:paraId="2C69C050" w14:textId="1EAD60B3"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36A39" w:rsidRPr="003E2201">
        <w:rPr>
          <w:sz w:val="28"/>
          <w:szCs w:val="28"/>
        </w:rPr>
        <w:br/>
      </w:r>
      <w:r w:rsidRPr="003E2201">
        <w:rPr>
          <w:sz w:val="28"/>
          <w:szCs w:val="28"/>
        </w:rPr>
        <w:t>и видов работ</w:t>
      </w:r>
      <w:r w:rsidR="008570E7">
        <w:rPr>
          <w:sz w:val="28"/>
          <w:szCs w:val="28"/>
        </w:rPr>
        <w:t>,</w:t>
      </w:r>
      <w:r w:rsidRPr="003E2201">
        <w:rPr>
          <w:sz w:val="28"/>
          <w:szCs w:val="28"/>
        </w:rPr>
        <w:t xml:space="preserve"> </w:t>
      </w:r>
      <w:bookmarkEnd w:id="16"/>
      <w:bookmarkEnd w:id="17"/>
      <w:bookmarkEnd w:id="18"/>
      <w:bookmarkEnd w:id="19"/>
      <w:r w:rsidR="00156373" w:rsidRPr="003E2201">
        <w:rPr>
          <w:sz w:val="28"/>
          <w:szCs w:val="28"/>
        </w:rPr>
        <w:t xml:space="preserve">учтенных в </w:t>
      </w:r>
      <w:r w:rsidR="00836E02" w:rsidRPr="003E2201">
        <w:rPr>
          <w:sz w:val="28"/>
          <w:szCs w:val="28"/>
        </w:rPr>
        <w:t>П</w:t>
      </w:r>
      <w:r w:rsidR="00156373" w:rsidRPr="003E2201">
        <w:rPr>
          <w:sz w:val="28"/>
          <w:szCs w:val="28"/>
        </w:rPr>
        <w:t>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497"/>
        <w:gridCol w:w="6095"/>
      </w:tblGrid>
      <w:tr w:rsidR="002F0670" w:rsidRPr="003E2201" w14:paraId="6D9E9A36" w14:textId="77777777" w:rsidTr="008B424D">
        <w:trPr>
          <w:trHeight w:val="20"/>
          <w:tblHeader/>
        </w:trPr>
        <w:tc>
          <w:tcPr>
            <w:tcW w:w="756" w:type="dxa"/>
            <w:tcBorders>
              <w:top w:val="single" w:sz="4" w:space="0" w:color="auto"/>
              <w:left w:val="single" w:sz="4" w:space="0" w:color="auto"/>
              <w:bottom w:val="single" w:sz="4" w:space="0" w:color="auto"/>
              <w:right w:val="single" w:sz="4" w:space="0" w:color="auto"/>
            </w:tcBorders>
            <w:vAlign w:val="center"/>
          </w:tcPr>
          <w:p w14:paraId="7003952D" w14:textId="77777777" w:rsidR="00933A43" w:rsidRPr="003E2201" w:rsidRDefault="00933A43" w:rsidP="00F9280C">
            <w:pPr>
              <w:shd w:val="clear" w:color="auto" w:fill="FFFFFF"/>
              <w:contextualSpacing/>
              <w:jc w:val="center"/>
              <w:rPr>
                <w:sz w:val="24"/>
                <w:szCs w:val="24"/>
              </w:rPr>
            </w:pPr>
            <w:r w:rsidRPr="003E2201">
              <w:rPr>
                <w:sz w:val="24"/>
                <w:szCs w:val="24"/>
              </w:rPr>
              <w:t>№</w:t>
            </w:r>
          </w:p>
          <w:p w14:paraId="547ED090" w14:textId="77777777" w:rsidR="00933A43" w:rsidRPr="003E2201" w:rsidRDefault="00933A43" w:rsidP="00B435BE">
            <w:pPr>
              <w:shd w:val="clear" w:color="auto" w:fill="FFFFFF"/>
              <w:contextualSpacing/>
              <w:jc w:val="center"/>
              <w:rPr>
                <w:sz w:val="24"/>
                <w:szCs w:val="24"/>
              </w:rPr>
            </w:pPr>
            <w:proofErr w:type="spellStart"/>
            <w:r w:rsidRPr="003E2201">
              <w:rPr>
                <w:sz w:val="24"/>
                <w:szCs w:val="24"/>
              </w:rPr>
              <w:t>п</w:t>
            </w:r>
            <w:r w:rsidR="00B36A39" w:rsidRPr="003E2201">
              <w:rPr>
                <w:sz w:val="24"/>
                <w:szCs w:val="24"/>
              </w:rPr>
              <w:t>.</w:t>
            </w:r>
            <w:r w:rsidRPr="003E2201">
              <w:rPr>
                <w:sz w:val="24"/>
                <w:szCs w:val="24"/>
              </w:rPr>
              <w:t>п</w:t>
            </w:r>
            <w:proofErr w:type="spellEnd"/>
            <w:r w:rsidR="00B36A39" w:rsidRPr="003E2201">
              <w:rPr>
                <w:sz w:val="24"/>
                <w:szCs w:val="24"/>
              </w:rPr>
              <w:t>.</w:t>
            </w:r>
          </w:p>
        </w:tc>
        <w:tc>
          <w:tcPr>
            <w:tcW w:w="3497" w:type="dxa"/>
            <w:tcBorders>
              <w:top w:val="single" w:sz="4" w:space="0" w:color="auto"/>
              <w:left w:val="single" w:sz="4" w:space="0" w:color="auto"/>
              <w:bottom w:val="single" w:sz="4" w:space="0" w:color="auto"/>
              <w:right w:val="single" w:sz="4" w:space="0" w:color="auto"/>
            </w:tcBorders>
            <w:vAlign w:val="center"/>
          </w:tcPr>
          <w:p w14:paraId="20140FD6" w14:textId="77777777" w:rsidR="000C68CD" w:rsidRPr="003E2201" w:rsidRDefault="00933A43" w:rsidP="00F9280C">
            <w:pPr>
              <w:shd w:val="clear" w:color="auto" w:fill="FFFFFF"/>
              <w:ind w:right="-108"/>
              <w:contextualSpacing/>
              <w:jc w:val="center"/>
              <w:rPr>
                <w:sz w:val="24"/>
                <w:szCs w:val="24"/>
              </w:rPr>
            </w:pPr>
            <w:r w:rsidRPr="003E2201">
              <w:rPr>
                <w:sz w:val="24"/>
                <w:szCs w:val="24"/>
              </w:rPr>
              <w:t xml:space="preserve">Наименование конструктивных </w:t>
            </w:r>
          </w:p>
          <w:p w14:paraId="3CB05152" w14:textId="77777777" w:rsidR="00933A43" w:rsidRPr="003E2201" w:rsidRDefault="007B6556" w:rsidP="00F9280C">
            <w:pPr>
              <w:shd w:val="clear" w:color="auto" w:fill="FFFFFF"/>
              <w:ind w:right="-108"/>
              <w:contextualSpacing/>
              <w:jc w:val="center"/>
              <w:rPr>
                <w:sz w:val="24"/>
                <w:szCs w:val="24"/>
              </w:rPr>
            </w:pPr>
            <w:r w:rsidRPr="003E2201">
              <w:rPr>
                <w:sz w:val="24"/>
                <w:szCs w:val="24"/>
              </w:rPr>
              <w:t>решений</w:t>
            </w:r>
            <w:r w:rsidR="00933A43" w:rsidRPr="003E2201">
              <w:rPr>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532C82B1" w14:textId="77777777" w:rsidR="00933A43" w:rsidRPr="003E2201" w:rsidRDefault="00933A43">
            <w:pPr>
              <w:shd w:val="clear" w:color="auto" w:fill="FFFFFF"/>
              <w:ind w:right="106"/>
              <w:contextualSpacing/>
              <w:jc w:val="center"/>
              <w:rPr>
                <w:sz w:val="24"/>
                <w:szCs w:val="24"/>
              </w:rPr>
            </w:pPr>
            <w:r w:rsidRPr="003E2201">
              <w:rPr>
                <w:sz w:val="24"/>
                <w:szCs w:val="24"/>
              </w:rPr>
              <w:t xml:space="preserve">Краткие характеристики </w:t>
            </w:r>
          </w:p>
        </w:tc>
      </w:tr>
      <w:tr w:rsidR="002F0670" w:rsidRPr="003E2201" w14:paraId="1A3EC339"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vAlign w:val="center"/>
          </w:tcPr>
          <w:p w14:paraId="788F089E" w14:textId="77777777" w:rsidR="00933A43" w:rsidRPr="003E2201" w:rsidRDefault="00933A43">
            <w:pPr>
              <w:contextualSpacing/>
              <w:jc w:val="center"/>
              <w:rPr>
                <w:bCs/>
                <w:sz w:val="24"/>
                <w:szCs w:val="24"/>
              </w:rPr>
            </w:pPr>
            <w:r w:rsidRPr="003E2201">
              <w:rPr>
                <w:bCs/>
                <w:sz w:val="24"/>
                <w:szCs w:val="24"/>
                <w:lang w:val="en-US"/>
              </w:rPr>
              <w:t>I</w:t>
            </w:r>
          </w:p>
        </w:tc>
        <w:tc>
          <w:tcPr>
            <w:tcW w:w="3497" w:type="dxa"/>
            <w:tcBorders>
              <w:top w:val="single" w:sz="4" w:space="0" w:color="auto"/>
              <w:left w:val="single" w:sz="4" w:space="0" w:color="auto"/>
              <w:bottom w:val="single" w:sz="4" w:space="0" w:color="auto"/>
              <w:right w:val="single" w:sz="4" w:space="0" w:color="auto"/>
            </w:tcBorders>
            <w:vAlign w:val="center"/>
          </w:tcPr>
          <w:p w14:paraId="224A911B" w14:textId="080A1600" w:rsidR="00933A43" w:rsidRPr="003E2201" w:rsidRDefault="00933A43" w:rsidP="00D75005">
            <w:pPr>
              <w:contextualSpacing/>
              <w:rPr>
                <w:sz w:val="24"/>
                <w:szCs w:val="24"/>
              </w:rPr>
            </w:pPr>
            <w:r w:rsidRPr="003E2201">
              <w:rPr>
                <w:sz w:val="24"/>
                <w:szCs w:val="24"/>
              </w:rPr>
              <w:t xml:space="preserve">Общестроительные конструктивные </w:t>
            </w:r>
            <w:r w:rsidR="00D75005" w:rsidRPr="003E2201">
              <w:rPr>
                <w:sz w:val="24"/>
                <w:szCs w:val="24"/>
              </w:rPr>
              <w:t>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21AD8E74" w14:textId="77777777" w:rsidR="00933A43" w:rsidRPr="003E2201" w:rsidRDefault="00933A43">
            <w:pPr>
              <w:contextualSpacing/>
              <w:rPr>
                <w:b/>
                <w:bCs/>
                <w:sz w:val="24"/>
                <w:szCs w:val="24"/>
              </w:rPr>
            </w:pPr>
          </w:p>
        </w:tc>
      </w:tr>
      <w:tr w:rsidR="002F0670" w:rsidRPr="003E2201" w14:paraId="7F33FDEC"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4D41554" w14:textId="77777777" w:rsidR="00933A43" w:rsidRPr="003E2201" w:rsidRDefault="00933A43">
            <w:pPr>
              <w:contextualSpacing/>
              <w:jc w:val="center"/>
              <w:rPr>
                <w:bCs/>
                <w:sz w:val="24"/>
                <w:szCs w:val="24"/>
                <w:lang w:val="en-US"/>
              </w:rPr>
            </w:pPr>
            <w:r w:rsidRPr="003E2201">
              <w:rPr>
                <w:bCs/>
                <w:sz w:val="24"/>
                <w:szCs w:val="24"/>
                <w:lang w:val="en-US"/>
              </w:rPr>
              <w:t>1</w:t>
            </w:r>
          </w:p>
        </w:tc>
        <w:tc>
          <w:tcPr>
            <w:tcW w:w="3497" w:type="dxa"/>
            <w:tcBorders>
              <w:top w:val="single" w:sz="4" w:space="0" w:color="auto"/>
              <w:left w:val="single" w:sz="4" w:space="0" w:color="auto"/>
              <w:bottom w:val="single" w:sz="4" w:space="0" w:color="auto"/>
              <w:right w:val="single" w:sz="4" w:space="0" w:color="auto"/>
            </w:tcBorders>
            <w:vAlign w:val="center"/>
          </w:tcPr>
          <w:p w14:paraId="07433D7E" w14:textId="77777777" w:rsidR="00933A43" w:rsidRPr="003E2201" w:rsidRDefault="00933A43">
            <w:pPr>
              <w:contextualSpacing/>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99AB58F" w14:textId="77777777" w:rsidR="00933A43" w:rsidRPr="003E2201" w:rsidRDefault="000C16CF">
            <w:pPr>
              <w:contextualSpacing/>
              <w:rPr>
                <w:sz w:val="24"/>
                <w:szCs w:val="24"/>
              </w:rPr>
            </w:pPr>
            <w:r w:rsidRPr="003E2201">
              <w:rPr>
                <w:sz w:val="24"/>
                <w:szCs w:val="24"/>
              </w:rPr>
              <w:t xml:space="preserve">железобетонный, </w:t>
            </w:r>
            <w:r w:rsidR="00933A43" w:rsidRPr="003E2201">
              <w:rPr>
                <w:sz w:val="24"/>
                <w:szCs w:val="24"/>
              </w:rPr>
              <w:t>ленточный, монолитный</w:t>
            </w:r>
            <w:r w:rsidRPr="003E2201">
              <w:rPr>
                <w:sz w:val="24"/>
                <w:szCs w:val="24"/>
              </w:rPr>
              <w:t>;</w:t>
            </w:r>
            <w:r w:rsidR="00933A43" w:rsidRPr="003E2201">
              <w:rPr>
                <w:sz w:val="24"/>
                <w:szCs w:val="24"/>
              </w:rPr>
              <w:t xml:space="preserve"> столбчатый</w:t>
            </w:r>
          </w:p>
        </w:tc>
      </w:tr>
      <w:tr w:rsidR="002F0670" w:rsidRPr="003E2201" w14:paraId="04C52F01"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8A131D0" w14:textId="77777777" w:rsidR="000C16CF" w:rsidRPr="003E2201" w:rsidRDefault="000C16CF">
            <w:pPr>
              <w:contextualSpacing/>
              <w:jc w:val="center"/>
              <w:rPr>
                <w:bCs/>
                <w:sz w:val="24"/>
                <w:szCs w:val="24"/>
              </w:rPr>
            </w:pPr>
            <w:r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2B009B68" w14:textId="77777777" w:rsidR="000C16CF" w:rsidRPr="003E2201" w:rsidRDefault="000C16CF">
            <w:pPr>
              <w:contextualSpacing/>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5156AA04" w14:textId="77777777" w:rsidR="000C16CF" w:rsidRPr="003E2201" w:rsidRDefault="006B6527">
            <w:pPr>
              <w:contextualSpacing/>
              <w:rPr>
                <w:sz w:val="24"/>
                <w:szCs w:val="24"/>
              </w:rPr>
            </w:pPr>
            <w:r w:rsidRPr="003E2201">
              <w:rPr>
                <w:sz w:val="24"/>
                <w:szCs w:val="24"/>
              </w:rPr>
              <w:t xml:space="preserve">каркасная </w:t>
            </w:r>
          </w:p>
        </w:tc>
      </w:tr>
      <w:tr w:rsidR="002F0670" w:rsidRPr="003E2201" w14:paraId="07DF52F0"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BA8DAC9" w14:textId="77777777" w:rsidR="00933A43" w:rsidRPr="003E2201" w:rsidRDefault="000C16CF">
            <w:pPr>
              <w:contextualSpacing/>
              <w:jc w:val="center"/>
              <w:rPr>
                <w:bCs/>
                <w:sz w:val="24"/>
                <w:szCs w:val="24"/>
                <w:lang w:val="en-US"/>
              </w:rPr>
            </w:pPr>
            <w:r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37DE04F2" w14:textId="77777777" w:rsidR="00933A43" w:rsidRPr="003E2201" w:rsidRDefault="00933A43">
            <w:pPr>
              <w:contextualSpacing/>
              <w:rPr>
                <w:sz w:val="24"/>
                <w:szCs w:val="24"/>
              </w:rPr>
            </w:pPr>
            <w:r w:rsidRPr="003E2201">
              <w:rPr>
                <w:sz w:val="24"/>
                <w:szCs w:val="24"/>
              </w:rPr>
              <w:t xml:space="preserve">Каркас </w:t>
            </w:r>
          </w:p>
        </w:tc>
        <w:tc>
          <w:tcPr>
            <w:tcW w:w="6095" w:type="dxa"/>
            <w:tcBorders>
              <w:top w:val="single" w:sz="4" w:space="0" w:color="auto"/>
              <w:left w:val="single" w:sz="4" w:space="0" w:color="auto"/>
              <w:bottom w:val="single" w:sz="4" w:space="0" w:color="auto"/>
              <w:right w:val="single" w:sz="4" w:space="0" w:color="auto"/>
            </w:tcBorders>
            <w:vAlign w:val="center"/>
          </w:tcPr>
          <w:p w14:paraId="5B708D08" w14:textId="5A2CE823" w:rsidR="00933A43" w:rsidRPr="003E2201" w:rsidRDefault="00D105F3" w:rsidP="00D105F3">
            <w:pPr>
              <w:contextualSpacing/>
              <w:rPr>
                <w:sz w:val="24"/>
                <w:szCs w:val="24"/>
              </w:rPr>
            </w:pPr>
            <w:r>
              <w:rPr>
                <w:sz w:val="24"/>
                <w:szCs w:val="24"/>
              </w:rPr>
              <w:t>ж</w:t>
            </w:r>
            <w:r w:rsidR="00933A43" w:rsidRPr="003E2201">
              <w:rPr>
                <w:sz w:val="24"/>
                <w:szCs w:val="24"/>
              </w:rPr>
              <w:t>елезобетонный</w:t>
            </w:r>
            <w:r>
              <w:rPr>
                <w:sz w:val="24"/>
                <w:szCs w:val="24"/>
              </w:rPr>
              <w:t xml:space="preserve"> монолитный</w:t>
            </w:r>
          </w:p>
        </w:tc>
      </w:tr>
      <w:tr w:rsidR="002F0670" w:rsidRPr="003E2201" w14:paraId="70A02992"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D7D6B4D" w14:textId="77777777" w:rsidR="00933A43" w:rsidRPr="003E2201" w:rsidRDefault="000C16CF">
            <w:pPr>
              <w:contextualSpacing/>
              <w:jc w:val="center"/>
              <w:rPr>
                <w:bCs/>
                <w:sz w:val="24"/>
                <w:szCs w:val="24"/>
                <w:lang w:val="en-US"/>
              </w:rPr>
            </w:pPr>
            <w:r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6F8A1F98" w14:textId="77777777" w:rsidR="00933A43" w:rsidRPr="003E2201" w:rsidRDefault="00933A43">
            <w:pPr>
              <w:contextualSpacing/>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20EAF405" w14:textId="77777777" w:rsidR="00933A43" w:rsidRPr="003E2201" w:rsidRDefault="00933A43">
            <w:pPr>
              <w:contextualSpacing/>
              <w:rPr>
                <w:sz w:val="24"/>
                <w:szCs w:val="24"/>
              </w:rPr>
            </w:pPr>
            <w:r w:rsidRPr="003E2201">
              <w:rPr>
                <w:sz w:val="24"/>
                <w:szCs w:val="24"/>
              </w:rPr>
              <w:t> </w:t>
            </w:r>
          </w:p>
        </w:tc>
      </w:tr>
      <w:tr w:rsidR="002F0670" w:rsidRPr="003E2201" w14:paraId="412099BF"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B67CA5D" w14:textId="77777777" w:rsidR="00933A43" w:rsidRPr="003E2201" w:rsidRDefault="000C16CF">
            <w:pPr>
              <w:contextualSpacing/>
              <w:jc w:val="center"/>
              <w:rPr>
                <w:bCs/>
                <w:sz w:val="24"/>
                <w:szCs w:val="24"/>
              </w:rPr>
            </w:pPr>
            <w:r w:rsidRPr="003E2201">
              <w:rPr>
                <w:bCs/>
                <w:sz w:val="24"/>
                <w:szCs w:val="24"/>
              </w:rPr>
              <w:t>4</w:t>
            </w:r>
            <w:r w:rsidR="00933A43" w:rsidRPr="003E2201">
              <w:rPr>
                <w:bCs/>
                <w:sz w:val="24"/>
                <w:szCs w:val="24"/>
                <w:lang w:val="en-US"/>
              </w:rPr>
              <w:t>.1</w:t>
            </w:r>
          </w:p>
        </w:tc>
        <w:tc>
          <w:tcPr>
            <w:tcW w:w="3497" w:type="dxa"/>
            <w:tcBorders>
              <w:top w:val="single" w:sz="4" w:space="0" w:color="auto"/>
              <w:left w:val="single" w:sz="4" w:space="0" w:color="auto"/>
              <w:bottom w:val="single" w:sz="4" w:space="0" w:color="auto"/>
              <w:right w:val="single" w:sz="4" w:space="0" w:color="auto"/>
            </w:tcBorders>
            <w:vAlign w:val="center"/>
          </w:tcPr>
          <w:p w14:paraId="67CB233B" w14:textId="77777777" w:rsidR="00933A43" w:rsidRPr="003E2201" w:rsidRDefault="00933A43" w:rsidP="008B424D">
            <w:pPr>
              <w:ind w:left="284"/>
              <w:contextualSpacing/>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77137947" w14:textId="77777777" w:rsidR="00933A43" w:rsidRPr="003E2201" w:rsidRDefault="000C16CF">
            <w:pPr>
              <w:contextualSpacing/>
              <w:rPr>
                <w:sz w:val="24"/>
                <w:szCs w:val="24"/>
              </w:rPr>
            </w:pPr>
            <w:r w:rsidRPr="003E2201">
              <w:rPr>
                <w:sz w:val="24"/>
                <w:szCs w:val="24"/>
              </w:rPr>
              <w:t xml:space="preserve">железобетонные </w:t>
            </w:r>
            <w:r w:rsidR="00933A43" w:rsidRPr="003E2201">
              <w:rPr>
                <w:sz w:val="24"/>
                <w:szCs w:val="24"/>
              </w:rPr>
              <w:t xml:space="preserve">монолитные </w:t>
            </w:r>
          </w:p>
        </w:tc>
      </w:tr>
      <w:tr w:rsidR="002F0670" w:rsidRPr="003E2201" w14:paraId="367489DA"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AB6FF18" w14:textId="77777777" w:rsidR="00933A43" w:rsidRPr="003E2201" w:rsidRDefault="000C16CF">
            <w:pPr>
              <w:contextualSpacing/>
              <w:jc w:val="center"/>
              <w:rPr>
                <w:bCs/>
                <w:sz w:val="24"/>
                <w:szCs w:val="24"/>
              </w:rPr>
            </w:pPr>
            <w:r w:rsidRPr="003E2201">
              <w:rPr>
                <w:bCs/>
                <w:sz w:val="24"/>
                <w:szCs w:val="24"/>
              </w:rPr>
              <w:t>4</w:t>
            </w:r>
            <w:r w:rsidR="00933A43" w:rsidRPr="003E2201">
              <w:rPr>
                <w:bCs/>
                <w:sz w:val="24"/>
                <w:szCs w:val="24"/>
                <w:lang w:val="en-US"/>
              </w:rPr>
              <w:t>.2</w:t>
            </w:r>
          </w:p>
        </w:tc>
        <w:tc>
          <w:tcPr>
            <w:tcW w:w="3497" w:type="dxa"/>
            <w:tcBorders>
              <w:top w:val="single" w:sz="4" w:space="0" w:color="auto"/>
              <w:left w:val="single" w:sz="4" w:space="0" w:color="auto"/>
              <w:bottom w:val="single" w:sz="4" w:space="0" w:color="auto"/>
              <w:right w:val="single" w:sz="4" w:space="0" w:color="auto"/>
            </w:tcBorders>
            <w:vAlign w:val="center"/>
          </w:tcPr>
          <w:p w14:paraId="7964F2DD" w14:textId="77777777" w:rsidR="00933A43" w:rsidRPr="003E2201" w:rsidRDefault="00933A43" w:rsidP="008B424D">
            <w:pPr>
              <w:ind w:left="284"/>
              <w:contextualSpacing/>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0C5FC80" w14:textId="77777777" w:rsidR="00933A43" w:rsidRPr="003E2201" w:rsidRDefault="000C16CF">
            <w:pPr>
              <w:contextualSpacing/>
              <w:rPr>
                <w:sz w:val="24"/>
                <w:szCs w:val="24"/>
              </w:rPr>
            </w:pPr>
            <w:r w:rsidRPr="003E2201">
              <w:rPr>
                <w:sz w:val="24"/>
                <w:szCs w:val="24"/>
              </w:rPr>
              <w:t>железобетонные монолитные</w:t>
            </w:r>
          </w:p>
        </w:tc>
      </w:tr>
      <w:tr w:rsidR="002F0670" w:rsidRPr="003E2201" w14:paraId="3B9AA311"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FD93162" w14:textId="77777777" w:rsidR="00933A43" w:rsidRPr="003E2201" w:rsidRDefault="007C0505">
            <w:pPr>
              <w:contextualSpacing/>
              <w:jc w:val="center"/>
              <w:rPr>
                <w:bCs/>
                <w:sz w:val="24"/>
                <w:szCs w:val="24"/>
                <w:lang w:val="en-US"/>
              </w:rPr>
            </w:pPr>
            <w:r w:rsidRPr="003E2201">
              <w:rPr>
                <w:bCs/>
                <w:sz w:val="24"/>
                <w:szCs w:val="24"/>
              </w:rPr>
              <w:t>5</w:t>
            </w:r>
          </w:p>
        </w:tc>
        <w:tc>
          <w:tcPr>
            <w:tcW w:w="3497" w:type="dxa"/>
            <w:tcBorders>
              <w:top w:val="single" w:sz="4" w:space="0" w:color="auto"/>
              <w:left w:val="single" w:sz="4" w:space="0" w:color="auto"/>
              <w:bottom w:val="single" w:sz="4" w:space="0" w:color="auto"/>
              <w:right w:val="single" w:sz="4" w:space="0" w:color="auto"/>
            </w:tcBorders>
            <w:vAlign w:val="center"/>
          </w:tcPr>
          <w:p w14:paraId="3A48577E" w14:textId="77777777" w:rsidR="00933A43" w:rsidRPr="003E2201" w:rsidRDefault="00933A43">
            <w:pPr>
              <w:contextualSpacing/>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04513CEB" w14:textId="77777777" w:rsidR="00933A43" w:rsidRPr="003E2201" w:rsidRDefault="007C0505">
            <w:pPr>
              <w:contextualSpacing/>
              <w:rPr>
                <w:sz w:val="24"/>
                <w:szCs w:val="24"/>
              </w:rPr>
            </w:pPr>
            <w:r w:rsidRPr="003E2201">
              <w:rPr>
                <w:sz w:val="24"/>
                <w:szCs w:val="24"/>
              </w:rPr>
              <w:t>бетонные из мелких бетонных блоков</w:t>
            </w:r>
          </w:p>
        </w:tc>
      </w:tr>
      <w:tr w:rsidR="002F0670" w:rsidRPr="003E2201" w14:paraId="52F6CB71"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66E96A6" w14:textId="77777777" w:rsidR="00933A43" w:rsidRPr="003E2201" w:rsidRDefault="007C0505">
            <w:pPr>
              <w:contextualSpacing/>
              <w:jc w:val="center"/>
              <w:rPr>
                <w:bCs/>
                <w:sz w:val="24"/>
                <w:szCs w:val="24"/>
              </w:rPr>
            </w:pPr>
            <w:r w:rsidRPr="003E2201">
              <w:rPr>
                <w:bCs/>
                <w:sz w:val="24"/>
                <w:szCs w:val="24"/>
              </w:rPr>
              <w:t>6</w:t>
            </w:r>
          </w:p>
        </w:tc>
        <w:tc>
          <w:tcPr>
            <w:tcW w:w="3497" w:type="dxa"/>
            <w:tcBorders>
              <w:top w:val="single" w:sz="4" w:space="0" w:color="auto"/>
              <w:left w:val="single" w:sz="4" w:space="0" w:color="auto"/>
              <w:bottom w:val="single" w:sz="4" w:space="0" w:color="auto"/>
              <w:right w:val="single" w:sz="4" w:space="0" w:color="auto"/>
            </w:tcBorders>
            <w:vAlign w:val="center"/>
          </w:tcPr>
          <w:p w14:paraId="4B961F1E" w14:textId="77777777" w:rsidR="00933A43" w:rsidRPr="003E2201" w:rsidRDefault="00933A43">
            <w:pPr>
              <w:contextualSpacing/>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934A04F" w14:textId="77777777" w:rsidR="00933A43" w:rsidRPr="003E2201" w:rsidRDefault="007C0505">
            <w:pPr>
              <w:contextualSpacing/>
              <w:rPr>
                <w:sz w:val="24"/>
                <w:szCs w:val="24"/>
              </w:rPr>
            </w:pPr>
            <w:r w:rsidRPr="003E2201">
              <w:rPr>
                <w:sz w:val="24"/>
                <w:szCs w:val="24"/>
              </w:rPr>
              <w:t>железобетонное монолитное</w:t>
            </w:r>
          </w:p>
        </w:tc>
      </w:tr>
      <w:tr w:rsidR="002F0670" w:rsidRPr="003E2201" w14:paraId="2D42E046"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0E79899" w14:textId="77777777" w:rsidR="00933A43" w:rsidRPr="003E2201" w:rsidRDefault="007C0505">
            <w:pPr>
              <w:contextualSpacing/>
              <w:jc w:val="center"/>
              <w:rPr>
                <w:bCs/>
                <w:sz w:val="24"/>
                <w:szCs w:val="24"/>
                <w:lang w:val="en-US"/>
              </w:rPr>
            </w:pPr>
            <w:r w:rsidRPr="003E2201">
              <w:rPr>
                <w:bCs/>
                <w:sz w:val="24"/>
                <w:szCs w:val="24"/>
              </w:rPr>
              <w:t>7</w:t>
            </w:r>
          </w:p>
        </w:tc>
        <w:tc>
          <w:tcPr>
            <w:tcW w:w="3497" w:type="dxa"/>
            <w:tcBorders>
              <w:top w:val="single" w:sz="4" w:space="0" w:color="auto"/>
              <w:left w:val="single" w:sz="4" w:space="0" w:color="auto"/>
              <w:bottom w:val="single" w:sz="4" w:space="0" w:color="auto"/>
              <w:right w:val="single" w:sz="4" w:space="0" w:color="auto"/>
            </w:tcBorders>
            <w:vAlign w:val="center"/>
          </w:tcPr>
          <w:p w14:paraId="2FD60AA9" w14:textId="77777777" w:rsidR="00933A43" w:rsidRPr="003E2201" w:rsidRDefault="00933A43">
            <w:pPr>
              <w:contextualSpacing/>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163D082" w14:textId="77777777" w:rsidR="00933A43" w:rsidRPr="003E2201" w:rsidRDefault="00D37BAF">
            <w:pPr>
              <w:contextualSpacing/>
              <w:rPr>
                <w:strike/>
                <w:sz w:val="24"/>
                <w:szCs w:val="24"/>
              </w:rPr>
            </w:pPr>
            <w:r w:rsidRPr="003E2201">
              <w:rPr>
                <w:sz w:val="24"/>
                <w:szCs w:val="24"/>
              </w:rPr>
              <w:t>железобетонное монолитное</w:t>
            </w:r>
          </w:p>
        </w:tc>
      </w:tr>
      <w:tr w:rsidR="002F0670" w:rsidRPr="003E2201" w14:paraId="188830E9"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9A2971F" w14:textId="77777777" w:rsidR="00933A43" w:rsidRPr="003E2201" w:rsidRDefault="00D37BAF">
            <w:pPr>
              <w:contextualSpacing/>
              <w:jc w:val="center"/>
              <w:rPr>
                <w:bCs/>
                <w:sz w:val="24"/>
                <w:szCs w:val="24"/>
                <w:lang w:val="en-US"/>
              </w:rPr>
            </w:pPr>
            <w:r w:rsidRPr="003E2201">
              <w:rPr>
                <w:bCs/>
                <w:sz w:val="24"/>
                <w:szCs w:val="24"/>
              </w:rPr>
              <w:t>8</w:t>
            </w:r>
          </w:p>
        </w:tc>
        <w:tc>
          <w:tcPr>
            <w:tcW w:w="3497" w:type="dxa"/>
            <w:tcBorders>
              <w:top w:val="single" w:sz="4" w:space="0" w:color="auto"/>
              <w:left w:val="single" w:sz="4" w:space="0" w:color="auto"/>
              <w:bottom w:val="single" w:sz="4" w:space="0" w:color="auto"/>
              <w:right w:val="single" w:sz="4" w:space="0" w:color="auto"/>
            </w:tcBorders>
            <w:vAlign w:val="center"/>
          </w:tcPr>
          <w:p w14:paraId="6D8C7B37" w14:textId="77777777" w:rsidR="00933A43" w:rsidRPr="003E2201" w:rsidRDefault="007C0505">
            <w:pPr>
              <w:contextualSpacing/>
              <w:rPr>
                <w:sz w:val="24"/>
                <w:szCs w:val="24"/>
              </w:rPr>
            </w:pPr>
            <w:r w:rsidRPr="003E2201">
              <w:rPr>
                <w:sz w:val="24"/>
                <w:szCs w:val="24"/>
              </w:rPr>
              <w:t>К</w:t>
            </w:r>
            <w:r w:rsidR="00933A43" w:rsidRPr="003E2201">
              <w:rPr>
                <w:sz w:val="24"/>
                <w:szCs w:val="24"/>
              </w:rPr>
              <w:t xml:space="preserve">ровля </w:t>
            </w:r>
          </w:p>
        </w:tc>
        <w:tc>
          <w:tcPr>
            <w:tcW w:w="6095" w:type="dxa"/>
            <w:tcBorders>
              <w:top w:val="single" w:sz="4" w:space="0" w:color="auto"/>
              <w:left w:val="single" w:sz="4" w:space="0" w:color="auto"/>
              <w:bottom w:val="single" w:sz="4" w:space="0" w:color="auto"/>
              <w:right w:val="single" w:sz="4" w:space="0" w:color="auto"/>
            </w:tcBorders>
            <w:vAlign w:val="center"/>
          </w:tcPr>
          <w:p w14:paraId="415FF008" w14:textId="77777777" w:rsidR="00933A43" w:rsidRPr="003E2201" w:rsidRDefault="007C0505">
            <w:pPr>
              <w:contextualSpacing/>
              <w:rPr>
                <w:sz w:val="24"/>
                <w:szCs w:val="24"/>
              </w:rPr>
            </w:pPr>
            <w:r w:rsidRPr="003E2201">
              <w:rPr>
                <w:sz w:val="24"/>
                <w:szCs w:val="24"/>
              </w:rPr>
              <w:t>металлическая, стальная,</w:t>
            </w:r>
            <w:r w:rsidR="00933A43" w:rsidRPr="003E2201">
              <w:rPr>
                <w:sz w:val="24"/>
                <w:szCs w:val="24"/>
              </w:rPr>
              <w:t xml:space="preserve"> металлочерепица </w:t>
            </w:r>
          </w:p>
        </w:tc>
      </w:tr>
      <w:tr w:rsidR="002F0670" w:rsidRPr="003E2201" w14:paraId="4019D355"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BC9117E" w14:textId="77777777" w:rsidR="007C0505" w:rsidRPr="003E2201" w:rsidRDefault="00D37BAF">
            <w:pPr>
              <w:contextualSpacing/>
              <w:jc w:val="center"/>
              <w:rPr>
                <w:bCs/>
                <w:sz w:val="24"/>
                <w:szCs w:val="24"/>
              </w:rPr>
            </w:pPr>
            <w:r w:rsidRPr="003E2201">
              <w:rPr>
                <w:bCs/>
                <w:sz w:val="24"/>
                <w:szCs w:val="24"/>
              </w:rPr>
              <w:t>9</w:t>
            </w:r>
          </w:p>
        </w:tc>
        <w:tc>
          <w:tcPr>
            <w:tcW w:w="3497" w:type="dxa"/>
            <w:tcBorders>
              <w:top w:val="single" w:sz="4" w:space="0" w:color="auto"/>
              <w:left w:val="single" w:sz="4" w:space="0" w:color="auto"/>
              <w:bottom w:val="single" w:sz="4" w:space="0" w:color="auto"/>
              <w:right w:val="single" w:sz="4" w:space="0" w:color="auto"/>
            </w:tcBorders>
            <w:vAlign w:val="center"/>
          </w:tcPr>
          <w:p w14:paraId="2BB0E71E" w14:textId="77777777" w:rsidR="007C0505" w:rsidRPr="003E2201" w:rsidRDefault="007C0505">
            <w:pPr>
              <w:contextualSpacing/>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3C9F234B" w14:textId="77777777" w:rsidR="007C0505" w:rsidRPr="003E2201" w:rsidRDefault="007C0505">
            <w:pPr>
              <w:contextualSpacing/>
              <w:rPr>
                <w:sz w:val="24"/>
                <w:szCs w:val="24"/>
              </w:rPr>
            </w:pPr>
            <w:r w:rsidRPr="003E2201">
              <w:rPr>
                <w:sz w:val="24"/>
                <w:szCs w:val="24"/>
              </w:rPr>
              <w:t>деревянная, стропильная, скатная</w:t>
            </w:r>
          </w:p>
        </w:tc>
      </w:tr>
      <w:tr w:rsidR="002F0670" w:rsidRPr="003E2201" w14:paraId="050B4C7E"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9CD2A9D" w14:textId="77777777" w:rsidR="00933A43" w:rsidRPr="003E2201" w:rsidRDefault="00D37BAF">
            <w:pPr>
              <w:contextualSpacing/>
              <w:jc w:val="center"/>
              <w:rPr>
                <w:bCs/>
                <w:sz w:val="24"/>
                <w:szCs w:val="24"/>
                <w:lang w:val="en-US"/>
              </w:rPr>
            </w:pPr>
            <w:r w:rsidRPr="003E2201">
              <w:rPr>
                <w:bCs/>
                <w:sz w:val="24"/>
                <w:szCs w:val="24"/>
              </w:rPr>
              <w:t>1</w:t>
            </w:r>
            <w:r w:rsidR="00B36A39" w:rsidRPr="003E2201">
              <w:rPr>
                <w:bCs/>
                <w:sz w:val="24"/>
                <w:szCs w:val="24"/>
              </w:rPr>
              <w:t>0</w:t>
            </w:r>
          </w:p>
        </w:tc>
        <w:tc>
          <w:tcPr>
            <w:tcW w:w="3497" w:type="dxa"/>
            <w:tcBorders>
              <w:top w:val="single" w:sz="4" w:space="0" w:color="auto"/>
              <w:left w:val="single" w:sz="4" w:space="0" w:color="auto"/>
              <w:bottom w:val="single" w:sz="4" w:space="0" w:color="auto"/>
              <w:right w:val="single" w:sz="4" w:space="0" w:color="auto"/>
            </w:tcBorders>
            <w:vAlign w:val="center"/>
          </w:tcPr>
          <w:p w14:paraId="0EE88E7F" w14:textId="77777777" w:rsidR="00933A43" w:rsidRPr="003E2201" w:rsidRDefault="00933A43">
            <w:pPr>
              <w:contextualSpacing/>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0AAF603A" w14:textId="77777777" w:rsidR="00933A43" w:rsidRPr="003E2201" w:rsidRDefault="00933A43">
            <w:pPr>
              <w:contextualSpacing/>
              <w:rPr>
                <w:sz w:val="24"/>
                <w:szCs w:val="24"/>
              </w:rPr>
            </w:pPr>
            <w:r w:rsidRPr="003E2201">
              <w:rPr>
                <w:sz w:val="24"/>
                <w:szCs w:val="24"/>
              </w:rPr>
              <w:t>керамогранит</w:t>
            </w:r>
            <w:r w:rsidR="00D37BAF" w:rsidRPr="003E2201">
              <w:rPr>
                <w:sz w:val="24"/>
                <w:szCs w:val="24"/>
              </w:rPr>
              <w:t>ные</w:t>
            </w:r>
            <w:r w:rsidRPr="003E2201">
              <w:rPr>
                <w:sz w:val="24"/>
                <w:szCs w:val="24"/>
              </w:rPr>
              <w:t xml:space="preserve">, линолеум, </w:t>
            </w:r>
            <w:r w:rsidR="00D37BAF" w:rsidRPr="003E2201">
              <w:rPr>
                <w:sz w:val="24"/>
                <w:szCs w:val="24"/>
              </w:rPr>
              <w:t xml:space="preserve">деревянные </w:t>
            </w:r>
            <w:r w:rsidR="00F40433" w:rsidRPr="003E2201">
              <w:rPr>
                <w:sz w:val="24"/>
                <w:szCs w:val="24"/>
              </w:rPr>
              <w:t>ламинат</w:t>
            </w:r>
          </w:p>
        </w:tc>
      </w:tr>
      <w:tr w:rsidR="002F0670" w:rsidRPr="003E2201" w14:paraId="7D34C61B"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D8232D3" w14:textId="77777777" w:rsidR="00933A43" w:rsidRPr="003E2201" w:rsidRDefault="00D37BAF">
            <w:pPr>
              <w:contextualSpacing/>
              <w:jc w:val="center"/>
              <w:rPr>
                <w:bCs/>
                <w:sz w:val="24"/>
                <w:szCs w:val="24"/>
              </w:rPr>
            </w:pPr>
            <w:r w:rsidRPr="003E2201">
              <w:rPr>
                <w:bCs/>
                <w:sz w:val="24"/>
                <w:szCs w:val="24"/>
              </w:rPr>
              <w:t>11</w:t>
            </w:r>
          </w:p>
        </w:tc>
        <w:tc>
          <w:tcPr>
            <w:tcW w:w="3497" w:type="dxa"/>
            <w:tcBorders>
              <w:top w:val="single" w:sz="4" w:space="0" w:color="auto"/>
              <w:left w:val="single" w:sz="4" w:space="0" w:color="auto"/>
              <w:bottom w:val="single" w:sz="4" w:space="0" w:color="auto"/>
              <w:right w:val="single" w:sz="4" w:space="0" w:color="auto"/>
            </w:tcBorders>
            <w:vAlign w:val="center"/>
          </w:tcPr>
          <w:p w14:paraId="26E49335" w14:textId="77777777" w:rsidR="00933A43" w:rsidRPr="003E2201" w:rsidRDefault="00933A43">
            <w:pPr>
              <w:contextualSpacing/>
              <w:rPr>
                <w:sz w:val="24"/>
                <w:szCs w:val="24"/>
              </w:rPr>
            </w:pPr>
            <w:r w:rsidRPr="003E2201">
              <w:rPr>
                <w:sz w:val="24"/>
                <w:szCs w:val="24"/>
              </w:rPr>
              <w:t>Проемы:</w:t>
            </w:r>
          </w:p>
        </w:tc>
        <w:tc>
          <w:tcPr>
            <w:tcW w:w="6095" w:type="dxa"/>
            <w:tcBorders>
              <w:top w:val="single" w:sz="4" w:space="0" w:color="auto"/>
              <w:left w:val="single" w:sz="4" w:space="0" w:color="auto"/>
              <w:bottom w:val="single" w:sz="4" w:space="0" w:color="auto"/>
              <w:right w:val="single" w:sz="4" w:space="0" w:color="auto"/>
            </w:tcBorders>
            <w:vAlign w:val="center"/>
          </w:tcPr>
          <w:p w14:paraId="29F027D4" w14:textId="77777777" w:rsidR="00933A43" w:rsidRPr="003E2201" w:rsidRDefault="00933A43">
            <w:pPr>
              <w:contextualSpacing/>
              <w:rPr>
                <w:sz w:val="24"/>
                <w:szCs w:val="24"/>
              </w:rPr>
            </w:pPr>
            <w:r w:rsidRPr="003E2201">
              <w:rPr>
                <w:sz w:val="24"/>
                <w:szCs w:val="24"/>
              </w:rPr>
              <w:t> </w:t>
            </w:r>
          </w:p>
        </w:tc>
      </w:tr>
      <w:tr w:rsidR="002F0670" w:rsidRPr="003E2201" w14:paraId="7B1D06FC"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CA0EEB2" w14:textId="77777777" w:rsidR="00933A43" w:rsidRPr="003E2201" w:rsidRDefault="00D37BAF">
            <w:pPr>
              <w:contextualSpacing/>
              <w:jc w:val="center"/>
              <w:rPr>
                <w:bCs/>
                <w:sz w:val="24"/>
                <w:szCs w:val="24"/>
              </w:rPr>
            </w:pPr>
            <w:r w:rsidRPr="003E2201">
              <w:rPr>
                <w:bCs/>
                <w:sz w:val="24"/>
                <w:szCs w:val="24"/>
              </w:rPr>
              <w:t>11</w:t>
            </w:r>
            <w:r w:rsidR="00933A43" w:rsidRPr="003E2201">
              <w:rPr>
                <w:bCs/>
                <w:sz w:val="24"/>
                <w:szCs w:val="24"/>
                <w:lang w:val="en-US"/>
              </w:rPr>
              <w:t>.1</w:t>
            </w:r>
          </w:p>
        </w:tc>
        <w:tc>
          <w:tcPr>
            <w:tcW w:w="3497" w:type="dxa"/>
            <w:tcBorders>
              <w:top w:val="single" w:sz="4" w:space="0" w:color="auto"/>
              <w:left w:val="single" w:sz="4" w:space="0" w:color="auto"/>
              <w:bottom w:val="single" w:sz="4" w:space="0" w:color="auto"/>
              <w:right w:val="single" w:sz="4" w:space="0" w:color="auto"/>
            </w:tcBorders>
            <w:vAlign w:val="center"/>
          </w:tcPr>
          <w:p w14:paraId="74F20A49" w14:textId="77777777" w:rsidR="00933A43" w:rsidRPr="003E2201" w:rsidRDefault="00933A43" w:rsidP="008B424D">
            <w:pPr>
              <w:ind w:left="284"/>
              <w:contextualSpacing/>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4819AD1" w14:textId="77777777" w:rsidR="00933A43" w:rsidRPr="003E2201" w:rsidRDefault="00D37BAF">
            <w:pPr>
              <w:contextualSpacing/>
              <w:rPr>
                <w:sz w:val="24"/>
                <w:szCs w:val="24"/>
              </w:rPr>
            </w:pPr>
            <w:r w:rsidRPr="003E2201">
              <w:rPr>
                <w:sz w:val="24"/>
                <w:szCs w:val="24"/>
              </w:rPr>
              <w:t>пластиковые, стеклопакет</w:t>
            </w:r>
          </w:p>
        </w:tc>
      </w:tr>
      <w:tr w:rsidR="002F0670" w:rsidRPr="003E2201" w14:paraId="52208B52"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3A1E131" w14:textId="77777777" w:rsidR="00933A43" w:rsidRPr="003E2201" w:rsidRDefault="00D71A54">
            <w:pPr>
              <w:contextualSpacing/>
              <w:jc w:val="center"/>
              <w:rPr>
                <w:bCs/>
                <w:sz w:val="24"/>
                <w:szCs w:val="24"/>
              </w:rPr>
            </w:pPr>
            <w:r w:rsidRPr="003E2201">
              <w:rPr>
                <w:bCs/>
                <w:sz w:val="24"/>
                <w:szCs w:val="24"/>
              </w:rPr>
              <w:t>11</w:t>
            </w:r>
            <w:r w:rsidR="00933A43" w:rsidRPr="003E2201">
              <w:rPr>
                <w:bCs/>
                <w:sz w:val="24"/>
                <w:szCs w:val="24"/>
                <w:lang w:val="en-US"/>
              </w:rPr>
              <w:t>.2</w:t>
            </w:r>
          </w:p>
        </w:tc>
        <w:tc>
          <w:tcPr>
            <w:tcW w:w="3497" w:type="dxa"/>
            <w:tcBorders>
              <w:top w:val="single" w:sz="4" w:space="0" w:color="auto"/>
              <w:left w:val="single" w:sz="4" w:space="0" w:color="auto"/>
              <w:bottom w:val="single" w:sz="4" w:space="0" w:color="auto"/>
              <w:right w:val="single" w:sz="4" w:space="0" w:color="auto"/>
            </w:tcBorders>
            <w:vAlign w:val="center"/>
          </w:tcPr>
          <w:p w14:paraId="1448E128" w14:textId="77777777" w:rsidR="00933A43" w:rsidRPr="003E2201" w:rsidRDefault="00933A43" w:rsidP="008B424D">
            <w:pPr>
              <w:ind w:left="284"/>
              <w:contextualSpacing/>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4AF27287" w14:textId="77777777" w:rsidR="00933A43" w:rsidRPr="003E2201" w:rsidRDefault="00D71A54">
            <w:pPr>
              <w:contextualSpacing/>
              <w:rPr>
                <w:sz w:val="24"/>
                <w:szCs w:val="24"/>
              </w:rPr>
            </w:pPr>
            <w:r w:rsidRPr="003E2201">
              <w:rPr>
                <w:sz w:val="24"/>
                <w:szCs w:val="24"/>
              </w:rPr>
              <w:t>м</w:t>
            </w:r>
            <w:r w:rsidR="00933A43" w:rsidRPr="003E2201">
              <w:rPr>
                <w:sz w:val="24"/>
                <w:szCs w:val="24"/>
              </w:rPr>
              <w:t>еталлические</w:t>
            </w:r>
            <w:r w:rsidRPr="003E2201">
              <w:rPr>
                <w:sz w:val="24"/>
                <w:szCs w:val="24"/>
              </w:rPr>
              <w:t xml:space="preserve"> распашные</w:t>
            </w:r>
            <w:r w:rsidR="00933A43" w:rsidRPr="003E2201">
              <w:rPr>
                <w:sz w:val="24"/>
                <w:szCs w:val="24"/>
              </w:rPr>
              <w:t>, деревянные</w:t>
            </w:r>
            <w:r w:rsidRPr="003E2201">
              <w:rPr>
                <w:sz w:val="24"/>
                <w:szCs w:val="24"/>
              </w:rPr>
              <w:t xml:space="preserve"> распашные</w:t>
            </w:r>
          </w:p>
        </w:tc>
      </w:tr>
      <w:tr w:rsidR="002F0670" w:rsidRPr="003E2201" w14:paraId="09747A76"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58DA04E" w14:textId="77777777" w:rsidR="00933A43" w:rsidRPr="003E2201" w:rsidRDefault="00933A43">
            <w:pPr>
              <w:contextualSpacing/>
              <w:jc w:val="center"/>
              <w:rPr>
                <w:bCs/>
                <w:sz w:val="24"/>
                <w:szCs w:val="24"/>
                <w:lang w:val="en-US"/>
              </w:rPr>
            </w:pPr>
            <w:r w:rsidRPr="003E2201">
              <w:rPr>
                <w:bCs/>
                <w:sz w:val="24"/>
                <w:szCs w:val="24"/>
                <w:lang w:val="en-US"/>
              </w:rPr>
              <w:t>1</w:t>
            </w:r>
            <w:r w:rsidR="00D71A54"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654BB02B" w14:textId="77777777" w:rsidR="00933A43" w:rsidRPr="003E2201" w:rsidRDefault="00933A43">
            <w:pPr>
              <w:contextualSpacing/>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3B247AD" w14:textId="77777777" w:rsidR="00933A43" w:rsidRPr="003E2201" w:rsidRDefault="00D71A54">
            <w:pPr>
              <w:contextualSpacing/>
              <w:rPr>
                <w:sz w:val="24"/>
                <w:szCs w:val="24"/>
              </w:rPr>
            </w:pPr>
            <w:r w:rsidRPr="003E2201">
              <w:rPr>
                <w:sz w:val="24"/>
                <w:szCs w:val="24"/>
              </w:rPr>
              <w:t>улучшенная</w:t>
            </w:r>
          </w:p>
        </w:tc>
      </w:tr>
      <w:tr w:rsidR="002F0670" w:rsidRPr="003E2201" w14:paraId="46584325"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48AC6B3" w14:textId="77777777" w:rsidR="00933A43" w:rsidRPr="003E2201" w:rsidRDefault="00933A43">
            <w:pPr>
              <w:contextualSpacing/>
              <w:jc w:val="center"/>
              <w:rPr>
                <w:bCs/>
                <w:sz w:val="24"/>
                <w:szCs w:val="24"/>
              </w:rPr>
            </w:pPr>
            <w:r w:rsidRPr="003E2201">
              <w:rPr>
                <w:bCs/>
                <w:sz w:val="24"/>
                <w:szCs w:val="24"/>
              </w:rPr>
              <w:t>1</w:t>
            </w:r>
            <w:r w:rsidR="00D71A54"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6AF5A5F4" w14:textId="77777777" w:rsidR="00933A43" w:rsidRPr="003E2201" w:rsidRDefault="00933A43">
            <w:pPr>
              <w:contextualSpacing/>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6CEC752D" w14:textId="77777777" w:rsidR="00933A43" w:rsidRPr="003E2201" w:rsidRDefault="00933A43">
            <w:pPr>
              <w:contextualSpacing/>
              <w:rPr>
                <w:sz w:val="24"/>
                <w:szCs w:val="24"/>
              </w:rPr>
            </w:pPr>
            <w:r w:rsidRPr="003E2201">
              <w:rPr>
                <w:sz w:val="24"/>
                <w:szCs w:val="24"/>
              </w:rPr>
              <w:t>простое</w:t>
            </w:r>
          </w:p>
        </w:tc>
      </w:tr>
      <w:tr w:rsidR="002F0670" w:rsidRPr="003E2201" w14:paraId="41869DBA"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314CFC3" w14:textId="77777777" w:rsidR="00933A43" w:rsidRPr="003E2201" w:rsidRDefault="00933A43">
            <w:pPr>
              <w:contextualSpacing/>
              <w:jc w:val="center"/>
              <w:rPr>
                <w:bCs/>
                <w:sz w:val="24"/>
                <w:szCs w:val="24"/>
              </w:rPr>
            </w:pPr>
            <w:r w:rsidRPr="003E2201">
              <w:rPr>
                <w:bCs/>
                <w:sz w:val="24"/>
                <w:szCs w:val="24"/>
              </w:rPr>
              <w:t>1</w:t>
            </w:r>
            <w:r w:rsidR="00D71A54"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10734635" w14:textId="77777777" w:rsidR="00933A43" w:rsidRPr="003E2201" w:rsidRDefault="00933A43">
            <w:pPr>
              <w:contextualSpacing/>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15914FB" w14:textId="77777777" w:rsidR="00933A43" w:rsidRPr="003E2201" w:rsidRDefault="00D71A54">
            <w:pPr>
              <w:contextualSpacing/>
              <w:rPr>
                <w:sz w:val="24"/>
                <w:szCs w:val="24"/>
              </w:rPr>
            </w:pPr>
            <w:r w:rsidRPr="003E2201">
              <w:rPr>
                <w:sz w:val="24"/>
                <w:szCs w:val="24"/>
              </w:rPr>
              <w:t>штукатурка, окраска</w:t>
            </w:r>
          </w:p>
        </w:tc>
      </w:tr>
      <w:tr w:rsidR="002F0670" w:rsidRPr="003E2201" w14:paraId="28A97765"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45DB96B" w14:textId="77777777" w:rsidR="00933A43" w:rsidRPr="003E2201" w:rsidRDefault="00933A43">
            <w:pPr>
              <w:contextualSpacing/>
              <w:jc w:val="center"/>
              <w:rPr>
                <w:bCs/>
                <w:sz w:val="24"/>
                <w:szCs w:val="24"/>
                <w:lang w:val="en-US"/>
              </w:rPr>
            </w:pPr>
            <w:r w:rsidRPr="003E2201">
              <w:rPr>
                <w:bCs/>
                <w:sz w:val="24"/>
                <w:szCs w:val="24"/>
                <w:lang w:val="en-US"/>
              </w:rPr>
              <w:t>1</w:t>
            </w:r>
            <w:r w:rsidR="00D71A54" w:rsidRPr="003E2201">
              <w:rPr>
                <w:bCs/>
                <w:sz w:val="24"/>
                <w:szCs w:val="24"/>
              </w:rPr>
              <w:t>5</w:t>
            </w:r>
          </w:p>
        </w:tc>
        <w:tc>
          <w:tcPr>
            <w:tcW w:w="3497" w:type="dxa"/>
            <w:tcBorders>
              <w:top w:val="single" w:sz="4" w:space="0" w:color="auto"/>
              <w:left w:val="single" w:sz="4" w:space="0" w:color="auto"/>
              <w:bottom w:val="single" w:sz="4" w:space="0" w:color="auto"/>
              <w:right w:val="single" w:sz="4" w:space="0" w:color="auto"/>
            </w:tcBorders>
            <w:vAlign w:val="center"/>
          </w:tcPr>
          <w:p w14:paraId="7A9F1755" w14:textId="77777777" w:rsidR="00933A43" w:rsidRPr="003E2201" w:rsidRDefault="00933A43">
            <w:pPr>
              <w:contextualSpacing/>
              <w:rPr>
                <w:sz w:val="24"/>
                <w:szCs w:val="24"/>
              </w:rPr>
            </w:pPr>
            <w:r w:rsidRPr="003E2201">
              <w:rPr>
                <w:sz w:val="24"/>
                <w:szCs w:val="24"/>
              </w:rPr>
              <w:t xml:space="preserve">Прочие конструктивные </w:t>
            </w:r>
            <w:r w:rsidR="00D71A54" w:rsidRPr="003E2201">
              <w:rPr>
                <w:sz w:val="24"/>
                <w:szCs w:val="24"/>
              </w:rPr>
              <w:t>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44F1370" w14:textId="77777777" w:rsidR="00933A43" w:rsidRPr="003E2201" w:rsidRDefault="00933A43">
            <w:pPr>
              <w:contextualSpacing/>
              <w:rPr>
                <w:sz w:val="24"/>
                <w:szCs w:val="24"/>
              </w:rPr>
            </w:pPr>
            <w:r w:rsidRPr="003E2201">
              <w:rPr>
                <w:sz w:val="24"/>
                <w:szCs w:val="24"/>
              </w:rPr>
              <w:t> </w:t>
            </w:r>
          </w:p>
        </w:tc>
      </w:tr>
      <w:tr w:rsidR="002F0670" w:rsidRPr="003E2201" w14:paraId="61674FC4"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8563104" w14:textId="77777777" w:rsidR="00D71A54" w:rsidRPr="003E2201" w:rsidRDefault="00D71A54">
            <w:pPr>
              <w:contextualSpacing/>
              <w:jc w:val="center"/>
              <w:rPr>
                <w:bCs/>
                <w:sz w:val="24"/>
                <w:szCs w:val="24"/>
              </w:rPr>
            </w:pPr>
            <w:r w:rsidRPr="003E2201">
              <w:rPr>
                <w:bCs/>
                <w:sz w:val="24"/>
                <w:szCs w:val="24"/>
              </w:rPr>
              <w:t>1</w:t>
            </w:r>
            <w:r w:rsidR="0047413C" w:rsidRPr="003E2201">
              <w:rPr>
                <w:bCs/>
                <w:sz w:val="24"/>
                <w:szCs w:val="24"/>
              </w:rPr>
              <w:t>5</w:t>
            </w:r>
            <w:r w:rsidRPr="003E2201">
              <w:rPr>
                <w:bCs/>
                <w:sz w:val="24"/>
                <w:szCs w:val="24"/>
              </w:rPr>
              <w:t>.</w:t>
            </w:r>
            <w:r w:rsidR="00A004C8"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6DA31954" w14:textId="77777777" w:rsidR="00D71A54" w:rsidRPr="003E2201" w:rsidRDefault="00D71A54" w:rsidP="008B424D">
            <w:pPr>
              <w:ind w:left="284"/>
              <w:contextualSpacing/>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250F922B" w14:textId="77777777" w:rsidR="00D71A54" w:rsidRPr="003E2201" w:rsidRDefault="0047413C">
            <w:pPr>
              <w:contextualSpacing/>
              <w:rPr>
                <w:sz w:val="24"/>
                <w:szCs w:val="24"/>
              </w:rPr>
            </w:pPr>
            <w:r w:rsidRPr="003E2201">
              <w:rPr>
                <w:sz w:val="24"/>
                <w:szCs w:val="24"/>
              </w:rPr>
              <w:t>железобетонные монолитные</w:t>
            </w:r>
          </w:p>
        </w:tc>
      </w:tr>
      <w:tr w:rsidR="002F0670" w:rsidRPr="003E2201" w14:paraId="3B139DFE"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36BEB5E" w14:textId="77777777" w:rsidR="00933A43" w:rsidRPr="003E2201" w:rsidRDefault="00D71A54">
            <w:pPr>
              <w:contextualSpacing/>
              <w:jc w:val="center"/>
              <w:rPr>
                <w:bCs/>
                <w:sz w:val="24"/>
                <w:szCs w:val="24"/>
              </w:rPr>
            </w:pPr>
            <w:r w:rsidRPr="003E2201">
              <w:rPr>
                <w:bCs/>
                <w:sz w:val="24"/>
                <w:szCs w:val="24"/>
              </w:rPr>
              <w:t>1</w:t>
            </w:r>
            <w:r w:rsidR="0047413C" w:rsidRPr="003E2201">
              <w:rPr>
                <w:bCs/>
                <w:sz w:val="24"/>
                <w:szCs w:val="24"/>
              </w:rPr>
              <w:t>5</w:t>
            </w:r>
            <w:r w:rsidRPr="003E2201">
              <w:rPr>
                <w:bCs/>
                <w:sz w:val="24"/>
                <w:szCs w:val="24"/>
              </w:rPr>
              <w:t>.</w:t>
            </w:r>
            <w:r w:rsidR="00A004C8"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6E3154D4" w14:textId="77777777" w:rsidR="00933A43" w:rsidRPr="003E2201" w:rsidRDefault="00933A43" w:rsidP="008B424D">
            <w:pPr>
              <w:ind w:left="284"/>
              <w:contextualSpacing/>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590477E" w14:textId="77777777" w:rsidR="00933A43" w:rsidRPr="003E2201" w:rsidRDefault="00574125">
            <w:pPr>
              <w:contextualSpacing/>
              <w:rPr>
                <w:sz w:val="24"/>
                <w:szCs w:val="24"/>
              </w:rPr>
            </w:pPr>
            <w:r w:rsidRPr="003E2201">
              <w:rPr>
                <w:sz w:val="24"/>
                <w:szCs w:val="24"/>
              </w:rPr>
              <w:t>п</w:t>
            </w:r>
            <w:r w:rsidR="00933A43" w:rsidRPr="003E2201">
              <w:rPr>
                <w:sz w:val="24"/>
                <w:szCs w:val="24"/>
              </w:rPr>
              <w:t>редусмотрено</w:t>
            </w:r>
            <w:r w:rsidR="00A004C8" w:rsidRPr="003E2201">
              <w:rPr>
                <w:sz w:val="24"/>
                <w:szCs w:val="24"/>
              </w:rPr>
              <w:t xml:space="preserve"> </w:t>
            </w:r>
          </w:p>
        </w:tc>
      </w:tr>
      <w:tr w:rsidR="002F0670" w:rsidRPr="003E2201" w14:paraId="27E6EAF2"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AA0DE6E" w14:textId="77777777" w:rsidR="00933A43" w:rsidRPr="003E2201" w:rsidRDefault="00933A43">
            <w:pPr>
              <w:contextualSpacing/>
              <w:jc w:val="center"/>
              <w:rPr>
                <w:bCs/>
                <w:sz w:val="24"/>
                <w:szCs w:val="24"/>
                <w:lang w:val="en-US"/>
              </w:rPr>
            </w:pPr>
            <w:r w:rsidRPr="003E2201">
              <w:rPr>
                <w:bCs/>
                <w:sz w:val="24"/>
                <w:szCs w:val="24"/>
                <w:lang w:val="en-US"/>
              </w:rPr>
              <w:lastRenderedPageBreak/>
              <w:t>II</w:t>
            </w:r>
          </w:p>
        </w:tc>
        <w:tc>
          <w:tcPr>
            <w:tcW w:w="3497" w:type="dxa"/>
            <w:tcBorders>
              <w:top w:val="single" w:sz="4" w:space="0" w:color="auto"/>
              <w:left w:val="single" w:sz="4" w:space="0" w:color="auto"/>
              <w:bottom w:val="single" w:sz="4" w:space="0" w:color="auto"/>
              <w:right w:val="single" w:sz="4" w:space="0" w:color="auto"/>
            </w:tcBorders>
            <w:vAlign w:val="center"/>
          </w:tcPr>
          <w:p w14:paraId="088214E8" w14:textId="77777777" w:rsidR="00933A43" w:rsidRPr="003E2201" w:rsidRDefault="00A004C8">
            <w:pPr>
              <w:contextualSpacing/>
              <w:rPr>
                <w:bCs/>
                <w:sz w:val="24"/>
                <w:szCs w:val="24"/>
              </w:rPr>
            </w:pPr>
            <w:r w:rsidRPr="003E2201">
              <w:rPr>
                <w:bCs/>
                <w:sz w:val="24"/>
                <w:szCs w:val="24"/>
              </w:rPr>
              <w:t>С</w:t>
            </w:r>
            <w:r w:rsidR="00933A43" w:rsidRPr="003E2201">
              <w:rPr>
                <w:bCs/>
                <w:sz w:val="24"/>
                <w:szCs w:val="24"/>
              </w:rPr>
              <w:t xml:space="preserve">истемы </w:t>
            </w:r>
            <w:r w:rsidRPr="003E2201">
              <w:rPr>
                <w:bCs/>
                <w:sz w:val="24"/>
                <w:szCs w:val="24"/>
              </w:rPr>
              <w:t>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0168ADF9" w14:textId="77777777" w:rsidR="00933A43" w:rsidRPr="003E2201" w:rsidRDefault="00933A43">
            <w:pPr>
              <w:contextualSpacing/>
              <w:rPr>
                <w:sz w:val="24"/>
                <w:szCs w:val="24"/>
              </w:rPr>
            </w:pPr>
            <w:r w:rsidRPr="003E2201">
              <w:rPr>
                <w:sz w:val="24"/>
                <w:szCs w:val="24"/>
              </w:rPr>
              <w:t> </w:t>
            </w:r>
          </w:p>
        </w:tc>
      </w:tr>
      <w:tr w:rsidR="002F0670" w:rsidRPr="003E2201" w14:paraId="0AC7371B"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0D01650" w14:textId="77777777" w:rsidR="00A004C8" w:rsidRPr="003E2201" w:rsidRDefault="00A004C8">
            <w:pPr>
              <w:contextualSpacing/>
              <w:jc w:val="center"/>
              <w:rPr>
                <w:bCs/>
                <w:sz w:val="24"/>
                <w:szCs w:val="24"/>
              </w:rPr>
            </w:pPr>
            <w:r w:rsidRPr="003E2201">
              <w:rPr>
                <w:bCs/>
                <w:sz w:val="24"/>
                <w:szCs w:val="24"/>
              </w:rPr>
              <w:t>16</w:t>
            </w:r>
          </w:p>
        </w:tc>
        <w:tc>
          <w:tcPr>
            <w:tcW w:w="3497" w:type="dxa"/>
            <w:tcBorders>
              <w:top w:val="single" w:sz="4" w:space="0" w:color="auto"/>
              <w:left w:val="single" w:sz="4" w:space="0" w:color="auto"/>
              <w:bottom w:val="single" w:sz="4" w:space="0" w:color="auto"/>
              <w:right w:val="single" w:sz="4" w:space="0" w:color="auto"/>
            </w:tcBorders>
            <w:vAlign w:val="center"/>
          </w:tcPr>
          <w:p w14:paraId="29F4DC95" w14:textId="77777777" w:rsidR="00A004C8" w:rsidRPr="003E2201" w:rsidRDefault="00A004C8">
            <w:pPr>
              <w:contextualSpacing/>
              <w:rPr>
                <w:bCs/>
                <w:sz w:val="24"/>
                <w:szCs w:val="24"/>
              </w:rPr>
            </w:pPr>
            <w:r w:rsidRPr="003E2201">
              <w:rPr>
                <w:bCs/>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1BF164C" w14:textId="77777777" w:rsidR="00A004C8" w:rsidRPr="003E2201" w:rsidRDefault="00AC3216">
            <w:pPr>
              <w:contextualSpacing/>
              <w:rPr>
                <w:sz w:val="24"/>
                <w:szCs w:val="24"/>
              </w:rPr>
            </w:pPr>
            <w:r w:rsidRPr="003E2201">
              <w:rPr>
                <w:sz w:val="24"/>
                <w:szCs w:val="24"/>
              </w:rPr>
              <w:t>ц</w:t>
            </w:r>
            <w:r w:rsidR="00A004C8" w:rsidRPr="003E2201">
              <w:rPr>
                <w:sz w:val="24"/>
                <w:szCs w:val="24"/>
              </w:rPr>
              <w:t>ентральное с электрощитовой</w:t>
            </w:r>
          </w:p>
        </w:tc>
      </w:tr>
      <w:tr w:rsidR="002F0670" w:rsidRPr="003E2201" w14:paraId="05565130"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799C3F4" w14:textId="77777777" w:rsidR="00AC3216" w:rsidRPr="003E2201" w:rsidRDefault="00AC3216">
            <w:pPr>
              <w:contextualSpacing/>
              <w:jc w:val="center"/>
              <w:rPr>
                <w:bCs/>
                <w:sz w:val="24"/>
                <w:szCs w:val="24"/>
              </w:rPr>
            </w:pPr>
            <w:r w:rsidRPr="003E2201">
              <w:rPr>
                <w:bCs/>
                <w:sz w:val="24"/>
                <w:szCs w:val="24"/>
              </w:rPr>
              <w:t>17</w:t>
            </w:r>
          </w:p>
        </w:tc>
        <w:tc>
          <w:tcPr>
            <w:tcW w:w="3497" w:type="dxa"/>
            <w:tcBorders>
              <w:top w:val="single" w:sz="4" w:space="0" w:color="auto"/>
              <w:left w:val="single" w:sz="4" w:space="0" w:color="auto"/>
              <w:bottom w:val="single" w:sz="4" w:space="0" w:color="auto"/>
              <w:right w:val="single" w:sz="4" w:space="0" w:color="auto"/>
            </w:tcBorders>
            <w:vAlign w:val="center"/>
          </w:tcPr>
          <w:p w14:paraId="00FF2383" w14:textId="77777777" w:rsidR="00AC3216" w:rsidRPr="003E2201" w:rsidRDefault="00AC3216">
            <w:pPr>
              <w:contextualSpacing/>
              <w:rPr>
                <w:bCs/>
                <w:sz w:val="24"/>
                <w:szCs w:val="24"/>
              </w:rPr>
            </w:pPr>
            <w:r w:rsidRPr="003E2201">
              <w:rPr>
                <w:bCs/>
                <w:sz w:val="24"/>
                <w:szCs w:val="24"/>
              </w:rPr>
              <w:t>Электроосвещение</w:t>
            </w:r>
          </w:p>
        </w:tc>
        <w:tc>
          <w:tcPr>
            <w:tcW w:w="6095" w:type="dxa"/>
            <w:tcBorders>
              <w:top w:val="single" w:sz="4" w:space="0" w:color="auto"/>
              <w:left w:val="single" w:sz="4" w:space="0" w:color="auto"/>
              <w:bottom w:val="single" w:sz="4" w:space="0" w:color="auto"/>
              <w:right w:val="single" w:sz="4" w:space="0" w:color="auto"/>
            </w:tcBorders>
            <w:vAlign w:val="center"/>
          </w:tcPr>
          <w:p w14:paraId="57021116" w14:textId="77777777" w:rsidR="00AC3216" w:rsidRPr="003E2201" w:rsidRDefault="00AC3216">
            <w:pPr>
              <w:contextualSpacing/>
              <w:rPr>
                <w:sz w:val="24"/>
                <w:szCs w:val="24"/>
              </w:rPr>
            </w:pPr>
            <w:r w:rsidRPr="003E2201">
              <w:rPr>
                <w:sz w:val="24"/>
                <w:szCs w:val="24"/>
              </w:rPr>
              <w:t>внутреннее</w:t>
            </w:r>
          </w:p>
        </w:tc>
      </w:tr>
      <w:tr w:rsidR="002F0670" w:rsidRPr="003E2201" w14:paraId="5B0B0E7F"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B75555C" w14:textId="77777777" w:rsidR="00AC3216" w:rsidRPr="003E2201" w:rsidRDefault="00AC3216">
            <w:pPr>
              <w:contextualSpacing/>
              <w:jc w:val="center"/>
              <w:rPr>
                <w:bCs/>
                <w:sz w:val="24"/>
                <w:szCs w:val="24"/>
              </w:rPr>
            </w:pPr>
            <w:r w:rsidRPr="003E2201">
              <w:rPr>
                <w:bCs/>
                <w:sz w:val="24"/>
                <w:szCs w:val="24"/>
              </w:rPr>
              <w:t>18</w:t>
            </w:r>
          </w:p>
        </w:tc>
        <w:tc>
          <w:tcPr>
            <w:tcW w:w="3497" w:type="dxa"/>
            <w:tcBorders>
              <w:top w:val="single" w:sz="4" w:space="0" w:color="auto"/>
              <w:left w:val="single" w:sz="4" w:space="0" w:color="auto"/>
              <w:bottom w:val="single" w:sz="4" w:space="0" w:color="auto"/>
              <w:right w:val="single" w:sz="4" w:space="0" w:color="auto"/>
            </w:tcBorders>
            <w:vAlign w:val="center"/>
          </w:tcPr>
          <w:p w14:paraId="3F5889BB" w14:textId="77777777" w:rsidR="00AC3216" w:rsidRPr="003E2201" w:rsidRDefault="00AC3216">
            <w:pPr>
              <w:contextualSpacing/>
              <w:rPr>
                <w:bCs/>
                <w:sz w:val="24"/>
                <w:szCs w:val="24"/>
              </w:rPr>
            </w:pPr>
            <w:r w:rsidRPr="003E2201">
              <w:rPr>
                <w:bCs/>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2A8A692" w14:textId="77777777" w:rsidR="00AC3216" w:rsidRPr="003E2201" w:rsidRDefault="00AC3216">
            <w:pPr>
              <w:contextualSpacing/>
              <w:rPr>
                <w:sz w:val="24"/>
                <w:szCs w:val="24"/>
              </w:rPr>
            </w:pPr>
            <w:r w:rsidRPr="003E2201">
              <w:rPr>
                <w:sz w:val="24"/>
                <w:szCs w:val="24"/>
              </w:rPr>
              <w:t>предусмотрено</w:t>
            </w:r>
          </w:p>
        </w:tc>
      </w:tr>
      <w:tr w:rsidR="002F0670" w:rsidRPr="003E2201" w14:paraId="7AA82E10"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23807B6" w14:textId="77777777" w:rsidR="00933A43" w:rsidRPr="003E2201" w:rsidRDefault="00933A43">
            <w:pPr>
              <w:contextualSpacing/>
              <w:jc w:val="center"/>
              <w:rPr>
                <w:bCs/>
                <w:sz w:val="24"/>
                <w:szCs w:val="24"/>
              </w:rPr>
            </w:pPr>
            <w:r w:rsidRPr="003E2201">
              <w:rPr>
                <w:bCs/>
                <w:sz w:val="24"/>
                <w:szCs w:val="24"/>
              </w:rPr>
              <w:t>1</w:t>
            </w:r>
            <w:r w:rsidR="00574125" w:rsidRPr="003E2201">
              <w:rPr>
                <w:bCs/>
                <w:sz w:val="24"/>
                <w:szCs w:val="24"/>
              </w:rPr>
              <w:t>9</w:t>
            </w:r>
          </w:p>
        </w:tc>
        <w:tc>
          <w:tcPr>
            <w:tcW w:w="3497" w:type="dxa"/>
            <w:tcBorders>
              <w:top w:val="single" w:sz="4" w:space="0" w:color="auto"/>
              <w:left w:val="single" w:sz="4" w:space="0" w:color="auto"/>
              <w:bottom w:val="single" w:sz="4" w:space="0" w:color="auto"/>
              <w:right w:val="single" w:sz="4" w:space="0" w:color="auto"/>
            </w:tcBorders>
            <w:vAlign w:val="center"/>
          </w:tcPr>
          <w:p w14:paraId="4A8CA855" w14:textId="77777777" w:rsidR="00933A43" w:rsidRPr="003E2201" w:rsidRDefault="00933A43">
            <w:pPr>
              <w:contextualSpacing/>
              <w:rPr>
                <w:bCs/>
                <w:sz w:val="24"/>
                <w:szCs w:val="24"/>
              </w:rPr>
            </w:pPr>
            <w:r w:rsidRPr="003E2201">
              <w:rPr>
                <w:bCs/>
                <w:sz w:val="24"/>
                <w:szCs w:val="24"/>
              </w:rPr>
              <w:t>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1122AF35" w14:textId="12E5EE63" w:rsidR="00933A43" w:rsidRPr="003E2201" w:rsidRDefault="00D75005" w:rsidP="00D75005">
            <w:pPr>
              <w:contextualSpacing/>
              <w:rPr>
                <w:sz w:val="24"/>
                <w:szCs w:val="24"/>
              </w:rPr>
            </w:pPr>
            <w:r w:rsidRPr="003E2201">
              <w:rPr>
                <w:sz w:val="24"/>
                <w:szCs w:val="24"/>
              </w:rPr>
              <w:t>о</w:t>
            </w:r>
            <w:r w:rsidR="00574125" w:rsidRPr="003E2201">
              <w:rPr>
                <w:sz w:val="24"/>
                <w:szCs w:val="24"/>
              </w:rPr>
              <w:t>т центральной сети</w:t>
            </w:r>
          </w:p>
        </w:tc>
      </w:tr>
      <w:tr w:rsidR="002F0670" w:rsidRPr="003E2201" w14:paraId="662FEEA7"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0FC034A" w14:textId="77777777" w:rsidR="00933A43" w:rsidRPr="003E2201" w:rsidRDefault="00574125">
            <w:pPr>
              <w:contextualSpacing/>
              <w:jc w:val="center"/>
              <w:rPr>
                <w:bCs/>
                <w:sz w:val="24"/>
                <w:szCs w:val="24"/>
              </w:rPr>
            </w:pPr>
            <w:r w:rsidRPr="003E2201">
              <w:rPr>
                <w:bCs/>
                <w:sz w:val="24"/>
                <w:szCs w:val="24"/>
              </w:rPr>
              <w:t>19.1</w:t>
            </w:r>
          </w:p>
        </w:tc>
        <w:tc>
          <w:tcPr>
            <w:tcW w:w="3497" w:type="dxa"/>
            <w:tcBorders>
              <w:top w:val="single" w:sz="4" w:space="0" w:color="auto"/>
              <w:left w:val="single" w:sz="4" w:space="0" w:color="auto"/>
              <w:bottom w:val="single" w:sz="4" w:space="0" w:color="auto"/>
              <w:right w:val="single" w:sz="4" w:space="0" w:color="auto"/>
            </w:tcBorders>
            <w:vAlign w:val="center"/>
          </w:tcPr>
          <w:p w14:paraId="7F1701E0" w14:textId="77777777" w:rsidR="00933A43" w:rsidRPr="003E2201" w:rsidRDefault="00574125">
            <w:pPr>
              <w:contextualSpacing/>
              <w:rPr>
                <w:bCs/>
                <w:sz w:val="24"/>
                <w:szCs w:val="24"/>
              </w:rPr>
            </w:pPr>
            <w:r w:rsidRPr="003E2201">
              <w:rPr>
                <w:bCs/>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30AFDFF8" w14:textId="77777777" w:rsidR="00933A43" w:rsidRPr="003E2201" w:rsidRDefault="00574125">
            <w:pPr>
              <w:contextualSpacing/>
              <w:rPr>
                <w:sz w:val="24"/>
                <w:szCs w:val="24"/>
              </w:rPr>
            </w:pPr>
            <w:r w:rsidRPr="003E2201">
              <w:rPr>
                <w:sz w:val="24"/>
                <w:szCs w:val="24"/>
              </w:rPr>
              <w:t xml:space="preserve">трубы стальные оцинкованные </w:t>
            </w:r>
          </w:p>
        </w:tc>
      </w:tr>
      <w:tr w:rsidR="002F0670" w:rsidRPr="003E2201" w14:paraId="3A238D44"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7E37A66" w14:textId="77777777" w:rsidR="00574125" w:rsidRPr="003E2201" w:rsidRDefault="00574125">
            <w:pPr>
              <w:contextualSpacing/>
              <w:jc w:val="center"/>
              <w:rPr>
                <w:bCs/>
                <w:sz w:val="24"/>
                <w:szCs w:val="24"/>
              </w:rPr>
            </w:pPr>
            <w:r w:rsidRPr="003E2201">
              <w:rPr>
                <w:bCs/>
                <w:sz w:val="24"/>
                <w:szCs w:val="24"/>
              </w:rPr>
              <w:t>19.2</w:t>
            </w:r>
          </w:p>
        </w:tc>
        <w:tc>
          <w:tcPr>
            <w:tcW w:w="3497" w:type="dxa"/>
            <w:tcBorders>
              <w:top w:val="single" w:sz="4" w:space="0" w:color="auto"/>
              <w:left w:val="single" w:sz="4" w:space="0" w:color="auto"/>
              <w:bottom w:val="single" w:sz="4" w:space="0" w:color="auto"/>
              <w:right w:val="single" w:sz="4" w:space="0" w:color="auto"/>
            </w:tcBorders>
            <w:vAlign w:val="center"/>
          </w:tcPr>
          <w:p w14:paraId="4CDB6CF3" w14:textId="77777777" w:rsidR="00574125" w:rsidRPr="003E2201" w:rsidRDefault="00574125">
            <w:pPr>
              <w:contextualSpacing/>
              <w:rPr>
                <w:bCs/>
                <w:sz w:val="24"/>
                <w:szCs w:val="24"/>
              </w:rPr>
            </w:pPr>
            <w:r w:rsidRPr="003E2201">
              <w:rPr>
                <w:bCs/>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8EF9493" w14:textId="77777777" w:rsidR="00574125" w:rsidRPr="003E2201" w:rsidRDefault="00574125">
            <w:pPr>
              <w:contextualSpacing/>
              <w:rPr>
                <w:sz w:val="24"/>
                <w:szCs w:val="24"/>
              </w:rPr>
            </w:pPr>
            <w:r w:rsidRPr="003E2201">
              <w:rPr>
                <w:sz w:val="24"/>
                <w:szCs w:val="24"/>
              </w:rPr>
              <w:t>трубы полипропиленовые</w:t>
            </w:r>
          </w:p>
        </w:tc>
      </w:tr>
      <w:tr w:rsidR="002F0670" w:rsidRPr="003E2201" w14:paraId="3C9CFDC7"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0EF3695" w14:textId="77777777" w:rsidR="00574125" w:rsidRPr="003E2201" w:rsidRDefault="00574125">
            <w:pPr>
              <w:contextualSpacing/>
              <w:jc w:val="center"/>
              <w:rPr>
                <w:bCs/>
                <w:sz w:val="24"/>
                <w:szCs w:val="24"/>
              </w:rPr>
            </w:pPr>
            <w:r w:rsidRPr="003E2201">
              <w:rPr>
                <w:bCs/>
                <w:sz w:val="24"/>
                <w:szCs w:val="24"/>
              </w:rPr>
              <w:t>19.3</w:t>
            </w:r>
          </w:p>
        </w:tc>
        <w:tc>
          <w:tcPr>
            <w:tcW w:w="3497" w:type="dxa"/>
            <w:tcBorders>
              <w:top w:val="single" w:sz="4" w:space="0" w:color="auto"/>
              <w:left w:val="single" w:sz="4" w:space="0" w:color="auto"/>
              <w:bottom w:val="single" w:sz="4" w:space="0" w:color="auto"/>
              <w:right w:val="single" w:sz="4" w:space="0" w:color="auto"/>
            </w:tcBorders>
            <w:vAlign w:val="center"/>
          </w:tcPr>
          <w:p w14:paraId="740DB38A" w14:textId="77777777" w:rsidR="00574125" w:rsidRPr="003E2201" w:rsidRDefault="00574125">
            <w:pPr>
              <w:contextualSpacing/>
              <w:rPr>
                <w:bCs/>
                <w:sz w:val="24"/>
                <w:szCs w:val="24"/>
              </w:rPr>
            </w:pPr>
            <w:r w:rsidRPr="003E2201">
              <w:rPr>
                <w:bCs/>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4CADA4ED" w14:textId="77777777" w:rsidR="00574125" w:rsidRPr="003E2201" w:rsidRDefault="00195639">
            <w:pPr>
              <w:contextualSpacing/>
              <w:rPr>
                <w:sz w:val="24"/>
                <w:szCs w:val="24"/>
              </w:rPr>
            </w:pPr>
            <w:r w:rsidRPr="003E2201">
              <w:rPr>
                <w:sz w:val="24"/>
                <w:szCs w:val="24"/>
              </w:rPr>
              <w:t>трубы полиэтиленовые</w:t>
            </w:r>
          </w:p>
        </w:tc>
      </w:tr>
      <w:tr w:rsidR="002F0670" w:rsidRPr="003E2201" w14:paraId="0F152FD0"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DC0816C" w14:textId="77777777" w:rsidR="00933A43" w:rsidRPr="003E2201" w:rsidRDefault="00195639">
            <w:pPr>
              <w:contextualSpacing/>
              <w:jc w:val="center"/>
              <w:rPr>
                <w:bCs/>
                <w:sz w:val="24"/>
                <w:szCs w:val="24"/>
              </w:rPr>
            </w:pPr>
            <w:r w:rsidRPr="003E2201">
              <w:rPr>
                <w:bCs/>
                <w:sz w:val="24"/>
                <w:szCs w:val="24"/>
              </w:rPr>
              <w:t>20</w:t>
            </w:r>
          </w:p>
        </w:tc>
        <w:tc>
          <w:tcPr>
            <w:tcW w:w="3497" w:type="dxa"/>
            <w:tcBorders>
              <w:top w:val="single" w:sz="4" w:space="0" w:color="auto"/>
              <w:left w:val="single" w:sz="4" w:space="0" w:color="auto"/>
              <w:bottom w:val="single" w:sz="4" w:space="0" w:color="auto"/>
              <w:right w:val="single" w:sz="4" w:space="0" w:color="auto"/>
            </w:tcBorders>
            <w:vAlign w:val="center"/>
          </w:tcPr>
          <w:p w14:paraId="0D320D0A" w14:textId="377DF803" w:rsidR="00933A43" w:rsidRPr="003E2201" w:rsidRDefault="00195639" w:rsidP="00D75005">
            <w:pPr>
              <w:contextualSpacing/>
              <w:rPr>
                <w:bCs/>
                <w:sz w:val="24"/>
                <w:szCs w:val="24"/>
              </w:rPr>
            </w:pPr>
            <w:r w:rsidRPr="003E2201">
              <w:rPr>
                <w:bCs/>
                <w:sz w:val="24"/>
                <w:szCs w:val="24"/>
              </w:rPr>
              <w:t>Водоотведение</w:t>
            </w:r>
            <w:r w:rsidR="00DF1F75" w:rsidRPr="003E2201">
              <w:rPr>
                <w:bCs/>
                <w:sz w:val="24"/>
                <w:szCs w:val="24"/>
              </w:rPr>
              <w:t xml:space="preserve"> (</w:t>
            </w:r>
            <w:r w:rsidR="00D75005" w:rsidRPr="003E2201">
              <w:rPr>
                <w:bCs/>
                <w:sz w:val="24"/>
                <w:szCs w:val="24"/>
              </w:rPr>
              <w:t>к</w:t>
            </w:r>
            <w:r w:rsidR="00DF1F75" w:rsidRPr="003E2201">
              <w:rPr>
                <w:bCs/>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42AF566" w14:textId="77777777" w:rsidR="00933A43" w:rsidRPr="003E2201" w:rsidRDefault="00920FE4">
            <w:pPr>
              <w:contextualSpacing/>
              <w:rPr>
                <w:sz w:val="24"/>
                <w:szCs w:val="24"/>
              </w:rPr>
            </w:pPr>
            <w:r w:rsidRPr="003E2201">
              <w:rPr>
                <w:sz w:val="24"/>
                <w:szCs w:val="24"/>
              </w:rPr>
              <w:t>ц</w:t>
            </w:r>
            <w:r w:rsidR="00271104" w:rsidRPr="003E2201">
              <w:rPr>
                <w:sz w:val="24"/>
                <w:szCs w:val="24"/>
              </w:rPr>
              <w:t>ентральная, трубы полиэтиленовые</w:t>
            </w:r>
          </w:p>
        </w:tc>
      </w:tr>
      <w:tr w:rsidR="002F0670" w:rsidRPr="003E2201" w14:paraId="770D8352"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AD7E54D" w14:textId="77777777" w:rsidR="00B72E67" w:rsidRPr="003E2201" w:rsidRDefault="00B72E67">
            <w:pPr>
              <w:contextualSpacing/>
              <w:jc w:val="center"/>
              <w:rPr>
                <w:bCs/>
                <w:sz w:val="24"/>
                <w:szCs w:val="24"/>
              </w:rPr>
            </w:pPr>
            <w:r w:rsidRPr="003E2201">
              <w:rPr>
                <w:bCs/>
                <w:sz w:val="24"/>
                <w:szCs w:val="24"/>
              </w:rPr>
              <w:t>21</w:t>
            </w:r>
          </w:p>
        </w:tc>
        <w:tc>
          <w:tcPr>
            <w:tcW w:w="3497" w:type="dxa"/>
            <w:tcBorders>
              <w:top w:val="single" w:sz="4" w:space="0" w:color="auto"/>
              <w:left w:val="single" w:sz="4" w:space="0" w:color="auto"/>
              <w:bottom w:val="single" w:sz="4" w:space="0" w:color="auto"/>
              <w:right w:val="single" w:sz="4" w:space="0" w:color="auto"/>
            </w:tcBorders>
            <w:vAlign w:val="center"/>
          </w:tcPr>
          <w:p w14:paraId="0784914B" w14:textId="77777777" w:rsidR="00B72E67" w:rsidRPr="003E2201" w:rsidRDefault="00B72E67">
            <w:pPr>
              <w:contextualSpacing/>
              <w:rPr>
                <w:bCs/>
                <w:sz w:val="24"/>
                <w:szCs w:val="24"/>
              </w:rPr>
            </w:pPr>
            <w:r w:rsidRPr="003E2201">
              <w:rPr>
                <w:bCs/>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3C6A751" w14:textId="77777777" w:rsidR="00B72E67" w:rsidRPr="003E2201" w:rsidRDefault="00C72028">
            <w:pPr>
              <w:contextualSpacing/>
              <w:rPr>
                <w:sz w:val="24"/>
                <w:szCs w:val="24"/>
              </w:rPr>
            </w:pPr>
            <w:r w:rsidRPr="003E2201">
              <w:rPr>
                <w:sz w:val="24"/>
                <w:szCs w:val="24"/>
              </w:rPr>
              <w:t>ц</w:t>
            </w:r>
            <w:r w:rsidR="00D91E40" w:rsidRPr="003E2201">
              <w:rPr>
                <w:sz w:val="24"/>
                <w:szCs w:val="24"/>
              </w:rPr>
              <w:t>ентральное</w:t>
            </w:r>
            <w:r w:rsidR="00394694" w:rsidRPr="003E2201">
              <w:rPr>
                <w:sz w:val="24"/>
                <w:szCs w:val="24"/>
              </w:rPr>
              <w:t xml:space="preserve"> водяное</w:t>
            </w:r>
            <w:r w:rsidR="00D91E40" w:rsidRPr="003E2201">
              <w:rPr>
                <w:sz w:val="24"/>
                <w:szCs w:val="24"/>
              </w:rPr>
              <w:t xml:space="preserve">, трубы стальные </w:t>
            </w:r>
          </w:p>
        </w:tc>
      </w:tr>
      <w:tr w:rsidR="002F0670" w:rsidRPr="003E2201" w14:paraId="0635B331"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C73EA22" w14:textId="77777777" w:rsidR="00933A43" w:rsidRPr="003E2201" w:rsidRDefault="00B72E67">
            <w:pPr>
              <w:contextualSpacing/>
              <w:jc w:val="center"/>
              <w:rPr>
                <w:bCs/>
                <w:sz w:val="24"/>
                <w:szCs w:val="24"/>
              </w:rPr>
            </w:pPr>
            <w:r w:rsidRPr="003E2201">
              <w:rPr>
                <w:bCs/>
                <w:sz w:val="24"/>
                <w:szCs w:val="24"/>
              </w:rPr>
              <w:t>22</w:t>
            </w:r>
          </w:p>
        </w:tc>
        <w:tc>
          <w:tcPr>
            <w:tcW w:w="3497" w:type="dxa"/>
            <w:tcBorders>
              <w:top w:val="single" w:sz="4" w:space="0" w:color="auto"/>
              <w:left w:val="single" w:sz="4" w:space="0" w:color="auto"/>
              <w:bottom w:val="single" w:sz="4" w:space="0" w:color="auto"/>
              <w:right w:val="single" w:sz="4" w:space="0" w:color="auto"/>
            </w:tcBorders>
            <w:vAlign w:val="center"/>
          </w:tcPr>
          <w:p w14:paraId="65E9F23E" w14:textId="77777777" w:rsidR="00933A43" w:rsidRPr="003E2201" w:rsidRDefault="00B72E67">
            <w:pPr>
              <w:contextualSpacing/>
              <w:rPr>
                <w:bCs/>
                <w:sz w:val="24"/>
                <w:szCs w:val="24"/>
              </w:rPr>
            </w:pPr>
            <w:r w:rsidRPr="003E2201">
              <w:rPr>
                <w:bCs/>
                <w:sz w:val="24"/>
                <w:szCs w:val="24"/>
              </w:rPr>
              <w:t>В</w:t>
            </w:r>
            <w:r w:rsidR="00C72028" w:rsidRPr="003E2201">
              <w:rPr>
                <w:bCs/>
                <w:sz w:val="24"/>
                <w:szCs w:val="24"/>
              </w:rPr>
              <w:t>енти</w:t>
            </w:r>
            <w:r w:rsidRPr="003E2201">
              <w:rPr>
                <w:bCs/>
                <w:sz w:val="24"/>
                <w:szCs w:val="24"/>
              </w:rPr>
              <w:t>ляция</w:t>
            </w:r>
          </w:p>
        </w:tc>
        <w:tc>
          <w:tcPr>
            <w:tcW w:w="6095" w:type="dxa"/>
            <w:tcBorders>
              <w:top w:val="single" w:sz="4" w:space="0" w:color="auto"/>
              <w:left w:val="single" w:sz="4" w:space="0" w:color="auto"/>
              <w:bottom w:val="single" w:sz="4" w:space="0" w:color="auto"/>
              <w:right w:val="single" w:sz="4" w:space="0" w:color="auto"/>
            </w:tcBorders>
            <w:vAlign w:val="center"/>
          </w:tcPr>
          <w:p w14:paraId="5AFF10D5" w14:textId="77777777" w:rsidR="00933A43" w:rsidRPr="003E2201" w:rsidRDefault="00C72028">
            <w:pPr>
              <w:contextualSpacing/>
              <w:rPr>
                <w:sz w:val="24"/>
                <w:szCs w:val="24"/>
              </w:rPr>
            </w:pPr>
            <w:r w:rsidRPr="003E2201">
              <w:rPr>
                <w:sz w:val="24"/>
                <w:szCs w:val="24"/>
              </w:rPr>
              <w:t>приточно-вытяжная</w:t>
            </w:r>
          </w:p>
        </w:tc>
      </w:tr>
      <w:tr w:rsidR="002F0670" w:rsidRPr="003E2201" w14:paraId="1F6D2D04"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5282349" w14:textId="77777777" w:rsidR="00B72E67" w:rsidRPr="003E2201" w:rsidRDefault="00B72E67">
            <w:pPr>
              <w:jc w:val="center"/>
              <w:rPr>
                <w:bCs/>
                <w:sz w:val="24"/>
                <w:szCs w:val="24"/>
              </w:rPr>
            </w:pPr>
            <w:r w:rsidRPr="003E2201">
              <w:rPr>
                <w:bCs/>
                <w:sz w:val="24"/>
                <w:szCs w:val="24"/>
              </w:rPr>
              <w:t>22.1</w:t>
            </w:r>
          </w:p>
        </w:tc>
        <w:tc>
          <w:tcPr>
            <w:tcW w:w="3497" w:type="dxa"/>
            <w:tcBorders>
              <w:top w:val="single" w:sz="4" w:space="0" w:color="auto"/>
              <w:left w:val="single" w:sz="4" w:space="0" w:color="auto"/>
              <w:bottom w:val="single" w:sz="4" w:space="0" w:color="auto"/>
              <w:right w:val="single" w:sz="4" w:space="0" w:color="auto"/>
            </w:tcBorders>
            <w:vAlign w:val="center"/>
          </w:tcPr>
          <w:p w14:paraId="7FDE821B" w14:textId="77777777" w:rsidR="00B72E67" w:rsidRPr="003E2201" w:rsidRDefault="00B72E67">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63236CE" w14:textId="00756559" w:rsidR="00B72E67" w:rsidRPr="003E2201" w:rsidRDefault="00C72028" w:rsidP="00D75005">
            <w:pPr>
              <w:contextualSpacing/>
              <w:rPr>
                <w:sz w:val="24"/>
                <w:szCs w:val="24"/>
              </w:rPr>
            </w:pPr>
            <w:r w:rsidRPr="003E2201">
              <w:rPr>
                <w:sz w:val="24"/>
                <w:szCs w:val="24"/>
              </w:rPr>
              <w:t>предусмотрен</w:t>
            </w:r>
            <w:r w:rsidR="00D75005" w:rsidRPr="003E2201">
              <w:rPr>
                <w:sz w:val="24"/>
                <w:szCs w:val="24"/>
              </w:rPr>
              <w:t>о</w:t>
            </w:r>
          </w:p>
        </w:tc>
      </w:tr>
      <w:tr w:rsidR="002F0670" w:rsidRPr="003E2201" w14:paraId="4543EBC6"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A64C46D" w14:textId="77777777" w:rsidR="00B72E67" w:rsidRPr="003E2201" w:rsidDel="005F6178" w:rsidRDefault="00B72E67">
            <w:pPr>
              <w:jc w:val="center"/>
              <w:rPr>
                <w:bCs/>
                <w:sz w:val="24"/>
                <w:szCs w:val="24"/>
              </w:rPr>
            </w:pPr>
            <w:r w:rsidRPr="003E2201">
              <w:rPr>
                <w:bCs/>
                <w:sz w:val="24"/>
                <w:szCs w:val="24"/>
              </w:rPr>
              <w:t>23</w:t>
            </w:r>
          </w:p>
        </w:tc>
        <w:tc>
          <w:tcPr>
            <w:tcW w:w="3497" w:type="dxa"/>
            <w:tcBorders>
              <w:top w:val="single" w:sz="4" w:space="0" w:color="auto"/>
              <w:left w:val="single" w:sz="4" w:space="0" w:color="auto"/>
              <w:bottom w:val="single" w:sz="4" w:space="0" w:color="auto"/>
              <w:right w:val="single" w:sz="4" w:space="0" w:color="auto"/>
            </w:tcBorders>
            <w:vAlign w:val="center"/>
          </w:tcPr>
          <w:p w14:paraId="46D0587F" w14:textId="77777777" w:rsidR="00B72E67" w:rsidRPr="003E2201" w:rsidRDefault="00B72E67">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1DFE43E" w14:textId="77777777" w:rsidR="00B72E67" w:rsidRPr="003E2201" w:rsidRDefault="00C72028">
            <w:pPr>
              <w:contextualSpacing/>
              <w:rPr>
                <w:sz w:val="24"/>
                <w:szCs w:val="24"/>
              </w:rPr>
            </w:pPr>
            <w:r w:rsidRPr="003E2201">
              <w:rPr>
                <w:sz w:val="24"/>
                <w:szCs w:val="24"/>
              </w:rPr>
              <w:t>автономное</w:t>
            </w:r>
          </w:p>
        </w:tc>
      </w:tr>
      <w:tr w:rsidR="002F0670" w:rsidRPr="003E2201" w14:paraId="1E5227A2"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9B8EF2F" w14:textId="77777777" w:rsidR="00B72E67" w:rsidRPr="003E2201" w:rsidDel="005F6178" w:rsidRDefault="00B72E67">
            <w:pPr>
              <w:jc w:val="center"/>
              <w:rPr>
                <w:bCs/>
                <w:sz w:val="24"/>
                <w:szCs w:val="24"/>
              </w:rPr>
            </w:pPr>
            <w:r w:rsidRPr="003E2201">
              <w:rPr>
                <w:bCs/>
                <w:sz w:val="24"/>
                <w:szCs w:val="24"/>
              </w:rPr>
              <w:t>2</w:t>
            </w:r>
            <w:r w:rsidR="00C72028"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26BCB944" w14:textId="77777777" w:rsidR="00B72E67" w:rsidRPr="003E2201" w:rsidDel="005F6178" w:rsidRDefault="00B72E67">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11C1B5A"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75B6A0E0"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0C746D2" w14:textId="77777777" w:rsidR="00B72E67" w:rsidRPr="003E2201" w:rsidRDefault="00B72E67">
            <w:pPr>
              <w:jc w:val="center"/>
              <w:rPr>
                <w:bCs/>
                <w:sz w:val="24"/>
                <w:szCs w:val="24"/>
              </w:rPr>
            </w:pPr>
            <w:r w:rsidRPr="003E2201">
              <w:rPr>
                <w:bCs/>
                <w:sz w:val="24"/>
                <w:szCs w:val="24"/>
              </w:rPr>
              <w:t>2</w:t>
            </w:r>
            <w:r w:rsidR="00C72028" w:rsidRPr="003E2201">
              <w:rPr>
                <w:bCs/>
                <w:sz w:val="24"/>
                <w:szCs w:val="24"/>
              </w:rPr>
              <w:t>4</w:t>
            </w:r>
            <w:r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07F4BF62" w14:textId="77777777" w:rsidR="00B72E67" w:rsidRPr="003E2201" w:rsidRDefault="00B72E67">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35EC4F4"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79B9CD93"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A46A237" w14:textId="77777777" w:rsidR="00B72E67" w:rsidRPr="003E2201" w:rsidRDefault="00B72E67">
            <w:pPr>
              <w:jc w:val="center"/>
              <w:rPr>
                <w:bCs/>
                <w:sz w:val="24"/>
                <w:szCs w:val="24"/>
              </w:rPr>
            </w:pPr>
            <w:r w:rsidRPr="003E2201">
              <w:rPr>
                <w:bCs/>
                <w:sz w:val="24"/>
                <w:szCs w:val="24"/>
              </w:rPr>
              <w:t>2</w:t>
            </w:r>
            <w:r w:rsidR="00C72028" w:rsidRPr="003E2201">
              <w:rPr>
                <w:bCs/>
                <w:sz w:val="24"/>
                <w:szCs w:val="24"/>
              </w:rPr>
              <w:t>4</w:t>
            </w:r>
            <w:r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02CA071A" w14:textId="77777777" w:rsidR="00B72E67" w:rsidRPr="003E2201" w:rsidRDefault="00B72E67">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B7F324F"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480FE2C6"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8107F2E" w14:textId="77777777" w:rsidR="00827E44" w:rsidRPr="003E2201" w:rsidRDefault="00827E44">
            <w:pPr>
              <w:jc w:val="center"/>
              <w:rPr>
                <w:bCs/>
                <w:sz w:val="24"/>
                <w:szCs w:val="24"/>
              </w:rPr>
            </w:pPr>
            <w:r w:rsidRPr="003E2201">
              <w:rPr>
                <w:bCs/>
                <w:sz w:val="24"/>
                <w:szCs w:val="24"/>
              </w:rPr>
              <w:t>24.</w:t>
            </w:r>
            <w:r w:rsidR="00737BCD"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5BEBEE70" w14:textId="77777777" w:rsidR="00827E44" w:rsidRPr="003E2201" w:rsidRDefault="00827E44">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052719A8" w14:textId="77777777" w:rsidR="00827E44" w:rsidRPr="003E2201" w:rsidRDefault="00827E44">
            <w:pPr>
              <w:contextualSpacing/>
              <w:rPr>
                <w:sz w:val="24"/>
                <w:szCs w:val="24"/>
              </w:rPr>
            </w:pPr>
            <w:r w:rsidRPr="003E2201">
              <w:rPr>
                <w:sz w:val="24"/>
                <w:szCs w:val="24"/>
              </w:rPr>
              <w:t>предусмотрено</w:t>
            </w:r>
          </w:p>
        </w:tc>
      </w:tr>
      <w:tr w:rsidR="002F0670" w:rsidRPr="003E2201" w14:paraId="0950B996"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47BAE3B" w14:textId="77777777" w:rsidR="00B72E67" w:rsidRPr="003E2201" w:rsidRDefault="00B72E67">
            <w:pPr>
              <w:jc w:val="center"/>
              <w:rPr>
                <w:bCs/>
                <w:sz w:val="24"/>
                <w:szCs w:val="24"/>
              </w:rPr>
            </w:pPr>
            <w:r w:rsidRPr="003E2201">
              <w:rPr>
                <w:bCs/>
                <w:sz w:val="24"/>
                <w:szCs w:val="24"/>
              </w:rPr>
              <w:t>2</w:t>
            </w:r>
            <w:r w:rsidR="00C72028" w:rsidRPr="003E2201">
              <w:rPr>
                <w:bCs/>
                <w:sz w:val="24"/>
                <w:szCs w:val="24"/>
              </w:rPr>
              <w:t>4</w:t>
            </w:r>
            <w:r w:rsidRPr="003E2201">
              <w:rPr>
                <w:bCs/>
                <w:sz w:val="24"/>
                <w:szCs w:val="24"/>
              </w:rPr>
              <w:t>.</w:t>
            </w:r>
            <w:r w:rsidR="00737BCD"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37D7E147" w14:textId="77777777" w:rsidR="00B72E67" w:rsidRPr="003E2201" w:rsidRDefault="00B72E67">
            <w:pPr>
              <w:rPr>
                <w:sz w:val="24"/>
                <w:szCs w:val="24"/>
              </w:rPr>
            </w:pPr>
            <w:r w:rsidRPr="003E2201">
              <w:rPr>
                <w:sz w:val="24"/>
                <w:szCs w:val="24"/>
              </w:rPr>
              <w:t>Электрочасофикация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6FEA4472"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07FFC1EE"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8EC5FD1" w14:textId="77777777" w:rsidR="0025545A" w:rsidRPr="003E2201" w:rsidRDefault="00737BCD">
            <w:pPr>
              <w:jc w:val="center"/>
              <w:rPr>
                <w:bCs/>
                <w:sz w:val="24"/>
                <w:szCs w:val="24"/>
              </w:rPr>
            </w:pPr>
            <w:r w:rsidRPr="003E2201">
              <w:rPr>
                <w:bCs/>
                <w:sz w:val="24"/>
                <w:szCs w:val="24"/>
              </w:rPr>
              <w:t>25</w:t>
            </w:r>
          </w:p>
        </w:tc>
        <w:tc>
          <w:tcPr>
            <w:tcW w:w="3497" w:type="dxa"/>
            <w:tcBorders>
              <w:top w:val="single" w:sz="4" w:space="0" w:color="auto"/>
              <w:left w:val="single" w:sz="4" w:space="0" w:color="auto"/>
              <w:bottom w:val="single" w:sz="4" w:space="0" w:color="auto"/>
              <w:right w:val="single" w:sz="4" w:space="0" w:color="auto"/>
            </w:tcBorders>
            <w:vAlign w:val="center"/>
          </w:tcPr>
          <w:p w14:paraId="1F24DB33" w14:textId="77777777" w:rsidR="0025545A" w:rsidRPr="003E2201" w:rsidRDefault="0025545A">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63F9FA2F" w14:textId="77777777" w:rsidR="0025545A" w:rsidRPr="003E2201" w:rsidRDefault="0025545A">
            <w:pPr>
              <w:contextualSpacing/>
              <w:rPr>
                <w:sz w:val="24"/>
                <w:szCs w:val="24"/>
              </w:rPr>
            </w:pPr>
          </w:p>
        </w:tc>
      </w:tr>
      <w:tr w:rsidR="002F0670" w:rsidRPr="003E2201" w14:paraId="1B4C74FB"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9BF8DAA" w14:textId="77777777" w:rsidR="00B72E67" w:rsidRPr="003E2201" w:rsidRDefault="00737BCD">
            <w:pPr>
              <w:jc w:val="center"/>
              <w:rPr>
                <w:bCs/>
                <w:sz w:val="24"/>
                <w:szCs w:val="24"/>
              </w:rPr>
            </w:pPr>
            <w:r w:rsidRPr="003E2201">
              <w:rPr>
                <w:bCs/>
                <w:sz w:val="24"/>
                <w:szCs w:val="24"/>
              </w:rPr>
              <w:t>25</w:t>
            </w:r>
            <w:r w:rsidR="00B72E67" w:rsidRPr="003E2201">
              <w:rPr>
                <w:bCs/>
                <w:sz w:val="24"/>
                <w:szCs w:val="24"/>
              </w:rPr>
              <w:t>.</w:t>
            </w:r>
            <w:r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44AABA87" w14:textId="77777777" w:rsidR="00B72E67" w:rsidRPr="003E2201" w:rsidRDefault="00B72E67">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64C2ABFA"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22E431DF"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F308EE2" w14:textId="77777777" w:rsidR="00B72E67" w:rsidRPr="003E2201" w:rsidRDefault="00737BCD">
            <w:pPr>
              <w:jc w:val="center"/>
              <w:rPr>
                <w:bCs/>
                <w:sz w:val="24"/>
                <w:szCs w:val="24"/>
              </w:rPr>
            </w:pPr>
            <w:r w:rsidRPr="003E2201">
              <w:rPr>
                <w:bCs/>
                <w:sz w:val="24"/>
                <w:szCs w:val="24"/>
              </w:rPr>
              <w:t>25</w:t>
            </w:r>
            <w:r w:rsidR="00B72E67" w:rsidRPr="003E2201">
              <w:rPr>
                <w:bCs/>
                <w:sz w:val="24"/>
                <w:szCs w:val="24"/>
              </w:rPr>
              <w:t>.</w:t>
            </w:r>
            <w:r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64E65BCD" w14:textId="77777777" w:rsidR="00B72E67" w:rsidRPr="003E2201" w:rsidRDefault="00B72E67">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45CB04B" w14:textId="77777777" w:rsidR="00B72E67" w:rsidRPr="003E2201" w:rsidRDefault="003C7180">
            <w:pPr>
              <w:contextualSpacing/>
              <w:rPr>
                <w:sz w:val="24"/>
                <w:szCs w:val="24"/>
              </w:rPr>
            </w:pPr>
            <w:r w:rsidRPr="003E2201">
              <w:rPr>
                <w:sz w:val="24"/>
                <w:szCs w:val="24"/>
              </w:rPr>
              <w:t>предусмотрено</w:t>
            </w:r>
          </w:p>
        </w:tc>
      </w:tr>
      <w:tr w:rsidR="002F0670" w:rsidRPr="003E2201" w14:paraId="2870F1C3"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759FEF8" w14:textId="77777777" w:rsidR="00B72E67" w:rsidRPr="003E2201" w:rsidRDefault="00737BCD">
            <w:pPr>
              <w:jc w:val="center"/>
              <w:rPr>
                <w:bCs/>
                <w:sz w:val="24"/>
                <w:szCs w:val="24"/>
              </w:rPr>
            </w:pPr>
            <w:r w:rsidRPr="003E2201">
              <w:rPr>
                <w:bCs/>
                <w:sz w:val="24"/>
                <w:szCs w:val="24"/>
              </w:rPr>
              <w:t>25</w:t>
            </w:r>
            <w:r w:rsidR="00B72E67" w:rsidRPr="003E2201">
              <w:rPr>
                <w:bCs/>
                <w:sz w:val="24"/>
                <w:szCs w:val="24"/>
              </w:rPr>
              <w:t>.</w:t>
            </w:r>
            <w:r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42974A75" w14:textId="77777777" w:rsidR="00B72E67" w:rsidRPr="003E2201" w:rsidRDefault="00B72E67">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1104697" w14:textId="77777777" w:rsidR="00B72E67" w:rsidRPr="003E2201" w:rsidRDefault="00540B06">
            <w:pPr>
              <w:contextualSpacing/>
              <w:rPr>
                <w:sz w:val="24"/>
                <w:szCs w:val="24"/>
              </w:rPr>
            </w:pPr>
            <w:r w:rsidRPr="003E2201">
              <w:rPr>
                <w:sz w:val="24"/>
                <w:szCs w:val="24"/>
              </w:rPr>
              <w:t>предусмотрено</w:t>
            </w:r>
          </w:p>
        </w:tc>
      </w:tr>
      <w:tr w:rsidR="002F0670" w:rsidRPr="003E2201" w14:paraId="5367B1AA"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FF796B1" w14:textId="77777777" w:rsidR="00B72E67" w:rsidRPr="003E2201" w:rsidRDefault="00737BCD">
            <w:pPr>
              <w:jc w:val="center"/>
              <w:rPr>
                <w:bCs/>
                <w:sz w:val="24"/>
                <w:szCs w:val="24"/>
              </w:rPr>
            </w:pPr>
            <w:r w:rsidRPr="003E2201">
              <w:rPr>
                <w:bCs/>
                <w:sz w:val="24"/>
                <w:szCs w:val="24"/>
              </w:rPr>
              <w:t>26</w:t>
            </w:r>
          </w:p>
        </w:tc>
        <w:tc>
          <w:tcPr>
            <w:tcW w:w="3497" w:type="dxa"/>
            <w:tcBorders>
              <w:top w:val="single" w:sz="4" w:space="0" w:color="auto"/>
              <w:left w:val="single" w:sz="4" w:space="0" w:color="auto"/>
              <w:bottom w:val="single" w:sz="4" w:space="0" w:color="auto"/>
              <w:right w:val="single" w:sz="4" w:space="0" w:color="auto"/>
            </w:tcBorders>
            <w:vAlign w:val="center"/>
          </w:tcPr>
          <w:p w14:paraId="285CB767" w14:textId="77777777" w:rsidR="00B72E67" w:rsidRPr="003E2201" w:rsidRDefault="00B72E67">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B99344E" w14:textId="42F43E23" w:rsidR="00773FE2" w:rsidRDefault="0025566A" w:rsidP="00773FE2">
            <w:pPr>
              <w:contextualSpacing/>
              <w:rPr>
                <w:sz w:val="24"/>
                <w:szCs w:val="24"/>
              </w:rPr>
            </w:pPr>
            <w:r>
              <w:rPr>
                <w:sz w:val="24"/>
                <w:szCs w:val="24"/>
              </w:rPr>
              <w:t>л</w:t>
            </w:r>
            <w:r w:rsidR="00540B06" w:rsidRPr="003E2201">
              <w:rPr>
                <w:sz w:val="24"/>
                <w:szCs w:val="24"/>
              </w:rPr>
              <w:t xml:space="preserve">ифт </w:t>
            </w:r>
            <w:r w:rsidR="00D105F3">
              <w:rPr>
                <w:sz w:val="24"/>
                <w:szCs w:val="24"/>
              </w:rPr>
              <w:t>п</w:t>
            </w:r>
            <w:r w:rsidR="00540B06" w:rsidRPr="003E2201">
              <w:rPr>
                <w:sz w:val="24"/>
                <w:szCs w:val="24"/>
              </w:rPr>
              <w:t>ассажирский</w:t>
            </w:r>
            <w:r w:rsidR="00827E44" w:rsidRPr="003E2201">
              <w:rPr>
                <w:sz w:val="24"/>
                <w:szCs w:val="24"/>
              </w:rPr>
              <w:t xml:space="preserve"> </w:t>
            </w:r>
            <w:r w:rsidR="00773FE2">
              <w:rPr>
                <w:sz w:val="24"/>
                <w:szCs w:val="24"/>
              </w:rPr>
              <w:t xml:space="preserve">г/п </w:t>
            </w:r>
            <w:r w:rsidR="00D105F3">
              <w:rPr>
                <w:sz w:val="24"/>
                <w:szCs w:val="24"/>
              </w:rPr>
              <w:t>5</w:t>
            </w:r>
            <w:r w:rsidR="00D105F3" w:rsidRPr="00D105F3">
              <w:rPr>
                <w:sz w:val="24"/>
                <w:szCs w:val="24"/>
              </w:rPr>
              <w:t>00 кг</w:t>
            </w:r>
            <w:r w:rsidR="00773FE2">
              <w:rPr>
                <w:sz w:val="24"/>
                <w:szCs w:val="24"/>
              </w:rPr>
              <w:t xml:space="preserve"> (2 шт.)</w:t>
            </w:r>
            <w:r w:rsidR="00540B06" w:rsidRPr="003E2201">
              <w:rPr>
                <w:sz w:val="24"/>
                <w:szCs w:val="24"/>
              </w:rPr>
              <w:t xml:space="preserve">, </w:t>
            </w:r>
          </w:p>
          <w:p w14:paraId="07F4BF9D" w14:textId="2F00A0F4" w:rsidR="00B72E67" w:rsidRPr="003E2201" w:rsidRDefault="0025566A" w:rsidP="00773FE2">
            <w:pPr>
              <w:contextualSpacing/>
              <w:rPr>
                <w:sz w:val="24"/>
                <w:szCs w:val="24"/>
              </w:rPr>
            </w:pPr>
            <w:r>
              <w:rPr>
                <w:sz w:val="24"/>
                <w:szCs w:val="24"/>
              </w:rPr>
              <w:t xml:space="preserve">лифт </w:t>
            </w:r>
            <w:r w:rsidR="00B36A39" w:rsidRPr="003E2201">
              <w:rPr>
                <w:sz w:val="24"/>
                <w:szCs w:val="24"/>
              </w:rPr>
              <w:t>грузо</w:t>
            </w:r>
            <w:r>
              <w:rPr>
                <w:sz w:val="24"/>
                <w:szCs w:val="24"/>
              </w:rPr>
              <w:t>в</w:t>
            </w:r>
            <w:r w:rsidR="00B5164F">
              <w:rPr>
                <w:sz w:val="24"/>
                <w:szCs w:val="24"/>
              </w:rPr>
              <w:t>ой</w:t>
            </w:r>
            <w:r w:rsidR="00827E44" w:rsidRPr="003E2201">
              <w:rPr>
                <w:sz w:val="24"/>
                <w:szCs w:val="24"/>
              </w:rPr>
              <w:t xml:space="preserve"> </w:t>
            </w:r>
            <w:r w:rsidR="00773FE2">
              <w:rPr>
                <w:sz w:val="24"/>
                <w:szCs w:val="24"/>
              </w:rPr>
              <w:t xml:space="preserve">г/п </w:t>
            </w:r>
            <w:r>
              <w:rPr>
                <w:sz w:val="24"/>
                <w:szCs w:val="24"/>
              </w:rPr>
              <w:t>250</w:t>
            </w:r>
            <w:r w:rsidRPr="0025566A">
              <w:rPr>
                <w:sz w:val="24"/>
                <w:szCs w:val="24"/>
              </w:rPr>
              <w:t> кг</w:t>
            </w:r>
            <w:r w:rsidR="00773FE2">
              <w:rPr>
                <w:sz w:val="24"/>
                <w:szCs w:val="24"/>
              </w:rPr>
              <w:t xml:space="preserve"> (3 шт.)</w:t>
            </w:r>
          </w:p>
        </w:tc>
      </w:tr>
      <w:tr w:rsidR="002F0670" w:rsidRPr="003E2201" w14:paraId="192DE9E9"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C17B979" w14:textId="77777777" w:rsidR="00B72E67" w:rsidRPr="003E2201" w:rsidRDefault="00B72E67">
            <w:pPr>
              <w:jc w:val="center"/>
              <w:rPr>
                <w:bCs/>
                <w:sz w:val="24"/>
                <w:szCs w:val="24"/>
              </w:rPr>
            </w:pPr>
            <w:r w:rsidRPr="003E2201">
              <w:rPr>
                <w:bCs/>
                <w:sz w:val="24"/>
                <w:szCs w:val="24"/>
                <w:lang w:val="en-US"/>
              </w:rPr>
              <w:t>III</w:t>
            </w:r>
          </w:p>
        </w:tc>
        <w:tc>
          <w:tcPr>
            <w:tcW w:w="3497" w:type="dxa"/>
            <w:tcBorders>
              <w:top w:val="single" w:sz="4" w:space="0" w:color="auto"/>
              <w:left w:val="single" w:sz="4" w:space="0" w:color="auto"/>
              <w:bottom w:val="single" w:sz="4" w:space="0" w:color="auto"/>
              <w:right w:val="single" w:sz="4" w:space="0" w:color="auto"/>
            </w:tcBorders>
            <w:vAlign w:val="center"/>
          </w:tcPr>
          <w:p w14:paraId="45333451" w14:textId="77777777" w:rsidR="00B72E67" w:rsidRPr="003E2201" w:rsidRDefault="00B72E67">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86AEDB4" w14:textId="77777777" w:rsidR="00B72E67" w:rsidRPr="003E2201" w:rsidRDefault="00B72E67">
            <w:pPr>
              <w:contextualSpacing/>
              <w:rPr>
                <w:sz w:val="24"/>
                <w:szCs w:val="24"/>
              </w:rPr>
            </w:pPr>
          </w:p>
        </w:tc>
      </w:tr>
      <w:tr w:rsidR="002F0670" w:rsidRPr="003E2201" w14:paraId="0843D36E"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173491E" w14:textId="77777777" w:rsidR="00B72E67" w:rsidRPr="003E2201" w:rsidRDefault="00737BCD">
            <w:pPr>
              <w:jc w:val="center"/>
              <w:rPr>
                <w:bCs/>
                <w:sz w:val="24"/>
                <w:szCs w:val="24"/>
              </w:rPr>
            </w:pPr>
            <w:r w:rsidRPr="003E2201">
              <w:rPr>
                <w:bCs/>
                <w:sz w:val="24"/>
                <w:szCs w:val="24"/>
              </w:rPr>
              <w:t>27</w:t>
            </w:r>
          </w:p>
        </w:tc>
        <w:tc>
          <w:tcPr>
            <w:tcW w:w="3497" w:type="dxa"/>
            <w:tcBorders>
              <w:top w:val="single" w:sz="4" w:space="0" w:color="auto"/>
              <w:left w:val="single" w:sz="4" w:space="0" w:color="auto"/>
              <w:bottom w:val="single" w:sz="4" w:space="0" w:color="auto"/>
              <w:right w:val="single" w:sz="4" w:space="0" w:color="auto"/>
            </w:tcBorders>
            <w:vAlign w:val="center"/>
          </w:tcPr>
          <w:p w14:paraId="0EC8C397" w14:textId="77777777" w:rsidR="00B72E67" w:rsidRPr="003E2201" w:rsidRDefault="00B72E67">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7043A77" w14:textId="77777777" w:rsidR="00B72E67" w:rsidRPr="003E2201" w:rsidRDefault="00540B06">
            <w:pPr>
              <w:contextualSpacing/>
              <w:rPr>
                <w:sz w:val="24"/>
                <w:szCs w:val="24"/>
              </w:rPr>
            </w:pPr>
            <w:r w:rsidRPr="003E2201">
              <w:rPr>
                <w:sz w:val="24"/>
                <w:szCs w:val="24"/>
              </w:rPr>
              <w:t>предусмотрено</w:t>
            </w:r>
          </w:p>
        </w:tc>
      </w:tr>
      <w:tr w:rsidR="002F0670" w:rsidRPr="003E2201" w14:paraId="558149CC"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D12E187" w14:textId="77777777" w:rsidR="00B72E67" w:rsidRPr="003E2201" w:rsidRDefault="00737BCD">
            <w:pPr>
              <w:jc w:val="center"/>
              <w:rPr>
                <w:bCs/>
                <w:sz w:val="24"/>
                <w:szCs w:val="24"/>
              </w:rPr>
            </w:pPr>
            <w:r w:rsidRPr="003E2201">
              <w:rPr>
                <w:bCs/>
                <w:sz w:val="24"/>
                <w:szCs w:val="24"/>
              </w:rPr>
              <w:t>28</w:t>
            </w:r>
          </w:p>
        </w:tc>
        <w:tc>
          <w:tcPr>
            <w:tcW w:w="3497" w:type="dxa"/>
            <w:tcBorders>
              <w:top w:val="single" w:sz="4" w:space="0" w:color="auto"/>
              <w:left w:val="single" w:sz="4" w:space="0" w:color="auto"/>
              <w:bottom w:val="single" w:sz="4" w:space="0" w:color="auto"/>
              <w:right w:val="single" w:sz="4" w:space="0" w:color="auto"/>
            </w:tcBorders>
            <w:vAlign w:val="center"/>
          </w:tcPr>
          <w:p w14:paraId="4862C538" w14:textId="77777777" w:rsidR="00B72E67" w:rsidRPr="003E2201" w:rsidRDefault="00B72E67">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034D2A2" w14:textId="77777777" w:rsidR="00B72E67" w:rsidRPr="003E2201" w:rsidRDefault="00540B06">
            <w:pPr>
              <w:contextualSpacing/>
              <w:rPr>
                <w:sz w:val="24"/>
                <w:szCs w:val="24"/>
              </w:rPr>
            </w:pPr>
            <w:r w:rsidRPr="003E2201">
              <w:rPr>
                <w:sz w:val="24"/>
                <w:szCs w:val="24"/>
              </w:rPr>
              <w:t>предусмотрено</w:t>
            </w:r>
          </w:p>
        </w:tc>
      </w:tr>
      <w:tr w:rsidR="002F0670" w:rsidRPr="003E2201" w14:paraId="69B84D49" w14:textId="77777777" w:rsidTr="008B424D">
        <w:trPr>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BF8F2BF" w14:textId="77777777" w:rsidR="00B72E67" w:rsidRPr="003E2201" w:rsidRDefault="00B72E67">
            <w:pPr>
              <w:jc w:val="center"/>
              <w:rPr>
                <w:bCs/>
                <w:sz w:val="24"/>
                <w:szCs w:val="24"/>
              </w:rPr>
            </w:pPr>
            <w:r w:rsidRPr="003E2201">
              <w:rPr>
                <w:bCs/>
                <w:sz w:val="24"/>
                <w:szCs w:val="24"/>
                <w:lang w:val="en-US"/>
              </w:rPr>
              <w:t>IV</w:t>
            </w:r>
          </w:p>
        </w:tc>
        <w:tc>
          <w:tcPr>
            <w:tcW w:w="3497" w:type="dxa"/>
            <w:tcBorders>
              <w:top w:val="single" w:sz="4" w:space="0" w:color="auto"/>
              <w:left w:val="single" w:sz="4" w:space="0" w:color="auto"/>
              <w:bottom w:val="single" w:sz="4" w:space="0" w:color="auto"/>
              <w:right w:val="single" w:sz="4" w:space="0" w:color="auto"/>
            </w:tcBorders>
            <w:vAlign w:val="center"/>
          </w:tcPr>
          <w:p w14:paraId="788568D8" w14:textId="77777777" w:rsidR="00B72E67" w:rsidRPr="003E2201" w:rsidRDefault="00B72E67">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114100B" w14:textId="317582BD" w:rsidR="00B72E67" w:rsidRPr="003E2201" w:rsidRDefault="00540B06" w:rsidP="00D75005">
            <w:pPr>
              <w:contextualSpacing/>
              <w:rPr>
                <w:sz w:val="24"/>
                <w:szCs w:val="24"/>
              </w:rPr>
            </w:pPr>
            <w:r w:rsidRPr="003E2201">
              <w:rPr>
                <w:sz w:val="24"/>
                <w:szCs w:val="24"/>
              </w:rPr>
              <w:t>предусмотрен</w:t>
            </w:r>
            <w:r w:rsidR="00D75005" w:rsidRPr="003E2201">
              <w:rPr>
                <w:sz w:val="24"/>
                <w:szCs w:val="24"/>
              </w:rPr>
              <w:t>о</w:t>
            </w:r>
          </w:p>
        </w:tc>
      </w:tr>
    </w:tbl>
    <w:p w14:paraId="5E79DACF" w14:textId="77777777" w:rsidR="00B36A39" w:rsidRPr="003E2201" w:rsidRDefault="00B36A39">
      <w:pPr>
        <w:rPr>
          <w:bCs/>
          <w:kern w:val="32"/>
          <w:sz w:val="28"/>
          <w:szCs w:val="28"/>
          <w:lang w:val="x-none" w:eastAsia="x-none"/>
        </w:rPr>
      </w:pPr>
      <w:r w:rsidRPr="003E2201">
        <w:rPr>
          <w:b/>
          <w:sz w:val="28"/>
          <w:szCs w:val="28"/>
        </w:rPr>
        <w:br w:type="page"/>
      </w:r>
    </w:p>
    <w:p w14:paraId="03CC299E" w14:textId="096CE3DF" w:rsidR="00933A43" w:rsidRPr="003E2201" w:rsidRDefault="00836E02" w:rsidP="008B424D">
      <w:pPr>
        <w:spacing w:before="120" w:after="120"/>
        <w:rPr>
          <w:b/>
          <w:sz w:val="28"/>
          <w:szCs w:val="28"/>
        </w:rPr>
      </w:pPr>
      <w:r w:rsidRPr="003E2201">
        <w:rPr>
          <w:sz w:val="28"/>
          <w:szCs w:val="28"/>
        </w:rPr>
        <w:lastRenderedPageBreak/>
        <w:t xml:space="preserve">К </w:t>
      </w:r>
      <w:r w:rsidR="0072141F" w:rsidRPr="003E2201">
        <w:rPr>
          <w:sz w:val="28"/>
          <w:szCs w:val="28"/>
        </w:rPr>
        <w:t>п</w:t>
      </w:r>
      <w:r w:rsidRPr="003E2201">
        <w:rPr>
          <w:sz w:val="28"/>
          <w:szCs w:val="28"/>
        </w:rPr>
        <w:t xml:space="preserve">оказателю </w:t>
      </w:r>
      <w:r w:rsidR="00933A43" w:rsidRPr="003E2201">
        <w:rPr>
          <w:sz w:val="28"/>
          <w:szCs w:val="28"/>
        </w:rPr>
        <w:t>04-01-001-02 Больницы на 100 койко-мест</w:t>
      </w:r>
    </w:p>
    <w:p w14:paraId="4A6553E3" w14:textId="7CB6043B" w:rsidR="00FC693E" w:rsidRDefault="00DF03EE" w:rsidP="008B424D">
      <w:pPr>
        <w:jc w:val="center"/>
        <w:rPr>
          <w:sz w:val="28"/>
        </w:rPr>
      </w:pPr>
      <w:r w:rsidRPr="003E2201">
        <w:rPr>
          <w:sz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5D6104E2" w14:textId="77777777" w:rsidTr="008B424D">
        <w:trPr>
          <w:trHeight w:val="276"/>
        </w:trPr>
        <w:tc>
          <w:tcPr>
            <w:tcW w:w="356" w:type="pct"/>
            <w:vMerge w:val="restart"/>
            <w:tcBorders>
              <w:top w:val="single" w:sz="4" w:space="0" w:color="auto"/>
              <w:left w:val="single" w:sz="4" w:space="0" w:color="auto"/>
              <w:bottom w:val="single" w:sz="4" w:space="0" w:color="auto"/>
              <w:right w:val="single" w:sz="4" w:space="0" w:color="auto"/>
            </w:tcBorders>
            <w:noWrap/>
            <w:vAlign w:val="center"/>
            <w:hideMark/>
          </w:tcPr>
          <w:p w14:paraId="2C4FFBDD" w14:textId="77777777" w:rsidR="00933A43" w:rsidRPr="003E2201" w:rsidRDefault="00933A43" w:rsidP="00B435BE">
            <w:pPr>
              <w:contextualSpacing/>
              <w:jc w:val="center"/>
              <w:rPr>
                <w:sz w:val="24"/>
                <w:szCs w:val="24"/>
              </w:rPr>
            </w:pPr>
            <w:r w:rsidRPr="003E2201">
              <w:rPr>
                <w:sz w:val="24"/>
                <w:szCs w:val="24"/>
              </w:rPr>
              <w:t xml:space="preserve">№ </w:t>
            </w:r>
            <w:proofErr w:type="spellStart"/>
            <w:r w:rsidRPr="003E2201">
              <w:rPr>
                <w:sz w:val="24"/>
                <w:szCs w:val="24"/>
              </w:rPr>
              <w:t>п</w:t>
            </w:r>
            <w:r w:rsidR="00B36A39" w:rsidRPr="003E2201">
              <w:rPr>
                <w:sz w:val="24"/>
                <w:szCs w:val="24"/>
              </w:rPr>
              <w:t>.</w:t>
            </w:r>
            <w:r w:rsidRPr="003E2201">
              <w:rPr>
                <w:sz w:val="24"/>
                <w:szCs w:val="24"/>
              </w:rPr>
              <w:t>п</w:t>
            </w:r>
            <w:proofErr w:type="spellEnd"/>
            <w:r w:rsidR="00B36A39"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noWrap/>
            <w:vAlign w:val="center"/>
            <w:hideMark/>
          </w:tcPr>
          <w:p w14:paraId="137E234E"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691D2EE4" w14:textId="77777777" w:rsidR="008A3108" w:rsidRPr="003E2201" w:rsidRDefault="00933A43" w:rsidP="00F9280C">
            <w:pPr>
              <w:contextualSpacing/>
              <w:jc w:val="center"/>
              <w:rPr>
                <w:sz w:val="24"/>
                <w:szCs w:val="24"/>
              </w:rPr>
            </w:pPr>
            <w:r w:rsidRPr="003E2201">
              <w:rPr>
                <w:sz w:val="24"/>
                <w:szCs w:val="24"/>
              </w:rPr>
              <w:t>Стоимость</w:t>
            </w:r>
          </w:p>
          <w:p w14:paraId="1F9CCC94" w14:textId="18D308F6"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1D3FAFD3" w14:textId="77777777" w:rsidTr="008B424D">
        <w:trPr>
          <w:trHeight w:val="276"/>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6E053800" w14:textId="77777777" w:rsidR="00933A43" w:rsidRPr="003E2201" w:rsidRDefault="00933A43" w:rsidP="00F9280C">
            <w:pPr>
              <w:contextualSpacing/>
              <w:rPr>
                <w:sz w:val="24"/>
                <w:szCs w:val="24"/>
              </w:rPr>
            </w:pPr>
          </w:p>
        </w:tc>
        <w:tc>
          <w:tcPr>
            <w:tcW w:w="3070" w:type="pct"/>
            <w:vMerge/>
            <w:tcBorders>
              <w:top w:val="single" w:sz="4" w:space="0" w:color="auto"/>
              <w:left w:val="single" w:sz="4" w:space="0" w:color="auto"/>
              <w:bottom w:val="single" w:sz="4" w:space="0" w:color="auto"/>
              <w:right w:val="single" w:sz="4" w:space="0" w:color="auto"/>
            </w:tcBorders>
            <w:vAlign w:val="center"/>
            <w:hideMark/>
          </w:tcPr>
          <w:p w14:paraId="59425966" w14:textId="77777777" w:rsidR="00933A43" w:rsidRPr="003E2201" w:rsidRDefault="00933A43" w:rsidP="00F9280C">
            <w:pPr>
              <w:contextualSpacing/>
              <w:rPr>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616C9291" w14:textId="77777777" w:rsidR="00933A43" w:rsidRPr="003E2201" w:rsidRDefault="00933A43" w:rsidP="00F9280C">
            <w:pPr>
              <w:contextualSpacing/>
              <w:rPr>
                <w:sz w:val="24"/>
                <w:szCs w:val="24"/>
              </w:rPr>
            </w:pPr>
          </w:p>
        </w:tc>
      </w:tr>
      <w:tr w:rsidR="00651D2F" w:rsidRPr="003E2201" w14:paraId="07AE2AB5"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2F4901C1" w14:textId="77777777" w:rsidR="00651D2F" w:rsidRPr="003E2201" w:rsidRDefault="00651D2F" w:rsidP="00651D2F">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1ED50343" w14:textId="40425100"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D304" w14:textId="4BBAB699" w:rsidR="00651D2F" w:rsidRPr="003E2201" w:rsidRDefault="00651D2F" w:rsidP="00586A37">
            <w:pPr>
              <w:pStyle w:val="Default"/>
              <w:contextualSpacing/>
              <w:jc w:val="center"/>
              <w:rPr>
                <w:color w:val="auto"/>
              </w:rPr>
            </w:pPr>
            <w:r>
              <w:t>378 941,84</w:t>
            </w:r>
          </w:p>
        </w:tc>
      </w:tr>
      <w:tr w:rsidR="00651D2F" w:rsidRPr="003E2201" w14:paraId="1B1CD125"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3FA904BF" w14:textId="77777777" w:rsidR="00651D2F" w:rsidRPr="003E2201" w:rsidRDefault="00651D2F" w:rsidP="00651D2F">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5227E68E" w14:textId="77777777" w:rsidR="00651D2F" w:rsidRPr="003E2201" w:rsidRDefault="00651D2F" w:rsidP="00651D2F">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FC4C740" w14:textId="68C3EA5A" w:rsidR="00651D2F" w:rsidRPr="003E2201" w:rsidRDefault="00651D2F" w:rsidP="00586A37">
            <w:pPr>
              <w:contextualSpacing/>
              <w:jc w:val="center"/>
              <w:rPr>
                <w:sz w:val="24"/>
                <w:szCs w:val="24"/>
              </w:rPr>
            </w:pPr>
          </w:p>
        </w:tc>
      </w:tr>
      <w:tr w:rsidR="00651D2F" w:rsidRPr="003E2201" w14:paraId="4F63852A"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3B904BB0" w14:textId="77777777" w:rsidR="00651D2F" w:rsidRPr="003E2201" w:rsidRDefault="00651D2F" w:rsidP="00651D2F">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29B47136"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A67E908" w14:textId="6CF19360" w:rsidR="00651D2F" w:rsidRPr="003E2201" w:rsidRDefault="00651D2F" w:rsidP="00586A37">
            <w:pPr>
              <w:pStyle w:val="Default"/>
              <w:contextualSpacing/>
              <w:jc w:val="center"/>
              <w:rPr>
                <w:color w:val="auto"/>
              </w:rPr>
            </w:pPr>
            <w:r>
              <w:t>10 533,05</w:t>
            </w:r>
          </w:p>
        </w:tc>
      </w:tr>
      <w:tr w:rsidR="00651D2F" w:rsidRPr="003E2201" w14:paraId="24C7B415"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37F86B02" w14:textId="77777777" w:rsidR="00651D2F" w:rsidRPr="003E2201" w:rsidRDefault="00651D2F" w:rsidP="00651D2F">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502E01E5"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100B83B0" w14:textId="54A10BC4" w:rsidR="00651D2F" w:rsidRPr="003E2201" w:rsidRDefault="00651D2F" w:rsidP="00586A37">
            <w:pPr>
              <w:contextualSpacing/>
              <w:jc w:val="center"/>
              <w:rPr>
                <w:sz w:val="24"/>
                <w:szCs w:val="24"/>
              </w:rPr>
            </w:pPr>
            <w:r w:rsidRPr="003E2201">
              <w:rPr>
                <w:sz w:val="24"/>
                <w:szCs w:val="24"/>
              </w:rPr>
              <w:t>-</w:t>
            </w:r>
          </w:p>
        </w:tc>
      </w:tr>
      <w:tr w:rsidR="00651D2F" w:rsidRPr="003E2201" w14:paraId="46339BD6"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1C544580" w14:textId="77777777" w:rsidR="00651D2F" w:rsidRPr="003E2201" w:rsidRDefault="00651D2F" w:rsidP="00651D2F">
            <w:pPr>
              <w:contextualSpacing/>
              <w:jc w:val="center"/>
              <w:rPr>
                <w:sz w:val="24"/>
                <w:szCs w:val="24"/>
              </w:rPr>
            </w:pPr>
            <w:r w:rsidRPr="003E2201">
              <w:rPr>
                <w:sz w:val="24"/>
                <w:szCs w:val="24"/>
              </w:rPr>
              <w:t>3</w:t>
            </w:r>
          </w:p>
        </w:tc>
        <w:tc>
          <w:tcPr>
            <w:tcW w:w="3070" w:type="pct"/>
            <w:tcBorders>
              <w:top w:val="nil"/>
              <w:left w:val="nil"/>
              <w:bottom w:val="single" w:sz="4" w:space="0" w:color="auto"/>
              <w:right w:val="single" w:sz="4" w:space="0" w:color="auto"/>
            </w:tcBorders>
            <w:vAlign w:val="bottom"/>
            <w:hideMark/>
          </w:tcPr>
          <w:p w14:paraId="67FAF7FE"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койко-место)</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208C9D4" w14:textId="301A66D0" w:rsidR="00651D2F" w:rsidRPr="003E2201" w:rsidRDefault="00651D2F" w:rsidP="00586A37">
            <w:pPr>
              <w:pStyle w:val="Default"/>
              <w:contextualSpacing/>
              <w:jc w:val="center"/>
              <w:rPr>
                <w:color w:val="auto"/>
              </w:rPr>
            </w:pPr>
            <w:r>
              <w:t>3 789,42</w:t>
            </w:r>
          </w:p>
        </w:tc>
      </w:tr>
      <w:tr w:rsidR="002F0670" w:rsidRPr="003E2201" w14:paraId="63102D02"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44EE4811" w14:textId="77777777" w:rsidR="00933A43" w:rsidRPr="003E2201" w:rsidRDefault="00933A43" w:rsidP="00F9280C">
            <w:pPr>
              <w:contextualSpacing/>
              <w:jc w:val="center"/>
              <w:rPr>
                <w:sz w:val="24"/>
                <w:szCs w:val="24"/>
              </w:rPr>
            </w:pPr>
            <w:r w:rsidRPr="003E2201">
              <w:rPr>
                <w:sz w:val="24"/>
                <w:szCs w:val="24"/>
              </w:rPr>
              <w:t>4</w:t>
            </w:r>
          </w:p>
        </w:tc>
        <w:tc>
          <w:tcPr>
            <w:tcW w:w="3070" w:type="pct"/>
            <w:tcBorders>
              <w:top w:val="nil"/>
              <w:left w:val="nil"/>
              <w:bottom w:val="single" w:sz="4" w:space="0" w:color="auto"/>
              <w:right w:val="single" w:sz="4" w:space="0" w:color="auto"/>
            </w:tcBorders>
            <w:noWrap/>
            <w:vAlign w:val="bottom"/>
            <w:hideMark/>
          </w:tcPr>
          <w:p w14:paraId="044FA087" w14:textId="77777777" w:rsidR="00933A43" w:rsidRPr="003E2201" w:rsidRDefault="00B36A3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м2 здания</w:t>
            </w:r>
          </w:p>
        </w:tc>
        <w:tc>
          <w:tcPr>
            <w:tcW w:w="1574" w:type="pct"/>
            <w:tcBorders>
              <w:top w:val="nil"/>
              <w:left w:val="nil"/>
              <w:bottom w:val="single" w:sz="4" w:space="0" w:color="auto"/>
              <w:right w:val="single" w:sz="4" w:space="0" w:color="auto"/>
            </w:tcBorders>
            <w:noWrap/>
            <w:vAlign w:val="center"/>
            <w:hideMark/>
          </w:tcPr>
          <w:p w14:paraId="7DCE012E" w14:textId="1FD5D8D8" w:rsidR="00933A43" w:rsidRPr="003E2201" w:rsidRDefault="00D75005" w:rsidP="00586A37">
            <w:pPr>
              <w:contextualSpacing/>
              <w:jc w:val="center"/>
              <w:rPr>
                <w:sz w:val="24"/>
                <w:szCs w:val="24"/>
              </w:rPr>
            </w:pPr>
            <w:r w:rsidRPr="003E2201">
              <w:rPr>
                <w:sz w:val="24"/>
                <w:szCs w:val="24"/>
              </w:rPr>
              <w:t>-</w:t>
            </w:r>
          </w:p>
        </w:tc>
      </w:tr>
      <w:tr w:rsidR="002F0670" w:rsidRPr="003E2201" w14:paraId="741A4C87"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7E9B83C2" w14:textId="77777777" w:rsidR="00933A43" w:rsidRPr="003E2201" w:rsidRDefault="00933A43" w:rsidP="00F9280C">
            <w:pPr>
              <w:contextualSpacing/>
              <w:jc w:val="center"/>
              <w:rPr>
                <w:sz w:val="24"/>
                <w:szCs w:val="24"/>
              </w:rPr>
            </w:pPr>
            <w:r w:rsidRPr="003E2201">
              <w:rPr>
                <w:sz w:val="24"/>
                <w:szCs w:val="24"/>
              </w:rPr>
              <w:t>5</w:t>
            </w:r>
          </w:p>
        </w:tc>
        <w:tc>
          <w:tcPr>
            <w:tcW w:w="3070" w:type="pct"/>
            <w:tcBorders>
              <w:top w:val="nil"/>
              <w:left w:val="nil"/>
              <w:bottom w:val="single" w:sz="4" w:space="0" w:color="auto"/>
              <w:right w:val="single" w:sz="4" w:space="0" w:color="auto"/>
            </w:tcBorders>
            <w:noWrap/>
            <w:vAlign w:val="bottom"/>
            <w:hideMark/>
          </w:tcPr>
          <w:p w14:paraId="2F1AA81B" w14:textId="77777777" w:rsidR="00933A43" w:rsidRPr="003E2201" w:rsidRDefault="00B36A3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2CAFECC0" w14:textId="69EC8931" w:rsidR="00933A43" w:rsidRPr="003E2201" w:rsidRDefault="00D75005" w:rsidP="00586A37">
            <w:pPr>
              <w:contextualSpacing/>
              <w:jc w:val="center"/>
              <w:rPr>
                <w:sz w:val="24"/>
                <w:szCs w:val="24"/>
              </w:rPr>
            </w:pPr>
            <w:r w:rsidRPr="003E2201">
              <w:rPr>
                <w:sz w:val="24"/>
                <w:szCs w:val="24"/>
              </w:rPr>
              <w:t>-</w:t>
            </w:r>
          </w:p>
        </w:tc>
      </w:tr>
      <w:tr w:rsidR="002F0670" w:rsidRPr="003E2201" w14:paraId="251026B3"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2FF6BB86" w14:textId="77777777" w:rsidR="00933A43" w:rsidRPr="003E2201" w:rsidRDefault="00933A43" w:rsidP="00F9280C">
            <w:pPr>
              <w:contextualSpacing/>
              <w:jc w:val="center"/>
              <w:rPr>
                <w:sz w:val="24"/>
                <w:szCs w:val="24"/>
              </w:rPr>
            </w:pPr>
            <w:r w:rsidRPr="003E2201">
              <w:rPr>
                <w:sz w:val="24"/>
                <w:szCs w:val="24"/>
              </w:rPr>
              <w:t>6</w:t>
            </w:r>
          </w:p>
        </w:tc>
        <w:tc>
          <w:tcPr>
            <w:tcW w:w="3070" w:type="pct"/>
            <w:tcBorders>
              <w:top w:val="nil"/>
              <w:left w:val="nil"/>
              <w:bottom w:val="single" w:sz="4" w:space="0" w:color="auto"/>
              <w:right w:val="single" w:sz="4" w:space="0" w:color="auto"/>
            </w:tcBorders>
            <w:vAlign w:val="center"/>
            <w:hideMark/>
          </w:tcPr>
          <w:p w14:paraId="2784CD7C" w14:textId="77777777" w:rsidR="00933A43" w:rsidRPr="003E2201" w:rsidRDefault="00933A43" w:rsidP="00F9280C">
            <w:pPr>
              <w:contextualSpacing/>
              <w:rPr>
                <w:sz w:val="24"/>
                <w:szCs w:val="24"/>
              </w:rPr>
            </w:pPr>
            <w:r w:rsidRPr="003E2201">
              <w:rPr>
                <w:sz w:val="24"/>
                <w:szCs w:val="24"/>
              </w:rPr>
              <w:t>Стоимость возведения фундаментов</w:t>
            </w:r>
          </w:p>
        </w:tc>
        <w:tc>
          <w:tcPr>
            <w:tcW w:w="1574" w:type="pct"/>
            <w:tcBorders>
              <w:top w:val="nil"/>
              <w:left w:val="nil"/>
              <w:bottom w:val="single" w:sz="4" w:space="0" w:color="auto"/>
              <w:right w:val="single" w:sz="4" w:space="0" w:color="auto"/>
            </w:tcBorders>
            <w:noWrap/>
            <w:vAlign w:val="center"/>
            <w:hideMark/>
          </w:tcPr>
          <w:p w14:paraId="2CCBE4AA" w14:textId="32581BE1" w:rsidR="00933A43" w:rsidRPr="003E2201" w:rsidRDefault="00D75005" w:rsidP="00586A37">
            <w:pPr>
              <w:contextualSpacing/>
              <w:jc w:val="center"/>
              <w:rPr>
                <w:sz w:val="24"/>
                <w:szCs w:val="24"/>
              </w:rPr>
            </w:pPr>
            <w:r w:rsidRPr="003E2201">
              <w:rPr>
                <w:sz w:val="24"/>
                <w:szCs w:val="24"/>
              </w:rPr>
              <w:t>-</w:t>
            </w:r>
          </w:p>
        </w:tc>
      </w:tr>
    </w:tbl>
    <w:p w14:paraId="77A96BCD" w14:textId="77777777" w:rsidR="0035388E" w:rsidRPr="003E2201" w:rsidRDefault="00933A43" w:rsidP="008B424D">
      <w:pPr>
        <w:spacing w:before="120" w:after="120"/>
        <w:jc w:val="center"/>
        <w:rPr>
          <w:sz w:val="24"/>
          <w:szCs w:val="24"/>
          <w:lang w:val="x-none" w:eastAsia="x-none"/>
        </w:rPr>
      </w:pPr>
      <w:r w:rsidRPr="003E2201">
        <w:rPr>
          <w:sz w:val="28"/>
          <w:szCs w:val="28"/>
        </w:rPr>
        <w:t>Технические характеристики конструктивных решений</w:t>
      </w:r>
      <w:r w:rsidR="00B36A39" w:rsidRPr="003E2201">
        <w:rPr>
          <w:sz w:val="28"/>
          <w:szCs w:val="28"/>
        </w:rPr>
        <w:br/>
      </w:r>
      <w:r w:rsidRPr="003E2201">
        <w:rPr>
          <w:sz w:val="28"/>
          <w:szCs w:val="28"/>
        </w:rPr>
        <w:t>и видов работ</w:t>
      </w:r>
      <w:r w:rsidR="00FF6EF0" w:rsidRPr="003E2201">
        <w:rPr>
          <w:sz w:val="28"/>
          <w:szCs w:val="28"/>
        </w:rPr>
        <w:t xml:space="preserve">, учтенных в </w:t>
      </w:r>
      <w:r w:rsidR="00836E02" w:rsidRPr="003E2201">
        <w:rPr>
          <w:sz w:val="28"/>
          <w:szCs w:val="28"/>
        </w:rPr>
        <w:t>П</w:t>
      </w:r>
      <w:r w:rsidR="00FF6EF0" w:rsidRPr="003E2201">
        <w:rPr>
          <w:sz w:val="28"/>
          <w:szCs w:val="28"/>
        </w:rPr>
        <w:t>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4DD940FB"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3999A251" w14:textId="77777777" w:rsidR="00933A43" w:rsidRPr="003E2201" w:rsidRDefault="00933A43" w:rsidP="00F9280C">
            <w:pPr>
              <w:contextualSpacing/>
              <w:jc w:val="center"/>
              <w:rPr>
                <w:bCs/>
                <w:sz w:val="24"/>
                <w:szCs w:val="24"/>
              </w:rPr>
            </w:pPr>
            <w:r w:rsidRPr="003E2201">
              <w:rPr>
                <w:bCs/>
                <w:sz w:val="24"/>
                <w:szCs w:val="24"/>
              </w:rPr>
              <w:t>№</w:t>
            </w:r>
          </w:p>
          <w:p w14:paraId="55F4C73B" w14:textId="77777777" w:rsidR="00933A43" w:rsidRPr="003E2201" w:rsidRDefault="00933A43" w:rsidP="00B435BE">
            <w:pPr>
              <w:contextualSpacing/>
              <w:jc w:val="center"/>
              <w:rPr>
                <w:bCs/>
                <w:sz w:val="24"/>
                <w:szCs w:val="24"/>
              </w:rPr>
            </w:pPr>
            <w:proofErr w:type="spellStart"/>
            <w:r w:rsidRPr="003E2201">
              <w:rPr>
                <w:bCs/>
                <w:sz w:val="24"/>
                <w:szCs w:val="24"/>
              </w:rPr>
              <w:t>п</w:t>
            </w:r>
            <w:r w:rsidR="00B36A39" w:rsidRPr="003E2201">
              <w:rPr>
                <w:bCs/>
                <w:sz w:val="24"/>
                <w:szCs w:val="24"/>
              </w:rPr>
              <w:t>.</w:t>
            </w:r>
            <w:r w:rsidRPr="003E2201">
              <w:rPr>
                <w:bCs/>
                <w:sz w:val="24"/>
                <w:szCs w:val="24"/>
              </w:rPr>
              <w:t>п</w:t>
            </w:r>
            <w:proofErr w:type="spellEnd"/>
            <w:r w:rsidR="00B36A39"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2A8BF90D" w14:textId="77777777" w:rsidR="0035388E" w:rsidRPr="003E2201" w:rsidRDefault="00933A43" w:rsidP="00F9280C">
            <w:pPr>
              <w:ind w:right="-108"/>
              <w:contextualSpacing/>
              <w:jc w:val="center"/>
              <w:rPr>
                <w:bCs/>
                <w:sz w:val="24"/>
                <w:szCs w:val="24"/>
              </w:rPr>
            </w:pPr>
            <w:r w:rsidRPr="003E2201">
              <w:rPr>
                <w:bCs/>
                <w:sz w:val="24"/>
                <w:szCs w:val="24"/>
              </w:rPr>
              <w:t xml:space="preserve">Наименование конструктивных </w:t>
            </w:r>
          </w:p>
          <w:p w14:paraId="56DE40A9" w14:textId="77777777" w:rsidR="00933A43" w:rsidRPr="003E2201" w:rsidRDefault="008A3108" w:rsidP="00F9280C">
            <w:pPr>
              <w:ind w:right="-108"/>
              <w:contextualSpacing/>
              <w:jc w:val="center"/>
              <w:rPr>
                <w:bCs/>
                <w:sz w:val="24"/>
                <w:szCs w:val="24"/>
              </w:rPr>
            </w:pPr>
            <w:r w:rsidRPr="003E2201">
              <w:rPr>
                <w:bCs/>
                <w:sz w:val="24"/>
                <w:szCs w:val="24"/>
              </w:rPr>
              <w:t xml:space="preserve">решений </w:t>
            </w:r>
            <w:r w:rsidR="00933A43"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2FE06040" w14:textId="2437E045" w:rsidR="00933A43" w:rsidRPr="003E2201" w:rsidRDefault="00933A43" w:rsidP="00D75005">
            <w:pPr>
              <w:ind w:right="106"/>
              <w:contextualSpacing/>
              <w:jc w:val="center"/>
              <w:rPr>
                <w:bCs/>
                <w:sz w:val="24"/>
                <w:szCs w:val="24"/>
              </w:rPr>
            </w:pPr>
            <w:r w:rsidRPr="003E2201">
              <w:rPr>
                <w:bCs/>
                <w:sz w:val="24"/>
                <w:szCs w:val="24"/>
              </w:rPr>
              <w:t xml:space="preserve">Краткие характеристики </w:t>
            </w:r>
          </w:p>
        </w:tc>
      </w:tr>
      <w:tr w:rsidR="002F0670" w:rsidRPr="003E2201" w14:paraId="63AAE32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229EACD6" w14:textId="77777777" w:rsidR="00933A43" w:rsidRPr="003E2201" w:rsidRDefault="00933A43">
            <w:pPr>
              <w:contextualSpacing/>
              <w:jc w:val="center"/>
              <w:rPr>
                <w:bCs/>
                <w:sz w:val="24"/>
                <w:szCs w:val="24"/>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3C594471" w14:textId="00305854" w:rsidR="00933A43" w:rsidRPr="003E2201" w:rsidRDefault="00933A43" w:rsidP="00D75005">
            <w:pPr>
              <w:contextualSpacing/>
              <w:rPr>
                <w:sz w:val="24"/>
                <w:szCs w:val="24"/>
              </w:rPr>
            </w:pPr>
            <w:r w:rsidRPr="003E2201">
              <w:rPr>
                <w:sz w:val="24"/>
                <w:szCs w:val="24"/>
              </w:rPr>
              <w:t xml:space="preserve">Общестроительные конструктивные </w:t>
            </w:r>
            <w:r w:rsidR="00D75005" w:rsidRPr="003E2201">
              <w:rPr>
                <w:sz w:val="24"/>
                <w:szCs w:val="24"/>
              </w:rPr>
              <w:t>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47A36D74" w14:textId="77777777" w:rsidR="00933A43" w:rsidRPr="003E2201" w:rsidRDefault="00933A43">
            <w:pPr>
              <w:contextualSpacing/>
              <w:rPr>
                <w:b/>
                <w:bCs/>
                <w:sz w:val="24"/>
                <w:szCs w:val="24"/>
              </w:rPr>
            </w:pPr>
          </w:p>
        </w:tc>
      </w:tr>
      <w:tr w:rsidR="002F0670" w:rsidRPr="003E2201" w14:paraId="441C2D6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D8BA6A" w14:textId="77777777" w:rsidR="00933A43" w:rsidRPr="003E2201" w:rsidRDefault="00933A43">
            <w:pPr>
              <w:contextualSpacing/>
              <w:jc w:val="center"/>
              <w:rPr>
                <w:bCs/>
                <w:sz w:val="24"/>
                <w:szCs w:val="24"/>
                <w:lang w:val="en-US"/>
              </w:rPr>
            </w:pPr>
            <w:r w:rsidRPr="003E2201">
              <w:rPr>
                <w:bCs/>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6E744248" w14:textId="77777777" w:rsidR="00933A43" w:rsidRPr="003E2201" w:rsidRDefault="00933A43">
            <w:pPr>
              <w:contextualSpacing/>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7D1FB2D2" w14:textId="77777777" w:rsidR="00933A43" w:rsidRPr="003E2201" w:rsidRDefault="00933A43" w:rsidP="008B424D">
            <w:pPr>
              <w:pStyle w:val="Default"/>
              <w:contextualSpacing/>
              <w:rPr>
                <w:color w:val="auto"/>
              </w:rPr>
            </w:pPr>
            <w:r w:rsidRPr="003E2201">
              <w:rPr>
                <w:color w:val="auto"/>
              </w:rPr>
              <w:t xml:space="preserve">железобетонный ленточный </w:t>
            </w:r>
            <w:r w:rsidR="00206311" w:rsidRPr="003E2201">
              <w:rPr>
                <w:color w:val="auto"/>
              </w:rPr>
              <w:t>монолитный</w:t>
            </w:r>
          </w:p>
        </w:tc>
      </w:tr>
      <w:tr w:rsidR="002F0670" w:rsidRPr="003E2201" w14:paraId="36F44DA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07BAA4" w14:textId="77777777" w:rsidR="006B6527" w:rsidRPr="003E2201" w:rsidRDefault="006B6527">
            <w:pPr>
              <w:contextualSpacing/>
              <w:jc w:val="center"/>
              <w:rPr>
                <w:bCs/>
                <w:sz w:val="24"/>
                <w:szCs w:val="24"/>
              </w:rPr>
            </w:pP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B8FEBB6" w14:textId="77777777" w:rsidR="006B6527" w:rsidRPr="003E2201" w:rsidRDefault="006B6527">
            <w:pPr>
              <w:contextualSpacing/>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4B527F8E" w14:textId="77777777" w:rsidR="006B6527" w:rsidRPr="003E2201" w:rsidRDefault="007F3D2C">
            <w:pPr>
              <w:pStyle w:val="Default"/>
              <w:contextualSpacing/>
              <w:rPr>
                <w:color w:val="auto"/>
              </w:rPr>
            </w:pPr>
            <w:r w:rsidRPr="003E2201">
              <w:rPr>
                <w:color w:val="auto"/>
              </w:rPr>
              <w:t>каркасная</w:t>
            </w:r>
          </w:p>
        </w:tc>
      </w:tr>
      <w:tr w:rsidR="002F0670" w:rsidRPr="003E2201" w14:paraId="70AF812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536B5D" w14:textId="77777777" w:rsidR="00933A43" w:rsidRPr="003E2201" w:rsidRDefault="006B6527">
            <w:pPr>
              <w:contextualSpacing/>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7C4AA001" w14:textId="77777777" w:rsidR="00933A43" w:rsidRPr="003E2201" w:rsidRDefault="00933A43">
            <w:pPr>
              <w:contextualSpacing/>
              <w:rPr>
                <w:sz w:val="24"/>
                <w:szCs w:val="24"/>
              </w:rPr>
            </w:pPr>
            <w:r w:rsidRPr="003E2201">
              <w:rPr>
                <w:sz w:val="24"/>
                <w:szCs w:val="24"/>
              </w:rPr>
              <w:t xml:space="preserve">Каркас </w:t>
            </w:r>
          </w:p>
        </w:tc>
        <w:tc>
          <w:tcPr>
            <w:tcW w:w="6095" w:type="dxa"/>
            <w:tcBorders>
              <w:top w:val="single" w:sz="4" w:space="0" w:color="auto"/>
              <w:left w:val="single" w:sz="4" w:space="0" w:color="auto"/>
              <w:bottom w:val="single" w:sz="4" w:space="0" w:color="auto"/>
              <w:right w:val="single" w:sz="4" w:space="0" w:color="auto"/>
            </w:tcBorders>
            <w:vAlign w:val="center"/>
          </w:tcPr>
          <w:p w14:paraId="55E942AB" w14:textId="77777777" w:rsidR="00933A43" w:rsidRPr="003E2201" w:rsidRDefault="00933A43" w:rsidP="008B424D">
            <w:pPr>
              <w:pStyle w:val="Default"/>
              <w:contextualSpacing/>
              <w:rPr>
                <w:color w:val="auto"/>
              </w:rPr>
            </w:pPr>
            <w:r w:rsidRPr="003E2201">
              <w:rPr>
                <w:color w:val="auto"/>
              </w:rPr>
              <w:t xml:space="preserve">железобетонный </w:t>
            </w:r>
          </w:p>
        </w:tc>
      </w:tr>
      <w:tr w:rsidR="002F0670" w:rsidRPr="003E2201" w14:paraId="2C1AD96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FA5F48" w14:textId="77777777" w:rsidR="00933A43" w:rsidRPr="003E2201" w:rsidRDefault="006B6527">
            <w:pPr>
              <w:contextualSpacing/>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7B2603ED" w14:textId="77777777" w:rsidR="00933A43" w:rsidRPr="003E2201" w:rsidRDefault="00933A43">
            <w:pPr>
              <w:contextualSpacing/>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7C7192D4" w14:textId="77777777" w:rsidR="00933A43" w:rsidRPr="003E2201" w:rsidRDefault="00933A43">
            <w:pPr>
              <w:contextualSpacing/>
              <w:rPr>
                <w:sz w:val="24"/>
                <w:szCs w:val="24"/>
              </w:rPr>
            </w:pPr>
            <w:r w:rsidRPr="003E2201">
              <w:rPr>
                <w:sz w:val="24"/>
                <w:szCs w:val="24"/>
              </w:rPr>
              <w:t> </w:t>
            </w:r>
          </w:p>
        </w:tc>
      </w:tr>
      <w:tr w:rsidR="002F0670" w:rsidRPr="003E2201" w14:paraId="3755BDC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D135781" w14:textId="77777777" w:rsidR="00933A43" w:rsidRPr="003E2201" w:rsidRDefault="00982C47">
            <w:pPr>
              <w:contextualSpacing/>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0A10B8D9" w14:textId="77777777" w:rsidR="00933A43" w:rsidRPr="003E2201" w:rsidRDefault="00933A43" w:rsidP="008B424D">
            <w:pPr>
              <w:ind w:left="284"/>
              <w:contextualSpacing/>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3E900D29" w14:textId="77777777" w:rsidR="00933A43" w:rsidRPr="003E2201" w:rsidRDefault="00206311" w:rsidP="008B424D">
            <w:pPr>
              <w:pStyle w:val="Default"/>
              <w:contextualSpacing/>
              <w:rPr>
                <w:color w:val="auto"/>
              </w:rPr>
            </w:pPr>
            <w:r w:rsidRPr="003E2201">
              <w:rPr>
                <w:color w:val="auto"/>
              </w:rPr>
              <w:t xml:space="preserve">каменные </w:t>
            </w:r>
            <w:r w:rsidR="00933A43" w:rsidRPr="003E2201">
              <w:rPr>
                <w:color w:val="auto"/>
              </w:rPr>
              <w:t xml:space="preserve">кирпичные </w:t>
            </w:r>
          </w:p>
        </w:tc>
      </w:tr>
      <w:tr w:rsidR="002F0670" w:rsidRPr="003E2201" w14:paraId="58A5D7D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5F4E7E" w14:textId="77777777" w:rsidR="00933A43" w:rsidRPr="003E2201" w:rsidRDefault="00F9598B">
            <w:pPr>
              <w:contextualSpacing/>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36531CA1" w14:textId="77777777" w:rsidR="00933A43" w:rsidRPr="003E2201" w:rsidRDefault="00933A43" w:rsidP="008B424D">
            <w:pPr>
              <w:ind w:left="284"/>
              <w:contextualSpacing/>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D7E12D9" w14:textId="77777777" w:rsidR="00933A43" w:rsidRPr="003E2201" w:rsidRDefault="00626604" w:rsidP="008B424D">
            <w:pPr>
              <w:pStyle w:val="Default"/>
              <w:contextualSpacing/>
              <w:rPr>
                <w:color w:val="auto"/>
              </w:rPr>
            </w:pPr>
            <w:r w:rsidRPr="003E2201">
              <w:rPr>
                <w:color w:val="auto"/>
              </w:rPr>
              <w:t xml:space="preserve">каменные кирпичные </w:t>
            </w:r>
          </w:p>
        </w:tc>
      </w:tr>
      <w:tr w:rsidR="002F0670" w:rsidRPr="003E2201" w14:paraId="78872D2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551D41" w14:textId="77777777" w:rsidR="00F9598B" w:rsidRPr="003E2201" w:rsidRDefault="00F9598B">
            <w:pPr>
              <w:contextualSpacing/>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5502685" w14:textId="77777777" w:rsidR="00F9598B" w:rsidRPr="003E2201" w:rsidRDefault="00F9598B">
            <w:pPr>
              <w:contextualSpacing/>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1EE2A957" w14:textId="77777777" w:rsidR="00F9598B" w:rsidRPr="003E2201" w:rsidRDefault="00F9598B" w:rsidP="008B424D">
            <w:pPr>
              <w:pStyle w:val="Default"/>
              <w:contextualSpacing/>
              <w:rPr>
                <w:color w:val="auto"/>
              </w:rPr>
            </w:pPr>
            <w:r w:rsidRPr="003E2201">
              <w:rPr>
                <w:color w:val="auto"/>
              </w:rPr>
              <w:t xml:space="preserve">каменные кирпичные </w:t>
            </w:r>
          </w:p>
        </w:tc>
      </w:tr>
      <w:tr w:rsidR="002F0670" w:rsidRPr="003E2201" w14:paraId="5C09CB1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DCBE28" w14:textId="77777777" w:rsidR="00F9598B" w:rsidRPr="003E2201" w:rsidRDefault="00F9598B">
            <w:pPr>
              <w:contextualSpacing/>
              <w:jc w:val="center"/>
              <w:rPr>
                <w:bCs/>
                <w:sz w:val="24"/>
                <w:szCs w:val="24"/>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3780854" w14:textId="77777777" w:rsidR="00F9598B" w:rsidRPr="003E2201" w:rsidRDefault="00F9598B">
            <w:pPr>
              <w:contextualSpacing/>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EE46BD6" w14:textId="77777777" w:rsidR="00F9598B" w:rsidRPr="003E2201" w:rsidRDefault="00F9598B" w:rsidP="008B424D">
            <w:pPr>
              <w:pStyle w:val="Default"/>
              <w:contextualSpacing/>
              <w:rPr>
                <w:color w:val="auto"/>
              </w:rPr>
            </w:pPr>
            <w:r w:rsidRPr="003E2201">
              <w:rPr>
                <w:color w:val="auto"/>
              </w:rPr>
              <w:t xml:space="preserve">железобетонные сборные плиты </w:t>
            </w:r>
          </w:p>
        </w:tc>
      </w:tr>
      <w:tr w:rsidR="002F0670" w:rsidRPr="003E2201" w14:paraId="785A88E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C1A6E4" w14:textId="77777777" w:rsidR="00F9598B" w:rsidRPr="003E2201" w:rsidRDefault="00F9598B">
            <w:pPr>
              <w:contextualSpacing/>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662C8218" w14:textId="77777777" w:rsidR="00F9598B" w:rsidRPr="003E2201" w:rsidRDefault="00F9598B">
            <w:pPr>
              <w:contextualSpacing/>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487C9EE" w14:textId="77777777" w:rsidR="00F9598B" w:rsidRPr="003E2201" w:rsidRDefault="00F9598B" w:rsidP="008B424D">
            <w:pPr>
              <w:pStyle w:val="Default"/>
              <w:contextualSpacing/>
              <w:rPr>
                <w:color w:val="auto"/>
              </w:rPr>
            </w:pPr>
            <w:r w:rsidRPr="003E2201">
              <w:rPr>
                <w:color w:val="auto"/>
              </w:rPr>
              <w:t xml:space="preserve">железобетонные сборные плиты </w:t>
            </w:r>
          </w:p>
        </w:tc>
      </w:tr>
      <w:tr w:rsidR="002F0670" w:rsidRPr="003E2201" w14:paraId="24BE969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43C14B" w14:textId="77777777" w:rsidR="00F9598B" w:rsidRPr="003E2201" w:rsidRDefault="00F9598B">
            <w:pPr>
              <w:contextualSpacing/>
              <w:jc w:val="center"/>
              <w:rPr>
                <w:bCs/>
                <w:sz w:val="24"/>
                <w:szCs w:val="24"/>
                <w:lang w:val="en-US"/>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765B21F3" w14:textId="77777777" w:rsidR="00F9598B" w:rsidRPr="003E2201" w:rsidRDefault="00F9598B">
            <w:pPr>
              <w:contextualSpacing/>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213260F7" w14:textId="77777777" w:rsidR="00F9598B" w:rsidRPr="003E2201" w:rsidRDefault="00F9598B" w:rsidP="008B424D">
            <w:pPr>
              <w:pStyle w:val="Default"/>
              <w:contextualSpacing/>
              <w:rPr>
                <w:color w:val="auto"/>
              </w:rPr>
            </w:pPr>
            <w:r w:rsidRPr="003E2201">
              <w:rPr>
                <w:color w:val="auto"/>
              </w:rPr>
              <w:t>рулонная</w:t>
            </w:r>
          </w:p>
        </w:tc>
      </w:tr>
      <w:tr w:rsidR="002F0670" w:rsidRPr="003E2201" w14:paraId="12DD590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A49EF6" w14:textId="77777777" w:rsidR="003549E2" w:rsidRPr="003E2201" w:rsidRDefault="003549E2">
            <w:pPr>
              <w:contextualSpacing/>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4C73175D" w14:textId="77777777" w:rsidR="003549E2" w:rsidRPr="003E2201" w:rsidRDefault="003549E2">
            <w:pPr>
              <w:contextualSpacing/>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6541603" w14:textId="77777777" w:rsidR="003549E2" w:rsidRPr="003E2201" w:rsidRDefault="003549E2">
            <w:pPr>
              <w:contextualSpacing/>
              <w:rPr>
                <w:sz w:val="24"/>
                <w:szCs w:val="24"/>
              </w:rPr>
            </w:pPr>
            <w:r w:rsidRPr="003E2201">
              <w:rPr>
                <w:sz w:val="24"/>
                <w:szCs w:val="24"/>
              </w:rPr>
              <w:t>плоская</w:t>
            </w:r>
          </w:p>
        </w:tc>
      </w:tr>
      <w:tr w:rsidR="002F0670" w:rsidRPr="003E2201" w14:paraId="164EB69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ACC5E5" w14:textId="77777777" w:rsidR="00F9598B" w:rsidRPr="003E2201" w:rsidRDefault="003549E2">
            <w:pPr>
              <w:contextualSpacing/>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F30BB0F" w14:textId="77777777" w:rsidR="00F9598B" w:rsidRPr="003E2201" w:rsidRDefault="00F9598B">
            <w:pPr>
              <w:contextualSpacing/>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5B84F242" w14:textId="77777777" w:rsidR="00F9598B" w:rsidRPr="003E2201" w:rsidRDefault="00F9598B" w:rsidP="008B424D">
            <w:pPr>
              <w:pStyle w:val="Default"/>
              <w:contextualSpacing/>
              <w:rPr>
                <w:color w:val="auto"/>
              </w:rPr>
            </w:pPr>
            <w:r w:rsidRPr="003E2201">
              <w:rPr>
                <w:color w:val="auto"/>
              </w:rPr>
              <w:t>бетонные, керамические, линолеум</w:t>
            </w:r>
          </w:p>
        </w:tc>
      </w:tr>
      <w:tr w:rsidR="002F0670" w:rsidRPr="003E2201" w14:paraId="1076230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BF151E" w14:textId="77777777" w:rsidR="00933A43" w:rsidRPr="003E2201" w:rsidRDefault="00B435BE">
            <w:pPr>
              <w:contextualSpacing/>
              <w:jc w:val="center"/>
              <w:rPr>
                <w:bCs/>
                <w:sz w:val="24"/>
                <w:szCs w:val="24"/>
              </w:rPr>
            </w:pPr>
            <w:r w:rsidRPr="003E2201">
              <w:rPr>
                <w:bCs/>
                <w:sz w:val="24"/>
                <w:szCs w:val="24"/>
              </w:rPr>
              <w:t>1</w:t>
            </w:r>
            <w:r w:rsidR="003549E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19A196F" w14:textId="77777777" w:rsidR="00933A43" w:rsidRPr="003E2201" w:rsidRDefault="00933A43">
            <w:pPr>
              <w:contextualSpacing/>
              <w:rPr>
                <w:sz w:val="24"/>
                <w:szCs w:val="24"/>
              </w:rPr>
            </w:pPr>
            <w:r w:rsidRPr="003E2201">
              <w:rPr>
                <w:sz w:val="24"/>
                <w:szCs w:val="24"/>
              </w:rPr>
              <w:t>Проемы:</w:t>
            </w:r>
          </w:p>
        </w:tc>
        <w:tc>
          <w:tcPr>
            <w:tcW w:w="6095" w:type="dxa"/>
            <w:tcBorders>
              <w:top w:val="single" w:sz="4" w:space="0" w:color="auto"/>
              <w:left w:val="single" w:sz="4" w:space="0" w:color="auto"/>
              <w:bottom w:val="single" w:sz="4" w:space="0" w:color="auto"/>
              <w:right w:val="single" w:sz="4" w:space="0" w:color="auto"/>
            </w:tcBorders>
            <w:vAlign w:val="center"/>
          </w:tcPr>
          <w:p w14:paraId="5FCE82A0" w14:textId="77777777" w:rsidR="00933A43" w:rsidRPr="003E2201" w:rsidRDefault="00933A43">
            <w:pPr>
              <w:contextualSpacing/>
              <w:rPr>
                <w:sz w:val="24"/>
                <w:szCs w:val="24"/>
              </w:rPr>
            </w:pPr>
            <w:r w:rsidRPr="003E2201">
              <w:rPr>
                <w:sz w:val="24"/>
                <w:szCs w:val="24"/>
              </w:rPr>
              <w:t> </w:t>
            </w:r>
          </w:p>
        </w:tc>
      </w:tr>
      <w:tr w:rsidR="002F0670" w:rsidRPr="003E2201" w14:paraId="39407D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2A4A10" w14:textId="77777777" w:rsidR="00933A43" w:rsidRPr="003E2201" w:rsidRDefault="00B435BE">
            <w:pPr>
              <w:contextualSpacing/>
              <w:jc w:val="center"/>
              <w:rPr>
                <w:bCs/>
                <w:sz w:val="24"/>
                <w:szCs w:val="24"/>
              </w:rPr>
            </w:pPr>
            <w:r w:rsidRPr="003E2201">
              <w:rPr>
                <w:bCs/>
                <w:sz w:val="24"/>
                <w:szCs w:val="24"/>
              </w:rPr>
              <w:t>1</w:t>
            </w:r>
            <w:r w:rsidR="003549E2" w:rsidRPr="003E2201">
              <w:rPr>
                <w:bCs/>
                <w:sz w:val="24"/>
                <w:szCs w:val="24"/>
              </w:rPr>
              <w:t>1</w:t>
            </w:r>
            <w:r w:rsidR="00933A43" w:rsidRPr="003E2201">
              <w:rPr>
                <w:bCs/>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34681A16" w14:textId="77777777" w:rsidR="00933A43" w:rsidRPr="003E2201" w:rsidRDefault="00373C9D" w:rsidP="008B424D">
            <w:pPr>
              <w:ind w:left="284"/>
              <w:contextualSpacing/>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8BD8268" w14:textId="77777777" w:rsidR="00933A43" w:rsidRPr="003E2201" w:rsidRDefault="003E28A6" w:rsidP="008B424D">
            <w:pPr>
              <w:pStyle w:val="Default"/>
              <w:contextualSpacing/>
              <w:rPr>
                <w:color w:val="auto"/>
              </w:rPr>
            </w:pPr>
            <w:r w:rsidRPr="003E2201">
              <w:rPr>
                <w:color w:val="auto"/>
              </w:rPr>
              <w:t>пластиковые</w:t>
            </w:r>
            <w:r w:rsidR="00933A43" w:rsidRPr="003E2201">
              <w:rPr>
                <w:color w:val="auto"/>
              </w:rPr>
              <w:t xml:space="preserve">, стеклопакет </w:t>
            </w:r>
          </w:p>
        </w:tc>
      </w:tr>
      <w:tr w:rsidR="002F0670" w:rsidRPr="003E2201" w14:paraId="65EEF1B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09B761" w14:textId="77777777" w:rsidR="00933A43" w:rsidRPr="003E2201" w:rsidRDefault="00B435BE">
            <w:pPr>
              <w:contextualSpacing/>
              <w:jc w:val="center"/>
              <w:rPr>
                <w:bCs/>
                <w:sz w:val="24"/>
                <w:szCs w:val="24"/>
              </w:rPr>
            </w:pPr>
            <w:r w:rsidRPr="003E2201">
              <w:rPr>
                <w:bCs/>
                <w:sz w:val="24"/>
                <w:szCs w:val="24"/>
              </w:rPr>
              <w:t>1</w:t>
            </w:r>
            <w:r w:rsidR="003549E2" w:rsidRPr="003E2201">
              <w:rPr>
                <w:bCs/>
                <w:sz w:val="24"/>
                <w:szCs w:val="24"/>
              </w:rPr>
              <w:t>1</w:t>
            </w:r>
            <w:r w:rsidR="00933A43"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61CD00C4" w14:textId="77777777" w:rsidR="00933A43" w:rsidRPr="003E2201" w:rsidRDefault="00933A43" w:rsidP="008B424D">
            <w:pPr>
              <w:ind w:left="284"/>
              <w:contextualSpacing/>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0A35B36" w14:textId="77777777" w:rsidR="00933A43" w:rsidRPr="003E2201" w:rsidRDefault="003E28A6">
            <w:pPr>
              <w:contextualSpacing/>
              <w:rPr>
                <w:sz w:val="24"/>
                <w:szCs w:val="24"/>
              </w:rPr>
            </w:pPr>
            <w:r w:rsidRPr="003E2201">
              <w:rPr>
                <w:sz w:val="24"/>
                <w:szCs w:val="24"/>
              </w:rPr>
              <w:t xml:space="preserve">пластиковые </w:t>
            </w:r>
          </w:p>
        </w:tc>
      </w:tr>
      <w:tr w:rsidR="002F0670" w:rsidRPr="003E2201" w14:paraId="28FD058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ABB13A8" w14:textId="77777777" w:rsidR="00933A43" w:rsidRPr="003E2201" w:rsidRDefault="00B435BE">
            <w:pPr>
              <w:contextualSpacing/>
              <w:jc w:val="center"/>
              <w:rPr>
                <w:bCs/>
                <w:sz w:val="24"/>
                <w:szCs w:val="24"/>
                <w:lang w:val="en-US"/>
              </w:rPr>
            </w:pPr>
            <w:r w:rsidRPr="003E2201">
              <w:rPr>
                <w:bCs/>
                <w:sz w:val="24"/>
                <w:szCs w:val="24"/>
              </w:rPr>
              <w:t>1</w:t>
            </w:r>
            <w:r w:rsidR="003549E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5EDCD48" w14:textId="77777777" w:rsidR="00933A43" w:rsidRPr="003E2201" w:rsidRDefault="00933A43">
            <w:pPr>
              <w:contextualSpacing/>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5EE8EDF0" w14:textId="77777777" w:rsidR="00933A43" w:rsidRPr="003E2201" w:rsidRDefault="00933A43">
            <w:pPr>
              <w:pStyle w:val="Default"/>
              <w:contextualSpacing/>
              <w:rPr>
                <w:color w:val="auto"/>
              </w:rPr>
            </w:pPr>
            <w:r w:rsidRPr="003E2201">
              <w:rPr>
                <w:color w:val="auto"/>
              </w:rPr>
              <w:t>улучшенная</w:t>
            </w:r>
          </w:p>
        </w:tc>
      </w:tr>
      <w:tr w:rsidR="002F0670" w:rsidRPr="003E2201" w14:paraId="45ECEFD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C9D0C1" w14:textId="77777777" w:rsidR="00933A43" w:rsidRPr="003E2201" w:rsidRDefault="00B435BE">
            <w:pPr>
              <w:contextualSpacing/>
              <w:jc w:val="center"/>
              <w:rPr>
                <w:bCs/>
                <w:sz w:val="24"/>
                <w:szCs w:val="24"/>
              </w:rPr>
            </w:pPr>
            <w:r w:rsidRPr="003E2201">
              <w:rPr>
                <w:bCs/>
                <w:sz w:val="24"/>
                <w:szCs w:val="24"/>
              </w:rPr>
              <w:t>1</w:t>
            </w:r>
            <w:r w:rsidR="003549E2"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25A453F" w14:textId="77777777" w:rsidR="00933A43" w:rsidRPr="003E2201" w:rsidRDefault="00933A43">
            <w:pPr>
              <w:contextualSpacing/>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C1F4027" w14:textId="77777777" w:rsidR="00933A43" w:rsidRPr="003E2201" w:rsidRDefault="00933A43">
            <w:pPr>
              <w:contextualSpacing/>
              <w:rPr>
                <w:sz w:val="24"/>
                <w:szCs w:val="24"/>
              </w:rPr>
            </w:pPr>
            <w:r w:rsidRPr="003E2201">
              <w:rPr>
                <w:sz w:val="24"/>
                <w:szCs w:val="24"/>
              </w:rPr>
              <w:t>простое</w:t>
            </w:r>
          </w:p>
        </w:tc>
      </w:tr>
      <w:tr w:rsidR="002F0670" w:rsidRPr="003E2201" w14:paraId="3D2C4AA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B9AC26" w14:textId="77777777" w:rsidR="00933A43" w:rsidRPr="003E2201" w:rsidRDefault="00B435BE">
            <w:pPr>
              <w:contextualSpacing/>
              <w:jc w:val="center"/>
              <w:rPr>
                <w:bCs/>
                <w:sz w:val="24"/>
                <w:szCs w:val="24"/>
              </w:rPr>
            </w:pPr>
            <w:r w:rsidRPr="003E2201">
              <w:rPr>
                <w:bCs/>
                <w:sz w:val="24"/>
                <w:szCs w:val="24"/>
              </w:rPr>
              <w:t>1</w:t>
            </w:r>
            <w:r w:rsidR="003549E2"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70E0B9D" w14:textId="77777777" w:rsidR="00933A43" w:rsidRPr="003E2201" w:rsidRDefault="00933A43">
            <w:pPr>
              <w:contextualSpacing/>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00E06FC3" w14:textId="1D0BDB4D" w:rsidR="00933A43" w:rsidRPr="003E2201" w:rsidRDefault="00933A43" w:rsidP="00D75005">
            <w:pPr>
              <w:contextualSpacing/>
              <w:rPr>
                <w:sz w:val="24"/>
                <w:szCs w:val="24"/>
              </w:rPr>
            </w:pPr>
            <w:r w:rsidRPr="003E2201">
              <w:rPr>
                <w:sz w:val="24"/>
                <w:szCs w:val="24"/>
              </w:rPr>
              <w:t>предусмотрен</w:t>
            </w:r>
            <w:r w:rsidR="00D75005" w:rsidRPr="003E2201">
              <w:rPr>
                <w:sz w:val="24"/>
                <w:szCs w:val="24"/>
              </w:rPr>
              <w:t>о</w:t>
            </w:r>
          </w:p>
        </w:tc>
      </w:tr>
      <w:tr w:rsidR="002F0670" w:rsidRPr="003E2201" w14:paraId="5A81E8D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37E492" w14:textId="77777777" w:rsidR="00933A43" w:rsidRPr="003E2201" w:rsidRDefault="00B435BE">
            <w:pPr>
              <w:contextualSpacing/>
              <w:jc w:val="center"/>
              <w:rPr>
                <w:bCs/>
                <w:sz w:val="24"/>
                <w:szCs w:val="24"/>
                <w:lang w:val="en-US"/>
              </w:rPr>
            </w:pPr>
            <w:r w:rsidRPr="003E2201">
              <w:rPr>
                <w:bCs/>
                <w:sz w:val="24"/>
                <w:szCs w:val="24"/>
              </w:rPr>
              <w:t>1</w:t>
            </w:r>
            <w:r w:rsidR="003549E2"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6648916C" w14:textId="77777777" w:rsidR="00933A43" w:rsidRPr="003E2201" w:rsidRDefault="00933A43">
            <w:pPr>
              <w:contextualSpacing/>
              <w:rPr>
                <w:sz w:val="24"/>
                <w:szCs w:val="24"/>
              </w:rPr>
            </w:pPr>
            <w:r w:rsidRPr="003E2201">
              <w:rPr>
                <w:sz w:val="24"/>
                <w:szCs w:val="24"/>
              </w:rPr>
              <w:t xml:space="preserve">Прочие конструктивные </w:t>
            </w:r>
            <w:r w:rsidR="00A6543B" w:rsidRPr="003E2201">
              <w:rPr>
                <w:sz w:val="24"/>
                <w:szCs w:val="24"/>
              </w:rPr>
              <w:t>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8FFDB04" w14:textId="77777777" w:rsidR="00933A43" w:rsidRPr="003E2201" w:rsidRDefault="00933A43">
            <w:pPr>
              <w:contextualSpacing/>
              <w:rPr>
                <w:sz w:val="24"/>
                <w:szCs w:val="24"/>
              </w:rPr>
            </w:pPr>
            <w:r w:rsidRPr="003E2201">
              <w:rPr>
                <w:sz w:val="24"/>
                <w:szCs w:val="24"/>
              </w:rPr>
              <w:t> </w:t>
            </w:r>
          </w:p>
        </w:tc>
      </w:tr>
      <w:tr w:rsidR="002F0670" w:rsidRPr="003E2201" w14:paraId="7CA6517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CD74E4" w14:textId="77777777" w:rsidR="00933A43" w:rsidRPr="003E2201" w:rsidRDefault="00F9598B">
            <w:pPr>
              <w:contextualSpacing/>
              <w:jc w:val="center"/>
              <w:rPr>
                <w:bCs/>
                <w:sz w:val="24"/>
                <w:szCs w:val="24"/>
              </w:rPr>
            </w:pPr>
            <w:r w:rsidRPr="003E2201">
              <w:rPr>
                <w:bCs/>
                <w:sz w:val="24"/>
                <w:szCs w:val="24"/>
              </w:rPr>
              <w:t>1</w:t>
            </w:r>
            <w:r w:rsidR="00B435BE" w:rsidRPr="003E2201">
              <w:rPr>
                <w:bCs/>
                <w:sz w:val="24"/>
                <w:szCs w:val="24"/>
              </w:rPr>
              <w:t>5</w:t>
            </w:r>
            <w:r w:rsidR="00933A43" w:rsidRPr="003E2201">
              <w:rPr>
                <w:bCs/>
                <w:sz w:val="24"/>
                <w:szCs w:val="24"/>
              </w:rPr>
              <w:t>.</w:t>
            </w:r>
            <w:r w:rsidR="003E28A6"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90A15F0" w14:textId="77777777" w:rsidR="00933A43" w:rsidRPr="003E2201" w:rsidRDefault="00933A43" w:rsidP="008B424D">
            <w:pPr>
              <w:ind w:left="284"/>
              <w:contextualSpacing/>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2F85A20" w14:textId="77777777" w:rsidR="00933A43" w:rsidRPr="003E2201" w:rsidRDefault="00933A43" w:rsidP="008B424D">
            <w:pPr>
              <w:pStyle w:val="Default"/>
              <w:contextualSpacing/>
              <w:rPr>
                <w:color w:val="auto"/>
              </w:rPr>
            </w:pPr>
            <w:r w:rsidRPr="003E2201">
              <w:rPr>
                <w:color w:val="auto"/>
              </w:rPr>
              <w:t xml:space="preserve">железобетонные сборные </w:t>
            </w:r>
          </w:p>
        </w:tc>
      </w:tr>
      <w:tr w:rsidR="002F0670" w:rsidRPr="003E2201" w14:paraId="6DFC1E1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904C40" w14:textId="77777777" w:rsidR="00933A43" w:rsidRPr="003E2201" w:rsidRDefault="00F9598B">
            <w:pPr>
              <w:contextualSpacing/>
              <w:jc w:val="center"/>
              <w:rPr>
                <w:bCs/>
                <w:sz w:val="24"/>
                <w:szCs w:val="24"/>
              </w:rPr>
            </w:pPr>
            <w:r w:rsidRPr="003E2201">
              <w:rPr>
                <w:bCs/>
                <w:sz w:val="24"/>
                <w:szCs w:val="24"/>
              </w:rPr>
              <w:t>1</w:t>
            </w:r>
            <w:r w:rsidR="00B435BE" w:rsidRPr="003E2201">
              <w:rPr>
                <w:bCs/>
                <w:sz w:val="24"/>
                <w:szCs w:val="24"/>
              </w:rPr>
              <w:t>5</w:t>
            </w:r>
            <w:r w:rsidR="00933A43" w:rsidRPr="003E2201">
              <w:rPr>
                <w:bCs/>
                <w:sz w:val="24"/>
                <w:szCs w:val="24"/>
              </w:rPr>
              <w:t>.</w:t>
            </w:r>
            <w:r w:rsidR="003E28A6"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1C9FD35" w14:textId="77777777" w:rsidR="00933A43" w:rsidRPr="003E2201" w:rsidRDefault="00933A43" w:rsidP="008B424D">
            <w:pPr>
              <w:ind w:left="284"/>
              <w:contextualSpacing/>
              <w:rPr>
                <w:bCs/>
                <w:sz w:val="24"/>
                <w:szCs w:val="24"/>
              </w:rPr>
            </w:pPr>
            <w:r w:rsidRPr="003E2201">
              <w:rPr>
                <w:bCs/>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5D039871" w14:textId="24A0ED13" w:rsidR="00933A43" w:rsidRPr="003E2201" w:rsidRDefault="00933A43">
            <w:pPr>
              <w:contextualSpacing/>
              <w:rPr>
                <w:sz w:val="24"/>
                <w:szCs w:val="24"/>
              </w:rPr>
            </w:pPr>
            <w:r w:rsidRPr="003E2201">
              <w:rPr>
                <w:sz w:val="24"/>
                <w:szCs w:val="24"/>
              </w:rPr>
              <w:t>предусмотрен</w:t>
            </w:r>
            <w:r w:rsidR="008F182B" w:rsidRPr="003E2201">
              <w:rPr>
                <w:sz w:val="24"/>
                <w:szCs w:val="24"/>
              </w:rPr>
              <w:t>о</w:t>
            </w:r>
          </w:p>
        </w:tc>
      </w:tr>
      <w:tr w:rsidR="002F0670" w:rsidRPr="003E2201" w14:paraId="56F7BE9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1C0A0F" w14:textId="77777777" w:rsidR="00933A43" w:rsidRPr="003E2201" w:rsidRDefault="00933A43">
            <w:pPr>
              <w:contextualSpacing/>
              <w:jc w:val="center"/>
              <w:rPr>
                <w:bCs/>
                <w:sz w:val="24"/>
                <w:szCs w:val="24"/>
                <w:lang w:val="en-US"/>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5ABAE53F" w14:textId="77777777" w:rsidR="00933A43" w:rsidRPr="003E2201" w:rsidRDefault="00394694">
            <w:pPr>
              <w:contextualSpacing/>
              <w:rPr>
                <w:bCs/>
                <w:sz w:val="24"/>
                <w:szCs w:val="24"/>
              </w:rPr>
            </w:pPr>
            <w:r w:rsidRPr="003E2201">
              <w:rPr>
                <w:bCs/>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4EF98F35" w14:textId="77777777" w:rsidR="00933A43" w:rsidRPr="003E2201" w:rsidRDefault="00933A43">
            <w:pPr>
              <w:contextualSpacing/>
              <w:rPr>
                <w:sz w:val="24"/>
                <w:szCs w:val="24"/>
              </w:rPr>
            </w:pPr>
            <w:r w:rsidRPr="003E2201">
              <w:rPr>
                <w:sz w:val="24"/>
                <w:szCs w:val="24"/>
              </w:rPr>
              <w:t> </w:t>
            </w:r>
          </w:p>
        </w:tc>
      </w:tr>
      <w:tr w:rsidR="002F0670" w:rsidRPr="003E2201" w14:paraId="0B780BE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9588F7B" w14:textId="77777777" w:rsidR="00394694" w:rsidRPr="003E2201" w:rsidRDefault="00F9598B">
            <w:pPr>
              <w:jc w:val="center"/>
              <w:rPr>
                <w:bCs/>
                <w:sz w:val="24"/>
                <w:szCs w:val="24"/>
              </w:rPr>
            </w:pPr>
            <w:r w:rsidRPr="003E2201">
              <w:rPr>
                <w:bCs/>
                <w:sz w:val="24"/>
                <w:szCs w:val="24"/>
              </w:rPr>
              <w:t>1</w:t>
            </w:r>
            <w:r w:rsidR="003549E2"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5856AF4" w14:textId="77777777" w:rsidR="00394694" w:rsidRPr="003E2201" w:rsidRDefault="00394694">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7A64E37C" w14:textId="77777777" w:rsidR="00394694" w:rsidRPr="003E2201" w:rsidRDefault="00905DA2">
            <w:pPr>
              <w:rPr>
                <w:bCs/>
                <w:sz w:val="24"/>
                <w:szCs w:val="24"/>
              </w:rPr>
            </w:pPr>
            <w:r w:rsidRPr="003E2201">
              <w:rPr>
                <w:sz w:val="24"/>
                <w:szCs w:val="24"/>
              </w:rPr>
              <w:t>центральное, автономное</w:t>
            </w:r>
          </w:p>
        </w:tc>
      </w:tr>
      <w:tr w:rsidR="002F0670" w:rsidRPr="003E2201" w14:paraId="57B87A8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6C65B9" w14:textId="77777777" w:rsidR="00394694" w:rsidRPr="003E2201" w:rsidRDefault="00F9598B">
            <w:pPr>
              <w:jc w:val="center"/>
              <w:rPr>
                <w:bCs/>
                <w:sz w:val="24"/>
                <w:szCs w:val="24"/>
              </w:rPr>
            </w:pPr>
            <w:r w:rsidRPr="003E2201">
              <w:rPr>
                <w:bCs/>
                <w:sz w:val="24"/>
                <w:szCs w:val="24"/>
              </w:rPr>
              <w:t>1</w:t>
            </w:r>
            <w:r w:rsidR="003549E2"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3487196A" w14:textId="77777777" w:rsidR="00394694" w:rsidRPr="003E2201" w:rsidRDefault="00394694">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DE6BB9E" w14:textId="276B5768" w:rsidR="00394694" w:rsidRPr="003E2201" w:rsidRDefault="004A06CE">
            <w:pPr>
              <w:rPr>
                <w:bCs/>
                <w:sz w:val="24"/>
                <w:szCs w:val="24"/>
              </w:rPr>
            </w:pPr>
            <w:r w:rsidRPr="003E2201">
              <w:rPr>
                <w:sz w:val="24"/>
                <w:szCs w:val="24"/>
              </w:rPr>
              <w:t>предусмотрен</w:t>
            </w:r>
            <w:r w:rsidR="008F182B" w:rsidRPr="003E2201">
              <w:rPr>
                <w:sz w:val="24"/>
                <w:szCs w:val="24"/>
              </w:rPr>
              <w:t>о</w:t>
            </w:r>
          </w:p>
        </w:tc>
      </w:tr>
      <w:tr w:rsidR="002F0670" w:rsidRPr="003E2201" w14:paraId="0D6F558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40AC76" w14:textId="77777777" w:rsidR="00394694" w:rsidRPr="003E2201" w:rsidRDefault="00F9598B">
            <w:pPr>
              <w:jc w:val="center"/>
              <w:rPr>
                <w:bCs/>
                <w:sz w:val="24"/>
                <w:szCs w:val="24"/>
                <w:lang w:val="en-US"/>
              </w:rPr>
            </w:pPr>
            <w:r w:rsidRPr="003E2201">
              <w:rPr>
                <w:bCs/>
                <w:sz w:val="24"/>
                <w:szCs w:val="24"/>
              </w:rPr>
              <w:lastRenderedPageBreak/>
              <w:t>1</w:t>
            </w:r>
            <w:r w:rsidR="003549E2"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5B24FF89" w14:textId="77777777" w:rsidR="00394694" w:rsidRPr="003E2201" w:rsidRDefault="00394694">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56C0E5A" w14:textId="77777777" w:rsidR="00394694" w:rsidRPr="003E2201" w:rsidRDefault="00271104">
            <w:pPr>
              <w:rPr>
                <w:bCs/>
                <w:sz w:val="24"/>
                <w:szCs w:val="24"/>
                <w:lang w:val="en-US"/>
              </w:rPr>
            </w:pPr>
            <w:r w:rsidRPr="003E2201">
              <w:rPr>
                <w:bCs/>
                <w:sz w:val="24"/>
                <w:szCs w:val="24"/>
              </w:rPr>
              <w:t>от центральной сети</w:t>
            </w:r>
          </w:p>
        </w:tc>
      </w:tr>
      <w:tr w:rsidR="002F0670" w:rsidRPr="003E2201" w14:paraId="27B4DA4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311D26" w14:textId="77777777" w:rsidR="00394694" w:rsidRPr="003E2201" w:rsidRDefault="00737BCD">
            <w:pPr>
              <w:jc w:val="center"/>
              <w:rPr>
                <w:bCs/>
                <w:sz w:val="24"/>
                <w:szCs w:val="24"/>
              </w:rPr>
            </w:pPr>
            <w:r w:rsidRPr="003E2201">
              <w:rPr>
                <w:bCs/>
                <w:sz w:val="24"/>
                <w:szCs w:val="24"/>
              </w:rPr>
              <w:t>1</w:t>
            </w:r>
            <w:r w:rsidR="003549E2" w:rsidRPr="003E2201">
              <w:rPr>
                <w:bCs/>
                <w:sz w:val="24"/>
                <w:szCs w:val="24"/>
              </w:rPr>
              <w:t>8</w:t>
            </w:r>
            <w:r w:rsidR="0039469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E37ED03" w14:textId="77777777" w:rsidR="00394694" w:rsidRPr="003E2201" w:rsidRDefault="00394694">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128C3408" w14:textId="77777777" w:rsidR="00394694" w:rsidRPr="003E2201" w:rsidRDefault="00271104">
            <w:pPr>
              <w:rPr>
                <w:bCs/>
                <w:sz w:val="24"/>
                <w:szCs w:val="24"/>
              </w:rPr>
            </w:pPr>
            <w:r w:rsidRPr="003E2201">
              <w:rPr>
                <w:bCs/>
                <w:sz w:val="24"/>
                <w:szCs w:val="24"/>
              </w:rPr>
              <w:t>трубы стальные оцинкованные</w:t>
            </w:r>
          </w:p>
        </w:tc>
      </w:tr>
      <w:tr w:rsidR="002F0670" w:rsidRPr="003E2201" w14:paraId="72CD50E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2647DB" w14:textId="77777777" w:rsidR="00394694" w:rsidRPr="003E2201" w:rsidRDefault="00737BCD">
            <w:pPr>
              <w:jc w:val="center"/>
              <w:rPr>
                <w:bCs/>
                <w:sz w:val="24"/>
                <w:szCs w:val="24"/>
              </w:rPr>
            </w:pPr>
            <w:r w:rsidRPr="003E2201">
              <w:rPr>
                <w:bCs/>
                <w:sz w:val="24"/>
                <w:szCs w:val="24"/>
              </w:rPr>
              <w:t>1</w:t>
            </w:r>
            <w:r w:rsidR="003549E2" w:rsidRPr="003E2201">
              <w:rPr>
                <w:bCs/>
                <w:sz w:val="24"/>
                <w:szCs w:val="24"/>
              </w:rPr>
              <w:t>8</w:t>
            </w:r>
            <w:r w:rsidR="0039469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79F7EA4" w14:textId="77777777" w:rsidR="00394694" w:rsidRPr="003E2201" w:rsidRDefault="00394694">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7CCA2A7F" w14:textId="77777777" w:rsidR="00394694" w:rsidRPr="003E2201" w:rsidRDefault="00271104">
            <w:pPr>
              <w:rPr>
                <w:bCs/>
                <w:sz w:val="24"/>
                <w:szCs w:val="24"/>
              </w:rPr>
            </w:pPr>
            <w:r w:rsidRPr="003E2201">
              <w:rPr>
                <w:bCs/>
                <w:sz w:val="24"/>
                <w:szCs w:val="24"/>
              </w:rPr>
              <w:t>трубы стальные оцинкованные</w:t>
            </w:r>
          </w:p>
        </w:tc>
      </w:tr>
      <w:tr w:rsidR="002F0670" w:rsidRPr="003E2201" w14:paraId="4A13C34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9A6B1F9" w14:textId="77777777" w:rsidR="00394694" w:rsidRPr="003E2201" w:rsidRDefault="003549E2">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B066C82" w14:textId="44DD70D1" w:rsidR="00394694" w:rsidRPr="003E2201" w:rsidRDefault="00394694" w:rsidP="008F182B">
            <w:pPr>
              <w:rPr>
                <w:sz w:val="24"/>
                <w:szCs w:val="24"/>
              </w:rPr>
            </w:pPr>
            <w:r w:rsidRPr="003E2201">
              <w:rPr>
                <w:sz w:val="24"/>
                <w:szCs w:val="24"/>
              </w:rPr>
              <w:t>Водоотведение</w:t>
            </w:r>
            <w:r w:rsidR="00982C47" w:rsidRPr="003E2201">
              <w:rPr>
                <w:sz w:val="24"/>
                <w:szCs w:val="24"/>
              </w:rPr>
              <w:t xml:space="preserve"> (</w:t>
            </w:r>
            <w:r w:rsidR="008F182B" w:rsidRPr="003E2201">
              <w:rPr>
                <w:sz w:val="24"/>
                <w:szCs w:val="24"/>
              </w:rPr>
              <w:t>к</w:t>
            </w:r>
            <w:r w:rsidR="00982C47"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07D82E7" w14:textId="77777777" w:rsidR="00394694" w:rsidRPr="003E2201" w:rsidRDefault="00905DA2">
            <w:pPr>
              <w:rPr>
                <w:bCs/>
                <w:sz w:val="24"/>
                <w:szCs w:val="24"/>
              </w:rPr>
            </w:pPr>
            <w:r w:rsidRPr="003E2201">
              <w:rPr>
                <w:bCs/>
                <w:sz w:val="24"/>
                <w:szCs w:val="24"/>
              </w:rPr>
              <w:t>центральное, трубы чугунные полиэтиленовые</w:t>
            </w:r>
          </w:p>
        </w:tc>
      </w:tr>
      <w:tr w:rsidR="002F0670" w:rsidRPr="003E2201" w14:paraId="5F35384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37D2E2"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3FA2229C" w14:textId="77777777" w:rsidR="00394694" w:rsidRPr="003E2201" w:rsidRDefault="00394694">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A1693E9" w14:textId="77777777" w:rsidR="00394694" w:rsidRPr="003E2201" w:rsidRDefault="00271104">
            <w:pPr>
              <w:rPr>
                <w:bCs/>
                <w:sz w:val="24"/>
                <w:szCs w:val="24"/>
              </w:rPr>
            </w:pPr>
            <w:r w:rsidRPr="003E2201">
              <w:rPr>
                <w:sz w:val="24"/>
                <w:szCs w:val="24"/>
              </w:rPr>
              <w:t>ц</w:t>
            </w:r>
            <w:r w:rsidR="00394694" w:rsidRPr="003E2201">
              <w:rPr>
                <w:sz w:val="24"/>
                <w:szCs w:val="24"/>
              </w:rPr>
              <w:t>ентральное водяное, трубы стальные</w:t>
            </w:r>
          </w:p>
        </w:tc>
      </w:tr>
      <w:tr w:rsidR="002F0670" w:rsidRPr="003E2201" w14:paraId="7A2B8F0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BD8F9B"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E3AF889" w14:textId="77777777" w:rsidR="00394694" w:rsidRPr="003E2201" w:rsidRDefault="00394694">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75D87B3" w14:textId="77777777" w:rsidR="00394694" w:rsidRPr="003E2201" w:rsidRDefault="004A06CE">
            <w:pPr>
              <w:rPr>
                <w:bCs/>
                <w:sz w:val="24"/>
                <w:szCs w:val="24"/>
              </w:rPr>
            </w:pPr>
            <w:r w:rsidRPr="003E2201">
              <w:rPr>
                <w:bCs/>
                <w:sz w:val="24"/>
                <w:szCs w:val="24"/>
              </w:rPr>
              <w:t>приточно-вытяжная</w:t>
            </w:r>
          </w:p>
        </w:tc>
      </w:tr>
      <w:tr w:rsidR="002F0670" w:rsidRPr="003E2201" w14:paraId="019E869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1AF7CD" w14:textId="77777777" w:rsidR="00214CE6" w:rsidRPr="003E2201" w:rsidDel="005F6178" w:rsidRDefault="00B435BE">
            <w:pPr>
              <w:jc w:val="center"/>
              <w:rPr>
                <w:bCs/>
                <w:sz w:val="24"/>
                <w:szCs w:val="24"/>
              </w:rPr>
            </w:pPr>
            <w:r w:rsidRPr="003E2201">
              <w:rPr>
                <w:bCs/>
                <w:sz w:val="24"/>
                <w:szCs w:val="24"/>
              </w:rPr>
              <w:t>2</w:t>
            </w:r>
            <w:r w:rsidR="003549E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9A161D7" w14:textId="77777777" w:rsidR="00214CE6" w:rsidRPr="003E2201" w:rsidDel="005F6178" w:rsidRDefault="00214CE6">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F336460" w14:textId="7E3DE9B3" w:rsidR="00214CE6" w:rsidRPr="003E2201" w:rsidRDefault="00214CE6">
            <w:pPr>
              <w:contextualSpacing/>
              <w:rPr>
                <w:sz w:val="24"/>
                <w:szCs w:val="24"/>
              </w:rPr>
            </w:pPr>
          </w:p>
        </w:tc>
      </w:tr>
      <w:tr w:rsidR="002F0670" w:rsidRPr="003E2201" w14:paraId="5C484E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9E7F9D"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2</w:t>
            </w:r>
            <w:r w:rsidR="0039469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0927053" w14:textId="77777777" w:rsidR="00394694" w:rsidRPr="003E2201" w:rsidRDefault="00394694">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CEBC743" w14:textId="77777777" w:rsidR="00394694" w:rsidRPr="003E2201" w:rsidRDefault="00827E44">
            <w:pPr>
              <w:rPr>
                <w:bCs/>
                <w:sz w:val="24"/>
                <w:szCs w:val="24"/>
              </w:rPr>
            </w:pPr>
            <w:r w:rsidRPr="003E2201">
              <w:rPr>
                <w:bCs/>
                <w:sz w:val="24"/>
                <w:szCs w:val="24"/>
              </w:rPr>
              <w:t>предусмотрено</w:t>
            </w:r>
          </w:p>
        </w:tc>
      </w:tr>
      <w:tr w:rsidR="002F0670" w:rsidRPr="003E2201" w14:paraId="219DFD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F85353"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2</w:t>
            </w:r>
            <w:r w:rsidR="0039469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DA1744A" w14:textId="77777777" w:rsidR="00394694" w:rsidRPr="003E2201" w:rsidRDefault="00394694">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5F70C41" w14:textId="77777777" w:rsidR="00394694" w:rsidRPr="003E2201" w:rsidRDefault="00827E44">
            <w:pPr>
              <w:rPr>
                <w:bCs/>
                <w:sz w:val="24"/>
                <w:szCs w:val="24"/>
              </w:rPr>
            </w:pPr>
            <w:r w:rsidRPr="003E2201">
              <w:rPr>
                <w:bCs/>
                <w:sz w:val="24"/>
                <w:szCs w:val="24"/>
              </w:rPr>
              <w:t>предусмотрено</w:t>
            </w:r>
          </w:p>
        </w:tc>
      </w:tr>
      <w:tr w:rsidR="002F0670" w:rsidRPr="003E2201" w14:paraId="2338C82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512A98F"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2</w:t>
            </w:r>
            <w:r w:rsidR="00394694" w:rsidRPr="003E2201">
              <w:rPr>
                <w:bCs/>
                <w:sz w:val="24"/>
                <w:szCs w:val="24"/>
              </w:rPr>
              <w:t>.</w:t>
            </w:r>
            <w:r w:rsidR="00F9598B"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77FFA42B" w14:textId="77777777" w:rsidR="00394694" w:rsidRPr="003E2201" w:rsidRDefault="00394694">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254A01EE" w14:textId="77777777" w:rsidR="00394694" w:rsidRPr="003E2201" w:rsidRDefault="00827E44">
            <w:pPr>
              <w:rPr>
                <w:bCs/>
                <w:sz w:val="24"/>
                <w:szCs w:val="24"/>
              </w:rPr>
            </w:pPr>
            <w:r w:rsidRPr="003E2201">
              <w:rPr>
                <w:bCs/>
                <w:sz w:val="24"/>
                <w:szCs w:val="24"/>
              </w:rPr>
              <w:t>предусмотрено</w:t>
            </w:r>
          </w:p>
        </w:tc>
      </w:tr>
      <w:tr w:rsidR="002F0670" w:rsidRPr="003E2201" w14:paraId="196F8D9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624419" w14:textId="77777777" w:rsidR="00D417A4" w:rsidRPr="003E2201" w:rsidRDefault="00B435BE">
            <w:pPr>
              <w:jc w:val="center"/>
              <w:rPr>
                <w:bCs/>
                <w:sz w:val="24"/>
                <w:szCs w:val="24"/>
              </w:rPr>
            </w:pPr>
            <w:r w:rsidRPr="003E2201">
              <w:rPr>
                <w:bCs/>
                <w:sz w:val="24"/>
                <w:szCs w:val="24"/>
              </w:rPr>
              <w:t>2</w:t>
            </w:r>
            <w:r w:rsidR="003549E2"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8DB5011" w14:textId="77777777" w:rsidR="00D417A4" w:rsidRPr="003E2201" w:rsidRDefault="00D417A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709B85F9" w14:textId="77777777" w:rsidR="00D417A4" w:rsidRPr="003E2201" w:rsidRDefault="00D417A4">
            <w:pPr>
              <w:rPr>
                <w:bCs/>
                <w:sz w:val="24"/>
                <w:szCs w:val="24"/>
              </w:rPr>
            </w:pPr>
          </w:p>
        </w:tc>
      </w:tr>
      <w:tr w:rsidR="002F0670" w:rsidRPr="003E2201" w14:paraId="430D21F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9744CC"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3</w:t>
            </w:r>
            <w:r w:rsidR="00F9598B"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13744BD" w14:textId="77777777" w:rsidR="00394694" w:rsidRPr="003E2201" w:rsidRDefault="00394694">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3054DF74" w14:textId="77777777" w:rsidR="00394694" w:rsidRPr="003E2201" w:rsidRDefault="004A06CE">
            <w:pPr>
              <w:rPr>
                <w:bCs/>
                <w:sz w:val="24"/>
                <w:szCs w:val="24"/>
              </w:rPr>
            </w:pPr>
            <w:r w:rsidRPr="003E2201">
              <w:rPr>
                <w:bCs/>
                <w:sz w:val="24"/>
                <w:szCs w:val="24"/>
              </w:rPr>
              <w:t>предусмотрено</w:t>
            </w:r>
          </w:p>
        </w:tc>
      </w:tr>
      <w:tr w:rsidR="002F0670" w:rsidRPr="003E2201" w14:paraId="123622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DD86E7" w14:textId="77777777" w:rsidR="00394694" w:rsidRPr="003E2201" w:rsidRDefault="00B435BE" w:rsidP="008B424D">
            <w:pPr>
              <w:jc w:val="center"/>
              <w:rPr>
                <w:bCs/>
                <w:sz w:val="24"/>
                <w:szCs w:val="24"/>
              </w:rPr>
            </w:pPr>
            <w:r w:rsidRPr="003E2201">
              <w:rPr>
                <w:bCs/>
                <w:sz w:val="24"/>
                <w:szCs w:val="24"/>
              </w:rPr>
              <w:t>2</w:t>
            </w:r>
            <w:r w:rsidR="003549E2" w:rsidRPr="003E2201">
              <w:rPr>
                <w:bCs/>
                <w:sz w:val="24"/>
                <w:szCs w:val="24"/>
              </w:rPr>
              <w:t>3</w:t>
            </w:r>
            <w:r w:rsidR="00F9598B"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28D3B42" w14:textId="77777777" w:rsidR="00394694" w:rsidRPr="003E2201" w:rsidRDefault="00394694">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F275009" w14:textId="77777777" w:rsidR="00394694" w:rsidRPr="003E2201" w:rsidRDefault="004A06CE">
            <w:pPr>
              <w:rPr>
                <w:bCs/>
                <w:sz w:val="24"/>
                <w:szCs w:val="24"/>
              </w:rPr>
            </w:pPr>
            <w:r w:rsidRPr="003E2201">
              <w:rPr>
                <w:bCs/>
                <w:sz w:val="24"/>
                <w:szCs w:val="24"/>
              </w:rPr>
              <w:t>предусмотрено</w:t>
            </w:r>
          </w:p>
        </w:tc>
      </w:tr>
      <w:tr w:rsidR="002F0670" w:rsidRPr="003E2201" w14:paraId="42F79B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1E55274" w14:textId="77777777" w:rsidR="00394694" w:rsidRPr="003E2201" w:rsidRDefault="00B435BE">
            <w:pPr>
              <w:jc w:val="center"/>
              <w:rPr>
                <w:bCs/>
                <w:sz w:val="24"/>
                <w:szCs w:val="24"/>
              </w:rPr>
            </w:pPr>
            <w:r w:rsidRPr="003E2201">
              <w:rPr>
                <w:bCs/>
                <w:sz w:val="24"/>
                <w:szCs w:val="24"/>
              </w:rPr>
              <w:t>2</w:t>
            </w:r>
            <w:r w:rsidR="003549E2" w:rsidRPr="003E2201">
              <w:rPr>
                <w:bCs/>
                <w:sz w:val="24"/>
                <w:szCs w:val="24"/>
              </w:rPr>
              <w:t>3</w:t>
            </w:r>
            <w:r w:rsidR="00F9598B"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5990CE0" w14:textId="77777777" w:rsidR="00394694" w:rsidRPr="003E2201" w:rsidRDefault="00394694">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B8FB3F6" w14:textId="77777777" w:rsidR="00394694" w:rsidRPr="003E2201" w:rsidRDefault="004A06CE">
            <w:pPr>
              <w:rPr>
                <w:bCs/>
                <w:sz w:val="24"/>
                <w:szCs w:val="24"/>
              </w:rPr>
            </w:pPr>
            <w:r w:rsidRPr="003E2201">
              <w:rPr>
                <w:bCs/>
                <w:sz w:val="24"/>
                <w:szCs w:val="24"/>
              </w:rPr>
              <w:t>предусмотрено</w:t>
            </w:r>
          </w:p>
        </w:tc>
      </w:tr>
      <w:tr w:rsidR="002F0670" w:rsidRPr="003E2201" w14:paraId="777C9C1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244429" w14:textId="77777777" w:rsidR="00394694" w:rsidRPr="003E2201" w:rsidRDefault="00F9598B">
            <w:pPr>
              <w:jc w:val="center"/>
              <w:rPr>
                <w:bCs/>
                <w:sz w:val="24"/>
                <w:szCs w:val="24"/>
              </w:rPr>
            </w:pPr>
            <w:r w:rsidRPr="003E2201">
              <w:rPr>
                <w:bCs/>
                <w:sz w:val="24"/>
                <w:szCs w:val="24"/>
              </w:rPr>
              <w:t>2</w:t>
            </w:r>
            <w:r w:rsidR="003549E2"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7A57938F" w14:textId="77777777" w:rsidR="00394694" w:rsidRPr="003E2201" w:rsidRDefault="00394694">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CC4DDC6" w14:textId="77777777" w:rsidR="00394694" w:rsidRPr="003E2201" w:rsidRDefault="00827E44">
            <w:pPr>
              <w:rPr>
                <w:bCs/>
                <w:sz w:val="24"/>
                <w:szCs w:val="24"/>
              </w:rPr>
            </w:pPr>
            <w:r w:rsidRPr="003E2201">
              <w:rPr>
                <w:bCs/>
                <w:sz w:val="24"/>
                <w:szCs w:val="24"/>
              </w:rPr>
              <w:t>предусмотрено</w:t>
            </w:r>
          </w:p>
        </w:tc>
      </w:tr>
      <w:tr w:rsidR="002F0670" w:rsidRPr="003E2201" w14:paraId="735E95D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27E04AB" w14:textId="77777777" w:rsidR="00394694" w:rsidRPr="003E2201" w:rsidRDefault="00394694">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3785B89D" w14:textId="77777777" w:rsidR="00394694" w:rsidRPr="003E2201" w:rsidRDefault="00394694">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0082420" w14:textId="77777777" w:rsidR="00394694" w:rsidRPr="003E2201" w:rsidRDefault="004A06CE">
            <w:pPr>
              <w:rPr>
                <w:bCs/>
                <w:sz w:val="24"/>
                <w:szCs w:val="24"/>
              </w:rPr>
            </w:pPr>
            <w:r w:rsidRPr="003E2201">
              <w:rPr>
                <w:bCs/>
                <w:sz w:val="24"/>
                <w:szCs w:val="24"/>
              </w:rPr>
              <w:t>предусмотрено</w:t>
            </w:r>
          </w:p>
        </w:tc>
      </w:tr>
      <w:tr w:rsidR="002F0670" w:rsidRPr="003E2201" w14:paraId="217F679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EA87956" w14:textId="77777777" w:rsidR="00394694" w:rsidRPr="003E2201" w:rsidRDefault="00F9598B">
            <w:pPr>
              <w:jc w:val="center"/>
              <w:rPr>
                <w:bCs/>
                <w:sz w:val="24"/>
                <w:szCs w:val="24"/>
              </w:rPr>
            </w:pPr>
            <w:r w:rsidRPr="003E2201">
              <w:rPr>
                <w:bCs/>
                <w:sz w:val="24"/>
                <w:szCs w:val="24"/>
              </w:rPr>
              <w:t>2</w:t>
            </w:r>
            <w:r w:rsidR="003549E2"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0438C51" w14:textId="77777777" w:rsidR="00394694" w:rsidRPr="003E2201" w:rsidRDefault="00394694">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A6AE27B" w14:textId="77777777" w:rsidR="00394694" w:rsidRPr="003E2201" w:rsidRDefault="004A06CE">
            <w:pPr>
              <w:rPr>
                <w:bCs/>
                <w:sz w:val="24"/>
                <w:szCs w:val="24"/>
              </w:rPr>
            </w:pPr>
            <w:r w:rsidRPr="003E2201">
              <w:rPr>
                <w:bCs/>
                <w:sz w:val="24"/>
                <w:szCs w:val="24"/>
              </w:rPr>
              <w:t>предусмотрено</w:t>
            </w:r>
          </w:p>
        </w:tc>
      </w:tr>
      <w:tr w:rsidR="002F0670" w:rsidRPr="003E2201" w14:paraId="2070DD3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B6F78F" w14:textId="77777777" w:rsidR="00394694" w:rsidRPr="003E2201" w:rsidRDefault="00F9598B">
            <w:pPr>
              <w:jc w:val="center"/>
              <w:rPr>
                <w:bCs/>
                <w:sz w:val="24"/>
                <w:szCs w:val="24"/>
              </w:rPr>
            </w:pPr>
            <w:r w:rsidRPr="003E2201">
              <w:rPr>
                <w:bCs/>
                <w:sz w:val="24"/>
                <w:szCs w:val="24"/>
              </w:rPr>
              <w:t>2</w:t>
            </w:r>
            <w:r w:rsidR="003549E2"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1943F6A7" w14:textId="77777777" w:rsidR="00394694" w:rsidRPr="003E2201" w:rsidRDefault="00394694">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F5A2601" w14:textId="77777777" w:rsidR="00394694" w:rsidRPr="003E2201" w:rsidRDefault="004A06CE">
            <w:pPr>
              <w:rPr>
                <w:bCs/>
                <w:sz w:val="24"/>
                <w:szCs w:val="24"/>
              </w:rPr>
            </w:pPr>
            <w:r w:rsidRPr="003E2201">
              <w:rPr>
                <w:bCs/>
                <w:sz w:val="24"/>
                <w:szCs w:val="24"/>
              </w:rPr>
              <w:t>предусмотрено</w:t>
            </w:r>
          </w:p>
        </w:tc>
      </w:tr>
      <w:tr w:rsidR="002F0670" w:rsidRPr="003E2201" w14:paraId="6D8BD4F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E258B3" w14:textId="77777777" w:rsidR="00394694" w:rsidRPr="003E2201" w:rsidRDefault="00394694">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1A7191D6" w14:textId="77777777" w:rsidR="00394694" w:rsidRPr="003E2201" w:rsidRDefault="00394694">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1F48B2C" w14:textId="46F35E28" w:rsidR="00394694" w:rsidRPr="003E2201" w:rsidRDefault="00487157" w:rsidP="00487157">
            <w:pPr>
              <w:rPr>
                <w:bCs/>
                <w:sz w:val="24"/>
                <w:szCs w:val="24"/>
              </w:rPr>
            </w:pPr>
            <w:r w:rsidRPr="003E2201">
              <w:rPr>
                <w:bCs/>
                <w:sz w:val="24"/>
                <w:szCs w:val="24"/>
              </w:rPr>
              <w:t>предусмотрен</w:t>
            </w:r>
            <w:r>
              <w:rPr>
                <w:bCs/>
                <w:sz w:val="24"/>
                <w:szCs w:val="24"/>
              </w:rPr>
              <w:t>о</w:t>
            </w:r>
          </w:p>
        </w:tc>
      </w:tr>
    </w:tbl>
    <w:p w14:paraId="2875506F" w14:textId="77777777" w:rsidR="00B435BE" w:rsidRPr="003E2201" w:rsidRDefault="00B435BE">
      <w:pPr>
        <w:rPr>
          <w:sz w:val="28"/>
          <w:szCs w:val="28"/>
        </w:rPr>
      </w:pPr>
      <w:r w:rsidRPr="003E2201">
        <w:rPr>
          <w:sz w:val="28"/>
          <w:szCs w:val="28"/>
        </w:rPr>
        <w:br w:type="page"/>
      </w:r>
    </w:p>
    <w:p w14:paraId="379B8A5E" w14:textId="7B8EE0E3" w:rsidR="00B435BE" w:rsidRPr="003E2201" w:rsidRDefault="00836E02" w:rsidP="008B424D">
      <w:pPr>
        <w:spacing w:before="120" w:after="120"/>
      </w:pPr>
      <w:r w:rsidRPr="003E2201">
        <w:rPr>
          <w:sz w:val="28"/>
          <w:szCs w:val="28"/>
        </w:rPr>
        <w:lastRenderedPageBreak/>
        <w:t xml:space="preserve">К </w:t>
      </w:r>
      <w:r w:rsidR="0072141F" w:rsidRPr="003E2201">
        <w:rPr>
          <w:sz w:val="28"/>
          <w:szCs w:val="28"/>
        </w:rPr>
        <w:t>п</w:t>
      </w:r>
      <w:r w:rsidRPr="003E2201">
        <w:rPr>
          <w:sz w:val="28"/>
          <w:szCs w:val="28"/>
        </w:rPr>
        <w:t xml:space="preserve">оказателю </w:t>
      </w:r>
      <w:r w:rsidR="00933A43" w:rsidRPr="003E2201">
        <w:rPr>
          <w:sz w:val="28"/>
        </w:rPr>
        <w:t>04-01-001-03 Больницы на 200 койко-мест</w:t>
      </w:r>
    </w:p>
    <w:p w14:paraId="6517FC08" w14:textId="5CDAD0B2" w:rsidR="00FC693E" w:rsidRDefault="00DF03EE" w:rsidP="008B424D">
      <w:pPr>
        <w:jc w:val="center"/>
        <w:rPr>
          <w:sz w:val="28"/>
        </w:rPr>
      </w:pPr>
      <w:r w:rsidRPr="003E2201">
        <w:rPr>
          <w:sz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687"/>
        <w:gridCol w:w="6401"/>
        <w:gridCol w:w="3260"/>
      </w:tblGrid>
      <w:tr w:rsidR="002F0670" w:rsidRPr="003E2201" w14:paraId="3BC5D4A4" w14:textId="77777777" w:rsidTr="00B435BE">
        <w:trPr>
          <w:trHeight w:val="276"/>
          <w:tblHeader/>
        </w:trPr>
        <w:tc>
          <w:tcPr>
            <w:tcW w:w="332" w:type="pct"/>
            <w:vMerge w:val="restart"/>
            <w:tcBorders>
              <w:top w:val="single" w:sz="4" w:space="0" w:color="auto"/>
              <w:left w:val="single" w:sz="4" w:space="0" w:color="auto"/>
              <w:bottom w:val="single" w:sz="4" w:space="0" w:color="auto"/>
              <w:right w:val="single" w:sz="4" w:space="0" w:color="auto"/>
            </w:tcBorders>
            <w:noWrap/>
            <w:vAlign w:val="center"/>
            <w:hideMark/>
          </w:tcPr>
          <w:p w14:paraId="642CAE79" w14:textId="77777777" w:rsidR="00435A69" w:rsidRPr="003E2201" w:rsidRDefault="00435A69" w:rsidP="00B435BE">
            <w:pPr>
              <w:contextualSpacing/>
              <w:jc w:val="center"/>
              <w:rPr>
                <w:sz w:val="24"/>
                <w:szCs w:val="24"/>
              </w:rPr>
            </w:pPr>
            <w:r w:rsidRPr="003E2201">
              <w:rPr>
                <w:sz w:val="24"/>
                <w:szCs w:val="24"/>
              </w:rPr>
              <w:t xml:space="preserve">№ </w:t>
            </w:r>
            <w:proofErr w:type="spellStart"/>
            <w:r w:rsidRPr="003E2201">
              <w:rPr>
                <w:sz w:val="24"/>
                <w:szCs w:val="24"/>
              </w:rPr>
              <w:t>п</w:t>
            </w:r>
            <w:r w:rsidR="00B435BE" w:rsidRPr="003E2201">
              <w:rPr>
                <w:sz w:val="24"/>
                <w:szCs w:val="24"/>
              </w:rPr>
              <w:t>.</w:t>
            </w:r>
            <w:r w:rsidRPr="003E2201">
              <w:rPr>
                <w:sz w:val="24"/>
                <w:szCs w:val="24"/>
              </w:rPr>
              <w:t>п</w:t>
            </w:r>
            <w:proofErr w:type="spellEnd"/>
            <w:r w:rsidR="00B435BE" w:rsidRPr="003E2201">
              <w:rPr>
                <w:sz w:val="24"/>
                <w:szCs w:val="24"/>
              </w:rPr>
              <w:t>.</w:t>
            </w:r>
          </w:p>
        </w:tc>
        <w:tc>
          <w:tcPr>
            <w:tcW w:w="3093" w:type="pct"/>
            <w:vMerge w:val="restart"/>
            <w:tcBorders>
              <w:top w:val="single" w:sz="4" w:space="0" w:color="auto"/>
              <w:left w:val="single" w:sz="4" w:space="0" w:color="auto"/>
              <w:bottom w:val="single" w:sz="4" w:space="0" w:color="auto"/>
              <w:right w:val="single" w:sz="4" w:space="0" w:color="auto"/>
            </w:tcBorders>
            <w:noWrap/>
            <w:vAlign w:val="center"/>
            <w:hideMark/>
          </w:tcPr>
          <w:p w14:paraId="212E438E" w14:textId="77777777" w:rsidR="00435A69" w:rsidRPr="003E2201" w:rsidRDefault="00435A69"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06E27223" w14:textId="77777777" w:rsidR="00F40433" w:rsidRPr="003E2201" w:rsidRDefault="00435A69" w:rsidP="00F9280C">
            <w:pPr>
              <w:contextualSpacing/>
              <w:jc w:val="center"/>
              <w:rPr>
                <w:sz w:val="24"/>
                <w:szCs w:val="24"/>
              </w:rPr>
            </w:pPr>
            <w:r w:rsidRPr="003E2201">
              <w:rPr>
                <w:sz w:val="24"/>
                <w:szCs w:val="24"/>
              </w:rPr>
              <w:t>Стоимость</w:t>
            </w:r>
          </w:p>
          <w:p w14:paraId="38414A22" w14:textId="199DCE5A" w:rsidR="00435A69" w:rsidRPr="003E2201" w:rsidRDefault="00435A69"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639B4DEA" w14:textId="77777777" w:rsidTr="00B435BE">
        <w:trPr>
          <w:trHeight w:val="276"/>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14:paraId="2F7B6CB3" w14:textId="77777777" w:rsidR="00435A69" w:rsidRPr="003E2201" w:rsidRDefault="00435A69" w:rsidP="00F9280C">
            <w:pPr>
              <w:contextualSpacing/>
              <w:rPr>
                <w:sz w:val="24"/>
                <w:szCs w:val="24"/>
              </w:rPr>
            </w:pPr>
          </w:p>
        </w:tc>
        <w:tc>
          <w:tcPr>
            <w:tcW w:w="3093" w:type="pct"/>
            <w:vMerge/>
            <w:tcBorders>
              <w:top w:val="single" w:sz="4" w:space="0" w:color="auto"/>
              <w:left w:val="single" w:sz="4" w:space="0" w:color="auto"/>
              <w:bottom w:val="single" w:sz="4" w:space="0" w:color="auto"/>
              <w:right w:val="single" w:sz="4" w:space="0" w:color="auto"/>
            </w:tcBorders>
            <w:vAlign w:val="center"/>
            <w:hideMark/>
          </w:tcPr>
          <w:p w14:paraId="2D05CFB1" w14:textId="77777777" w:rsidR="00435A69" w:rsidRPr="003E2201" w:rsidRDefault="00435A69"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52FD89C6" w14:textId="77777777" w:rsidR="00435A69" w:rsidRPr="003E2201" w:rsidRDefault="00435A69" w:rsidP="00F9280C">
            <w:pPr>
              <w:contextualSpacing/>
              <w:rPr>
                <w:sz w:val="24"/>
                <w:szCs w:val="24"/>
              </w:rPr>
            </w:pPr>
          </w:p>
        </w:tc>
      </w:tr>
      <w:tr w:rsidR="00651D2F" w:rsidRPr="003E2201" w14:paraId="36B4F207" w14:textId="77777777" w:rsidTr="00B7773C">
        <w:trPr>
          <w:trHeight w:val="20"/>
        </w:trPr>
        <w:tc>
          <w:tcPr>
            <w:tcW w:w="332" w:type="pct"/>
            <w:tcBorders>
              <w:top w:val="single" w:sz="4" w:space="0" w:color="auto"/>
              <w:left w:val="single" w:sz="4" w:space="0" w:color="auto"/>
              <w:bottom w:val="single" w:sz="4" w:space="0" w:color="auto"/>
              <w:right w:val="single" w:sz="4" w:space="0" w:color="auto"/>
            </w:tcBorders>
            <w:noWrap/>
            <w:vAlign w:val="center"/>
            <w:hideMark/>
          </w:tcPr>
          <w:p w14:paraId="5808F3CE" w14:textId="77777777" w:rsidR="00651D2F" w:rsidRPr="003E2201" w:rsidRDefault="00651D2F" w:rsidP="00651D2F">
            <w:pPr>
              <w:contextualSpacing/>
              <w:jc w:val="center"/>
              <w:rPr>
                <w:sz w:val="24"/>
                <w:szCs w:val="24"/>
              </w:rPr>
            </w:pPr>
            <w:r w:rsidRPr="003E2201">
              <w:rPr>
                <w:sz w:val="24"/>
                <w:szCs w:val="24"/>
              </w:rPr>
              <w:t>1</w:t>
            </w:r>
          </w:p>
        </w:tc>
        <w:tc>
          <w:tcPr>
            <w:tcW w:w="3093" w:type="pct"/>
            <w:tcBorders>
              <w:top w:val="single" w:sz="4" w:space="0" w:color="auto"/>
              <w:left w:val="nil"/>
              <w:bottom w:val="single" w:sz="4" w:space="0" w:color="auto"/>
              <w:right w:val="single" w:sz="4" w:space="0" w:color="auto"/>
            </w:tcBorders>
            <w:noWrap/>
            <w:vAlign w:val="bottom"/>
            <w:hideMark/>
          </w:tcPr>
          <w:p w14:paraId="6A7E11F5" w14:textId="7671A21B"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C1F8" w14:textId="3F8DB43F" w:rsidR="00651D2F" w:rsidRPr="003E2201" w:rsidRDefault="00651D2F" w:rsidP="00651D2F">
            <w:pPr>
              <w:pStyle w:val="Default"/>
              <w:contextualSpacing/>
              <w:jc w:val="center"/>
              <w:rPr>
                <w:color w:val="auto"/>
              </w:rPr>
            </w:pPr>
            <w:r>
              <w:t>692 877,26</w:t>
            </w:r>
          </w:p>
        </w:tc>
      </w:tr>
      <w:tr w:rsidR="00651D2F" w:rsidRPr="003E2201" w14:paraId="5A9AFF19" w14:textId="77777777" w:rsidTr="00B7773C">
        <w:trPr>
          <w:trHeight w:val="20"/>
        </w:trPr>
        <w:tc>
          <w:tcPr>
            <w:tcW w:w="332" w:type="pct"/>
            <w:tcBorders>
              <w:top w:val="nil"/>
              <w:left w:val="single" w:sz="4" w:space="0" w:color="auto"/>
              <w:bottom w:val="single" w:sz="4" w:space="0" w:color="auto"/>
              <w:right w:val="single" w:sz="4" w:space="0" w:color="auto"/>
            </w:tcBorders>
            <w:noWrap/>
            <w:vAlign w:val="center"/>
            <w:hideMark/>
          </w:tcPr>
          <w:p w14:paraId="56B5D374" w14:textId="77777777" w:rsidR="00651D2F" w:rsidRPr="003E2201" w:rsidRDefault="00651D2F" w:rsidP="00651D2F">
            <w:pPr>
              <w:contextualSpacing/>
              <w:jc w:val="center"/>
              <w:rPr>
                <w:sz w:val="24"/>
                <w:szCs w:val="24"/>
              </w:rPr>
            </w:pPr>
            <w:r w:rsidRPr="003E2201">
              <w:rPr>
                <w:sz w:val="24"/>
                <w:szCs w:val="24"/>
              </w:rPr>
              <w:t>2</w:t>
            </w:r>
          </w:p>
        </w:tc>
        <w:tc>
          <w:tcPr>
            <w:tcW w:w="3093" w:type="pct"/>
            <w:tcBorders>
              <w:top w:val="nil"/>
              <w:left w:val="nil"/>
              <w:bottom w:val="single" w:sz="4" w:space="0" w:color="auto"/>
              <w:right w:val="single" w:sz="4" w:space="0" w:color="auto"/>
            </w:tcBorders>
            <w:vAlign w:val="bottom"/>
            <w:hideMark/>
          </w:tcPr>
          <w:p w14:paraId="187DF770" w14:textId="77777777" w:rsidR="00651D2F" w:rsidRPr="003E2201" w:rsidRDefault="00651D2F" w:rsidP="00651D2F">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vAlign w:val="bottom"/>
            <w:hideMark/>
          </w:tcPr>
          <w:p w14:paraId="338A458D" w14:textId="3A48B878" w:rsidR="00651D2F" w:rsidRPr="003E2201" w:rsidRDefault="00651D2F" w:rsidP="00651D2F">
            <w:pPr>
              <w:contextualSpacing/>
              <w:jc w:val="center"/>
              <w:rPr>
                <w:sz w:val="24"/>
                <w:szCs w:val="24"/>
              </w:rPr>
            </w:pPr>
            <w:r>
              <w:rPr>
                <w:color w:val="000000"/>
              </w:rPr>
              <w:t> </w:t>
            </w:r>
          </w:p>
        </w:tc>
      </w:tr>
      <w:tr w:rsidR="00651D2F" w:rsidRPr="003E2201" w14:paraId="0A120CED" w14:textId="77777777" w:rsidTr="00586A37">
        <w:trPr>
          <w:trHeight w:val="20"/>
        </w:trPr>
        <w:tc>
          <w:tcPr>
            <w:tcW w:w="332" w:type="pct"/>
            <w:tcBorders>
              <w:top w:val="nil"/>
              <w:left w:val="single" w:sz="4" w:space="0" w:color="auto"/>
              <w:bottom w:val="single" w:sz="4" w:space="0" w:color="auto"/>
              <w:right w:val="single" w:sz="4" w:space="0" w:color="auto"/>
            </w:tcBorders>
            <w:noWrap/>
            <w:vAlign w:val="center"/>
            <w:hideMark/>
          </w:tcPr>
          <w:p w14:paraId="073949DD" w14:textId="77777777" w:rsidR="00651D2F" w:rsidRPr="003E2201" w:rsidRDefault="00651D2F" w:rsidP="00651D2F">
            <w:pPr>
              <w:contextualSpacing/>
              <w:jc w:val="center"/>
              <w:rPr>
                <w:sz w:val="24"/>
                <w:szCs w:val="24"/>
              </w:rPr>
            </w:pPr>
            <w:r w:rsidRPr="003E2201">
              <w:rPr>
                <w:sz w:val="24"/>
                <w:szCs w:val="24"/>
              </w:rPr>
              <w:t>2.1</w:t>
            </w:r>
          </w:p>
        </w:tc>
        <w:tc>
          <w:tcPr>
            <w:tcW w:w="3093" w:type="pct"/>
            <w:tcBorders>
              <w:top w:val="nil"/>
              <w:left w:val="nil"/>
              <w:bottom w:val="single" w:sz="4" w:space="0" w:color="auto"/>
              <w:right w:val="single" w:sz="4" w:space="0" w:color="auto"/>
            </w:tcBorders>
            <w:noWrap/>
            <w:vAlign w:val="center"/>
            <w:hideMark/>
          </w:tcPr>
          <w:p w14:paraId="3BD3465A"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33EC4D6" w14:textId="406CD4B3" w:rsidR="00651D2F" w:rsidRPr="003E2201" w:rsidRDefault="00651D2F" w:rsidP="00586A37">
            <w:pPr>
              <w:pStyle w:val="Default"/>
              <w:contextualSpacing/>
              <w:jc w:val="center"/>
              <w:rPr>
                <w:color w:val="auto"/>
              </w:rPr>
            </w:pPr>
            <w:r>
              <w:t>19 263,96</w:t>
            </w:r>
          </w:p>
        </w:tc>
      </w:tr>
      <w:tr w:rsidR="00651D2F" w:rsidRPr="003E2201" w14:paraId="66838F76" w14:textId="77777777" w:rsidTr="00B7773C">
        <w:trPr>
          <w:trHeight w:val="20"/>
        </w:trPr>
        <w:tc>
          <w:tcPr>
            <w:tcW w:w="332" w:type="pct"/>
            <w:tcBorders>
              <w:top w:val="nil"/>
              <w:left w:val="single" w:sz="4" w:space="0" w:color="auto"/>
              <w:bottom w:val="single" w:sz="4" w:space="0" w:color="auto"/>
              <w:right w:val="single" w:sz="4" w:space="0" w:color="auto"/>
            </w:tcBorders>
            <w:noWrap/>
            <w:vAlign w:val="center"/>
            <w:hideMark/>
          </w:tcPr>
          <w:p w14:paraId="7186A900" w14:textId="77777777" w:rsidR="00651D2F" w:rsidRPr="003E2201" w:rsidRDefault="00651D2F" w:rsidP="00651D2F">
            <w:pPr>
              <w:contextualSpacing/>
              <w:jc w:val="center"/>
              <w:rPr>
                <w:sz w:val="24"/>
                <w:szCs w:val="24"/>
              </w:rPr>
            </w:pPr>
            <w:r w:rsidRPr="003E2201">
              <w:rPr>
                <w:sz w:val="24"/>
                <w:szCs w:val="24"/>
              </w:rPr>
              <w:t>2.2</w:t>
            </w:r>
          </w:p>
        </w:tc>
        <w:tc>
          <w:tcPr>
            <w:tcW w:w="3093" w:type="pct"/>
            <w:tcBorders>
              <w:top w:val="nil"/>
              <w:left w:val="nil"/>
              <w:bottom w:val="single" w:sz="4" w:space="0" w:color="auto"/>
              <w:right w:val="single" w:sz="4" w:space="0" w:color="auto"/>
            </w:tcBorders>
            <w:noWrap/>
            <w:vAlign w:val="center"/>
            <w:hideMark/>
          </w:tcPr>
          <w:p w14:paraId="560E5B16"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bottom"/>
            <w:hideMark/>
          </w:tcPr>
          <w:p w14:paraId="7FC93F05" w14:textId="66BC5530" w:rsidR="00651D2F" w:rsidRPr="003E2201" w:rsidRDefault="00651D2F" w:rsidP="00651D2F">
            <w:pPr>
              <w:contextualSpacing/>
              <w:jc w:val="center"/>
              <w:rPr>
                <w:sz w:val="24"/>
                <w:szCs w:val="24"/>
              </w:rPr>
            </w:pPr>
            <w:r w:rsidRPr="003E2201">
              <w:rPr>
                <w:sz w:val="24"/>
                <w:szCs w:val="24"/>
              </w:rPr>
              <w:t>-</w:t>
            </w:r>
          </w:p>
        </w:tc>
      </w:tr>
      <w:tr w:rsidR="00651D2F" w:rsidRPr="003E2201" w14:paraId="682075E0" w14:textId="77777777" w:rsidTr="00586A37">
        <w:trPr>
          <w:trHeight w:val="20"/>
        </w:trPr>
        <w:tc>
          <w:tcPr>
            <w:tcW w:w="332" w:type="pct"/>
            <w:tcBorders>
              <w:top w:val="nil"/>
              <w:left w:val="single" w:sz="4" w:space="0" w:color="auto"/>
              <w:bottom w:val="single" w:sz="4" w:space="0" w:color="auto"/>
              <w:right w:val="single" w:sz="4" w:space="0" w:color="auto"/>
            </w:tcBorders>
            <w:noWrap/>
            <w:vAlign w:val="center"/>
            <w:hideMark/>
          </w:tcPr>
          <w:p w14:paraId="60238A64" w14:textId="77777777" w:rsidR="00651D2F" w:rsidRPr="003E2201" w:rsidRDefault="00651D2F" w:rsidP="00651D2F">
            <w:pPr>
              <w:contextualSpacing/>
              <w:jc w:val="center"/>
              <w:rPr>
                <w:sz w:val="24"/>
                <w:szCs w:val="24"/>
              </w:rPr>
            </w:pPr>
            <w:r w:rsidRPr="003E2201">
              <w:rPr>
                <w:sz w:val="24"/>
                <w:szCs w:val="24"/>
              </w:rPr>
              <w:t>3</w:t>
            </w:r>
          </w:p>
        </w:tc>
        <w:tc>
          <w:tcPr>
            <w:tcW w:w="3093" w:type="pct"/>
            <w:tcBorders>
              <w:top w:val="nil"/>
              <w:left w:val="nil"/>
              <w:bottom w:val="single" w:sz="4" w:space="0" w:color="auto"/>
              <w:right w:val="single" w:sz="4" w:space="0" w:color="auto"/>
            </w:tcBorders>
            <w:vAlign w:val="bottom"/>
            <w:hideMark/>
          </w:tcPr>
          <w:p w14:paraId="4E810714"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6F9618F" w14:textId="6A0ECC7D" w:rsidR="00651D2F" w:rsidRPr="003E2201" w:rsidRDefault="00651D2F" w:rsidP="00586A37">
            <w:pPr>
              <w:pStyle w:val="Default"/>
              <w:contextualSpacing/>
              <w:jc w:val="center"/>
              <w:rPr>
                <w:color w:val="auto"/>
              </w:rPr>
            </w:pPr>
            <w:r>
              <w:t>3 464,39</w:t>
            </w:r>
          </w:p>
        </w:tc>
      </w:tr>
      <w:tr w:rsidR="002F0670" w:rsidRPr="003E2201" w14:paraId="7F86932E" w14:textId="77777777" w:rsidTr="00B435BE">
        <w:trPr>
          <w:trHeight w:val="20"/>
        </w:trPr>
        <w:tc>
          <w:tcPr>
            <w:tcW w:w="332" w:type="pct"/>
            <w:tcBorders>
              <w:top w:val="nil"/>
              <w:left w:val="single" w:sz="4" w:space="0" w:color="auto"/>
              <w:bottom w:val="single" w:sz="4" w:space="0" w:color="auto"/>
              <w:right w:val="single" w:sz="4" w:space="0" w:color="auto"/>
            </w:tcBorders>
            <w:noWrap/>
            <w:vAlign w:val="center"/>
            <w:hideMark/>
          </w:tcPr>
          <w:p w14:paraId="405704CA" w14:textId="77777777" w:rsidR="0020688F" w:rsidRPr="003E2201" w:rsidRDefault="0020688F" w:rsidP="0020688F">
            <w:pPr>
              <w:contextualSpacing/>
              <w:jc w:val="center"/>
              <w:rPr>
                <w:sz w:val="24"/>
                <w:szCs w:val="24"/>
              </w:rPr>
            </w:pPr>
            <w:r w:rsidRPr="003E2201">
              <w:rPr>
                <w:sz w:val="24"/>
                <w:szCs w:val="24"/>
              </w:rPr>
              <w:t>4</w:t>
            </w:r>
          </w:p>
        </w:tc>
        <w:tc>
          <w:tcPr>
            <w:tcW w:w="3093" w:type="pct"/>
            <w:tcBorders>
              <w:top w:val="nil"/>
              <w:left w:val="nil"/>
              <w:bottom w:val="single" w:sz="4" w:space="0" w:color="auto"/>
              <w:right w:val="single" w:sz="4" w:space="0" w:color="auto"/>
            </w:tcBorders>
            <w:noWrap/>
            <w:vAlign w:val="bottom"/>
            <w:hideMark/>
          </w:tcPr>
          <w:p w14:paraId="655FA13B" w14:textId="77777777" w:rsidR="0020688F" w:rsidRPr="003E2201" w:rsidRDefault="0020688F" w:rsidP="0020688F">
            <w:pPr>
              <w:contextualSpacing/>
              <w:rPr>
                <w:sz w:val="24"/>
                <w:szCs w:val="24"/>
              </w:rPr>
            </w:pPr>
            <w:r w:rsidRPr="003E2201">
              <w:rPr>
                <w:sz w:val="24"/>
                <w:szCs w:val="24"/>
              </w:rPr>
              <w:t>Стоимость, приведённая на 1 м2 здания</w:t>
            </w:r>
          </w:p>
        </w:tc>
        <w:tc>
          <w:tcPr>
            <w:tcW w:w="1575" w:type="pct"/>
            <w:tcBorders>
              <w:top w:val="nil"/>
              <w:left w:val="nil"/>
              <w:bottom w:val="single" w:sz="4" w:space="0" w:color="auto"/>
              <w:right w:val="single" w:sz="4" w:space="0" w:color="auto"/>
            </w:tcBorders>
            <w:noWrap/>
            <w:vAlign w:val="center"/>
            <w:hideMark/>
          </w:tcPr>
          <w:p w14:paraId="20B94B32" w14:textId="0A0ABD6E" w:rsidR="0020688F" w:rsidRPr="003E2201" w:rsidRDefault="008F182B" w:rsidP="0020688F">
            <w:pPr>
              <w:contextualSpacing/>
              <w:jc w:val="center"/>
              <w:rPr>
                <w:sz w:val="24"/>
                <w:szCs w:val="24"/>
              </w:rPr>
            </w:pPr>
            <w:r w:rsidRPr="003E2201">
              <w:rPr>
                <w:sz w:val="24"/>
                <w:szCs w:val="24"/>
              </w:rPr>
              <w:t>-</w:t>
            </w:r>
          </w:p>
        </w:tc>
      </w:tr>
      <w:tr w:rsidR="002F0670" w:rsidRPr="003E2201" w14:paraId="78D27F95" w14:textId="77777777" w:rsidTr="00B435BE">
        <w:trPr>
          <w:trHeight w:val="20"/>
        </w:trPr>
        <w:tc>
          <w:tcPr>
            <w:tcW w:w="332" w:type="pct"/>
            <w:tcBorders>
              <w:top w:val="nil"/>
              <w:left w:val="single" w:sz="4" w:space="0" w:color="auto"/>
              <w:bottom w:val="single" w:sz="4" w:space="0" w:color="auto"/>
              <w:right w:val="single" w:sz="4" w:space="0" w:color="auto"/>
            </w:tcBorders>
            <w:noWrap/>
            <w:vAlign w:val="center"/>
            <w:hideMark/>
          </w:tcPr>
          <w:p w14:paraId="68C939A1" w14:textId="77777777" w:rsidR="0020688F" w:rsidRPr="003E2201" w:rsidRDefault="0020688F" w:rsidP="0020688F">
            <w:pPr>
              <w:contextualSpacing/>
              <w:jc w:val="center"/>
              <w:rPr>
                <w:sz w:val="24"/>
                <w:szCs w:val="24"/>
              </w:rPr>
            </w:pPr>
            <w:r w:rsidRPr="003E2201">
              <w:rPr>
                <w:sz w:val="24"/>
                <w:szCs w:val="24"/>
              </w:rPr>
              <w:t>5</w:t>
            </w:r>
          </w:p>
        </w:tc>
        <w:tc>
          <w:tcPr>
            <w:tcW w:w="3093" w:type="pct"/>
            <w:tcBorders>
              <w:top w:val="nil"/>
              <w:left w:val="nil"/>
              <w:bottom w:val="single" w:sz="4" w:space="0" w:color="auto"/>
              <w:right w:val="single" w:sz="4" w:space="0" w:color="auto"/>
            </w:tcBorders>
            <w:noWrap/>
            <w:vAlign w:val="bottom"/>
            <w:hideMark/>
          </w:tcPr>
          <w:p w14:paraId="0AB4C150" w14:textId="77777777" w:rsidR="0020688F" w:rsidRPr="003E2201" w:rsidRDefault="0020688F" w:rsidP="0020688F">
            <w:pPr>
              <w:contextualSpacing/>
              <w:rPr>
                <w:sz w:val="24"/>
                <w:szCs w:val="24"/>
              </w:rPr>
            </w:pPr>
            <w:r w:rsidRPr="003E2201">
              <w:rPr>
                <w:sz w:val="24"/>
                <w:szCs w:val="24"/>
              </w:rPr>
              <w:t>Стоимость, приведённая на 1 м3 здания</w:t>
            </w:r>
          </w:p>
        </w:tc>
        <w:tc>
          <w:tcPr>
            <w:tcW w:w="1575" w:type="pct"/>
            <w:tcBorders>
              <w:top w:val="nil"/>
              <w:left w:val="nil"/>
              <w:bottom w:val="single" w:sz="4" w:space="0" w:color="auto"/>
              <w:right w:val="single" w:sz="4" w:space="0" w:color="auto"/>
            </w:tcBorders>
            <w:noWrap/>
            <w:vAlign w:val="center"/>
            <w:hideMark/>
          </w:tcPr>
          <w:p w14:paraId="5368DC26" w14:textId="5911EC24" w:rsidR="0020688F" w:rsidRPr="003E2201" w:rsidRDefault="008F182B" w:rsidP="0020688F">
            <w:pPr>
              <w:contextualSpacing/>
              <w:jc w:val="center"/>
              <w:rPr>
                <w:sz w:val="24"/>
                <w:szCs w:val="24"/>
              </w:rPr>
            </w:pPr>
            <w:r w:rsidRPr="003E2201">
              <w:rPr>
                <w:sz w:val="24"/>
                <w:szCs w:val="24"/>
              </w:rPr>
              <w:t>-</w:t>
            </w:r>
          </w:p>
        </w:tc>
      </w:tr>
      <w:tr w:rsidR="002F0670" w:rsidRPr="003E2201" w14:paraId="70048C84" w14:textId="77777777" w:rsidTr="00B435BE">
        <w:trPr>
          <w:trHeight w:val="20"/>
        </w:trPr>
        <w:tc>
          <w:tcPr>
            <w:tcW w:w="332" w:type="pct"/>
            <w:tcBorders>
              <w:top w:val="nil"/>
              <w:left w:val="single" w:sz="4" w:space="0" w:color="auto"/>
              <w:bottom w:val="single" w:sz="4" w:space="0" w:color="auto"/>
              <w:right w:val="single" w:sz="4" w:space="0" w:color="auto"/>
            </w:tcBorders>
            <w:noWrap/>
            <w:vAlign w:val="center"/>
            <w:hideMark/>
          </w:tcPr>
          <w:p w14:paraId="3E7578E8" w14:textId="77777777" w:rsidR="0020688F" w:rsidRPr="003E2201" w:rsidRDefault="0020688F" w:rsidP="0020688F">
            <w:pPr>
              <w:contextualSpacing/>
              <w:jc w:val="center"/>
              <w:rPr>
                <w:sz w:val="24"/>
                <w:szCs w:val="24"/>
              </w:rPr>
            </w:pPr>
            <w:r w:rsidRPr="003E2201">
              <w:rPr>
                <w:sz w:val="24"/>
                <w:szCs w:val="24"/>
              </w:rPr>
              <w:t>6</w:t>
            </w:r>
          </w:p>
        </w:tc>
        <w:tc>
          <w:tcPr>
            <w:tcW w:w="3093" w:type="pct"/>
            <w:tcBorders>
              <w:top w:val="nil"/>
              <w:left w:val="nil"/>
              <w:bottom w:val="single" w:sz="4" w:space="0" w:color="auto"/>
              <w:right w:val="single" w:sz="4" w:space="0" w:color="auto"/>
            </w:tcBorders>
            <w:vAlign w:val="bottom"/>
            <w:hideMark/>
          </w:tcPr>
          <w:p w14:paraId="3BAC26D6" w14:textId="77777777" w:rsidR="0020688F" w:rsidRPr="003E2201" w:rsidRDefault="0020688F" w:rsidP="0020688F">
            <w:pPr>
              <w:contextualSpacing/>
              <w:rPr>
                <w:sz w:val="24"/>
                <w:szCs w:val="24"/>
              </w:rPr>
            </w:pPr>
            <w:r w:rsidRPr="003E2201">
              <w:rPr>
                <w:sz w:val="24"/>
                <w:szCs w:val="24"/>
              </w:rPr>
              <w:t>Стоимость возведения фундаментов</w:t>
            </w:r>
          </w:p>
        </w:tc>
        <w:tc>
          <w:tcPr>
            <w:tcW w:w="1575" w:type="pct"/>
            <w:tcBorders>
              <w:top w:val="nil"/>
              <w:left w:val="nil"/>
              <w:bottom w:val="single" w:sz="4" w:space="0" w:color="auto"/>
              <w:right w:val="single" w:sz="4" w:space="0" w:color="auto"/>
            </w:tcBorders>
            <w:noWrap/>
            <w:vAlign w:val="center"/>
            <w:hideMark/>
          </w:tcPr>
          <w:p w14:paraId="565AAF51" w14:textId="1F9D1059" w:rsidR="0020688F" w:rsidRPr="003E2201" w:rsidRDefault="008F182B" w:rsidP="0020688F">
            <w:pPr>
              <w:contextualSpacing/>
              <w:jc w:val="center"/>
              <w:rPr>
                <w:sz w:val="24"/>
                <w:szCs w:val="24"/>
              </w:rPr>
            </w:pPr>
            <w:r w:rsidRPr="003E2201">
              <w:rPr>
                <w:sz w:val="24"/>
                <w:szCs w:val="24"/>
              </w:rPr>
              <w:t>-</w:t>
            </w:r>
          </w:p>
        </w:tc>
      </w:tr>
    </w:tbl>
    <w:p w14:paraId="798F98D7"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435BE" w:rsidRPr="003E2201">
        <w:rPr>
          <w:sz w:val="28"/>
          <w:szCs w:val="28"/>
        </w:rPr>
        <w:br/>
      </w:r>
      <w:r w:rsidR="00836E02"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6E0F275D"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14E757BC" w14:textId="77777777" w:rsidR="00933A43" w:rsidRPr="003E2201" w:rsidRDefault="00933A43" w:rsidP="00F9280C">
            <w:pPr>
              <w:contextualSpacing/>
              <w:jc w:val="center"/>
              <w:rPr>
                <w:bCs/>
                <w:sz w:val="24"/>
                <w:szCs w:val="24"/>
              </w:rPr>
            </w:pPr>
            <w:r w:rsidRPr="003E2201">
              <w:rPr>
                <w:bCs/>
                <w:sz w:val="24"/>
                <w:szCs w:val="24"/>
              </w:rPr>
              <w:t>№</w:t>
            </w:r>
          </w:p>
          <w:p w14:paraId="0A1D82DE" w14:textId="77777777" w:rsidR="00933A43" w:rsidRPr="003E2201" w:rsidRDefault="00933A43" w:rsidP="00B435BE">
            <w:pPr>
              <w:contextualSpacing/>
              <w:jc w:val="center"/>
              <w:rPr>
                <w:bCs/>
                <w:sz w:val="24"/>
                <w:szCs w:val="24"/>
              </w:rPr>
            </w:pPr>
            <w:proofErr w:type="spellStart"/>
            <w:r w:rsidRPr="003E2201">
              <w:rPr>
                <w:bCs/>
                <w:sz w:val="24"/>
                <w:szCs w:val="24"/>
              </w:rPr>
              <w:t>п</w:t>
            </w:r>
            <w:r w:rsidR="00B435BE" w:rsidRPr="003E2201">
              <w:rPr>
                <w:bCs/>
                <w:sz w:val="24"/>
                <w:szCs w:val="24"/>
              </w:rPr>
              <w:t>.</w:t>
            </w:r>
            <w:r w:rsidRPr="003E2201">
              <w:rPr>
                <w:bCs/>
                <w:sz w:val="24"/>
                <w:szCs w:val="24"/>
              </w:rPr>
              <w:t>п</w:t>
            </w:r>
            <w:proofErr w:type="spellEnd"/>
            <w:r w:rsidR="00B435BE"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293241A3" w14:textId="77777777" w:rsidR="00933A43" w:rsidRPr="003E2201" w:rsidRDefault="00933A43" w:rsidP="008A3108">
            <w:pPr>
              <w:ind w:right="-108"/>
              <w:contextualSpacing/>
              <w:jc w:val="center"/>
              <w:rPr>
                <w:bCs/>
                <w:sz w:val="24"/>
                <w:szCs w:val="24"/>
              </w:rPr>
            </w:pPr>
            <w:r w:rsidRPr="003E2201">
              <w:rPr>
                <w:bCs/>
                <w:sz w:val="24"/>
                <w:szCs w:val="24"/>
              </w:rPr>
              <w:t xml:space="preserve">Наименование конструктивных </w:t>
            </w:r>
            <w:r w:rsidR="008A3108"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080CCC88" w14:textId="77777777" w:rsidR="00933A43" w:rsidRPr="003E2201" w:rsidRDefault="00933A43" w:rsidP="00826CAA">
            <w:pPr>
              <w:ind w:right="106"/>
              <w:contextualSpacing/>
              <w:jc w:val="center"/>
              <w:rPr>
                <w:bCs/>
                <w:sz w:val="24"/>
                <w:szCs w:val="24"/>
              </w:rPr>
            </w:pPr>
            <w:r w:rsidRPr="003E2201">
              <w:rPr>
                <w:bCs/>
                <w:sz w:val="24"/>
                <w:szCs w:val="24"/>
              </w:rPr>
              <w:t>Краткие характеристики</w:t>
            </w:r>
          </w:p>
        </w:tc>
      </w:tr>
      <w:tr w:rsidR="002F0670" w:rsidRPr="003E2201" w14:paraId="7921B73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56661032" w14:textId="77777777" w:rsidR="006B6527" w:rsidRPr="003E2201" w:rsidRDefault="006B6527">
            <w:pPr>
              <w:contextualSpacing/>
              <w:jc w:val="center"/>
              <w:rPr>
                <w:bCs/>
                <w:sz w:val="24"/>
                <w:szCs w:val="24"/>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24884048" w14:textId="311D298F" w:rsidR="006B6527" w:rsidRPr="003E2201" w:rsidRDefault="006B6527" w:rsidP="008F182B">
            <w:pPr>
              <w:contextualSpacing/>
              <w:rPr>
                <w:sz w:val="24"/>
                <w:szCs w:val="24"/>
              </w:rPr>
            </w:pPr>
            <w:r w:rsidRPr="003E2201">
              <w:rPr>
                <w:sz w:val="24"/>
                <w:szCs w:val="24"/>
              </w:rPr>
              <w:t xml:space="preserve">Общестроительные конструктивные </w:t>
            </w:r>
            <w:r w:rsidR="008F182B" w:rsidRPr="003E2201">
              <w:rPr>
                <w:sz w:val="24"/>
                <w:szCs w:val="24"/>
              </w:rPr>
              <w:t>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1A16D623" w14:textId="77777777" w:rsidR="006B6527" w:rsidRPr="003E2201" w:rsidRDefault="006B6527">
            <w:pPr>
              <w:contextualSpacing/>
              <w:rPr>
                <w:b/>
                <w:bCs/>
                <w:sz w:val="24"/>
                <w:szCs w:val="24"/>
              </w:rPr>
            </w:pPr>
          </w:p>
        </w:tc>
      </w:tr>
      <w:tr w:rsidR="002F0670" w:rsidRPr="003E2201" w14:paraId="3867F26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D7F4D52" w14:textId="77777777" w:rsidR="006B6527" w:rsidRPr="003E2201" w:rsidRDefault="006B6527">
            <w:pPr>
              <w:contextualSpacing/>
              <w:jc w:val="center"/>
              <w:rPr>
                <w:bCs/>
                <w:sz w:val="24"/>
                <w:szCs w:val="24"/>
                <w:lang w:val="en-US"/>
              </w:rPr>
            </w:pPr>
            <w:r w:rsidRPr="003E2201">
              <w:rPr>
                <w:bCs/>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37C5F212" w14:textId="77777777" w:rsidR="006B6527" w:rsidRPr="003E2201" w:rsidRDefault="006B6527">
            <w:pPr>
              <w:contextualSpacing/>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FE4679E" w14:textId="77777777" w:rsidR="006B6527" w:rsidRPr="003E2201" w:rsidRDefault="006B6527" w:rsidP="008B424D">
            <w:pPr>
              <w:pStyle w:val="Default"/>
              <w:contextualSpacing/>
              <w:rPr>
                <w:color w:val="auto"/>
              </w:rPr>
            </w:pPr>
            <w:r w:rsidRPr="003E2201">
              <w:rPr>
                <w:color w:val="auto"/>
              </w:rPr>
              <w:t>железобетонный ленточный монолитный</w:t>
            </w:r>
          </w:p>
        </w:tc>
      </w:tr>
      <w:tr w:rsidR="002F0670" w:rsidRPr="003E2201" w14:paraId="2B094C3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CA9F94" w14:textId="77777777" w:rsidR="007F3D2C" w:rsidRPr="003E2201" w:rsidRDefault="00D658B8">
            <w:pPr>
              <w:contextualSpacing/>
              <w:jc w:val="center"/>
              <w:rPr>
                <w:bCs/>
                <w:sz w:val="24"/>
                <w:szCs w:val="24"/>
              </w:rPr>
            </w:pP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6589B8D" w14:textId="77777777" w:rsidR="007F3D2C" w:rsidRPr="003E2201" w:rsidRDefault="007F3D2C">
            <w:pPr>
              <w:contextualSpacing/>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30543F33" w14:textId="77777777" w:rsidR="007F3D2C" w:rsidRPr="003E2201" w:rsidRDefault="007F3D2C">
            <w:pPr>
              <w:pStyle w:val="Default"/>
              <w:contextualSpacing/>
              <w:rPr>
                <w:color w:val="auto"/>
              </w:rPr>
            </w:pPr>
            <w:r w:rsidRPr="003E2201">
              <w:rPr>
                <w:color w:val="auto"/>
              </w:rPr>
              <w:t>перекрестно-стеновая</w:t>
            </w:r>
          </w:p>
        </w:tc>
      </w:tr>
      <w:tr w:rsidR="002F0670" w:rsidRPr="003E2201" w14:paraId="66BC606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BE894B" w14:textId="77777777" w:rsidR="006B6527" w:rsidRPr="003E2201" w:rsidRDefault="006B6527">
            <w:pPr>
              <w:contextualSpacing/>
              <w:jc w:val="center"/>
              <w:rPr>
                <w:bCs/>
                <w:sz w:val="24"/>
                <w:szCs w:val="24"/>
                <w:lang w:val="en-US"/>
              </w:rPr>
            </w:pPr>
            <w:r w:rsidRPr="003E2201">
              <w:rPr>
                <w:bCs/>
                <w:sz w:val="24"/>
                <w:szCs w:val="24"/>
                <w:lang w:val="en-US"/>
              </w:rPr>
              <w:t>3</w:t>
            </w:r>
          </w:p>
        </w:tc>
        <w:tc>
          <w:tcPr>
            <w:tcW w:w="3544" w:type="dxa"/>
            <w:tcBorders>
              <w:top w:val="single" w:sz="4" w:space="0" w:color="auto"/>
              <w:left w:val="single" w:sz="4" w:space="0" w:color="auto"/>
              <w:bottom w:val="single" w:sz="4" w:space="0" w:color="auto"/>
              <w:right w:val="single" w:sz="4" w:space="0" w:color="auto"/>
            </w:tcBorders>
            <w:vAlign w:val="center"/>
          </w:tcPr>
          <w:p w14:paraId="0EA5C084" w14:textId="77777777" w:rsidR="006B6527" w:rsidRPr="003E2201" w:rsidRDefault="006B6527">
            <w:pPr>
              <w:contextualSpacing/>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07D73942" w14:textId="77777777" w:rsidR="006B6527" w:rsidRPr="003E2201" w:rsidRDefault="006B6527">
            <w:pPr>
              <w:contextualSpacing/>
              <w:rPr>
                <w:sz w:val="24"/>
                <w:szCs w:val="24"/>
              </w:rPr>
            </w:pPr>
            <w:r w:rsidRPr="003E2201">
              <w:rPr>
                <w:sz w:val="24"/>
                <w:szCs w:val="24"/>
              </w:rPr>
              <w:t> </w:t>
            </w:r>
          </w:p>
        </w:tc>
      </w:tr>
      <w:tr w:rsidR="002F0670" w:rsidRPr="003E2201" w14:paraId="4E712D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CA6D69" w14:textId="77777777" w:rsidR="00263BA5" w:rsidRPr="003E2201" w:rsidRDefault="00263BA5">
            <w:pPr>
              <w:contextualSpacing/>
              <w:jc w:val="center"/>
              <w:rPr>
                <w:bCs/>
                <w:sz w:val="24"/>
                <w:szCs w:val="24"/>
              </w:rPr>
            </w:pPr>
            <w:r w:rsidRPr="003E2201">
              <w:rPr>
                <w:bCs/>
                <w:sz w:val="24"/>
                <w:szCs w:val="24"/>
                <w:lang w:val="en-US"/>
              </w:rPr>
              <w:t>3.1</w:t>
            </w:r>
          </w:p>
        </w:tc>
        <w:tc>
          <w:tcPr>
            <w:tcW w:w="3544" w:type="dxa"/>
            <w:tcBorders>
              <w:top w:val="single" w:sz="4" w:space="0" w:color="auto"/>
              <w:left w:val="single" w:sz="4" w:space="0" w:color="auto"/>
              <w:bottom w:val="single" w:sz="4" w:space="0" w:color="auto"/>
              <w:right w:val="single" w:sz="4" w:space="0" w:color="auto"/>
            </w:tcBorders>
            <w:vAlign w:val="center"/>
          </w:tcPr>
          <w:p w14:paraId="67D43EDE" w14:textId="77777777" w:rsidR="00263BA5" w:rsidRPr="003E2201" w:rsidRDefault="00263BA5" w:rsidP="008B424D">
            <w:pPr>
              <w:ind w:left="284"/>
              <w:contextualSpacing/>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547CAFCD" w14:textId="77777777" w:rsidR="00263BA5" w:rsidRPr="003E2201" w:rsidRDefault="00263BA5" w:rsidP="008B424D">
            <w:pPr>
              <w:pStyle w:val="Default"/>
              <w:contextualSpacing/>
              <w:rPr>
                <w:color w:val="auto"/>
              </w:rPr>
            </w:pPr>
            <w:r w:rsidRPr="003E2201">
              <w:rPr>
                <w:color w:val="auto"/>
              </w:rPr>
              <w:t xml:space="preserve">каменные кирпичные </w:t>
            </w:r>
          </w:p>
        </w:tc>
      </w:tr>
      <w:tr w:rsidR="002F0670" w:rsidRPr="003E2201" w14:paraId="5BD37F9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ED7182" w14:textId="77777777" w:rsidR="00263BA5" w:rsidRPr="003E2201" w:rsidRDefault="00263BA5">
            <w:pPr>
              <w:contextualSpacing/>
              <w:jc w:val="center"/>
              <w:rPr>
                <w:bCs/>
                <w:sz w:val="24"/>
                <w:szCs w:val="24"/>
              </w:rPr>
            </w:pPr>
            <w:r w:rsidRPr="003E2201">
              <w:rPr>
                <w:bCs/>
                <w:sz w:val="24"/>
                <w:szCs w:val="24"/>
                <w:lang w:val="en-US"/>
              </w:rPr>
              <w:t>3.2</w:t>
            </w:r>
          </w:p>
        </w:tc>
        <w:tc>
          <w:tcPr>
            <w:tcW w:w="3544" w:type="dxa"/>
            <w:tcBorders>
              <w:top w:val="single" w:sz="4" w:space="0" w:color="auto"/>
              <w:left w:val="single" w:sz="4" w:space="0" w:color="auto"/>
              <w:bottom w:val="single" w:sz="4" w:space="0" w:color="auto"/>
              <w:right w:val="single" w:sz="4" w:space="0" w:color="auto"/>
            </w:tcBorders>
            <w:vAlign w:val="center"/>
          </w:tcPr>
          <w:p w14:paraId="3E2868A9" w14:textId="77777777" w:rsidR="00263BA5" w:rsidRPr="003E2201" w:rsidRDefault="00263BA5" w:rsidP="008B424D">
            <w:pPr>
              <w:ind w:left="284"/>
              <w:contextualSpacing/>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F43EC78" w14:textId="77777777" w:rsidR="00263BA5" w:rsidRPr="003E2201" w:rsidRDefault="00263BA5" w:rsidP="008B424D">
            <w:pPr>
              <w:pStyle w:val="Default"/>
              <w:contextualSpacing/>
              <w:rPr>
                <w:color w:val="auto"/>
              </w:rPr>
            </w:pPr>
            <w:r w:rsidRPr="003E2201">
              <w:rPr>
                <w:color w:val="auto"/>
              </w:rPr>
              <w:t xml:space="preserve">каменные кирпичные </w:t>
            </w:r>
          </w:p>
        </w:tc>
      </w:tr>
      <w:tr w:rsidR="002F0670" w:rsidRPr="003E2201" w14:paraId="5B6979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D2FFC6" w14:textId="77777777" w:rsidR="006B6527" w:rsidRPr="003E2201" w:rsidRDefault="006B6527">
            <w:pPr>
              <w:contextualSpacing/>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8AB3E0C" w14:textId="77777777" w:rsidR="006B6527" w:rsidRPr="003E2201" w:rsidRDefault="006B6527">
            <w:pPr>
              <w:contextualSpacing/>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6C783A82" w14:textId="77777777" w:rsidR="006B6527" w:rsidRPr="003E2201" w:rsidRDefault="00263BA5" w:rsidP="008B424D">
            <w:pPr>
              <w:pStyle w:val="Default"/>
              <w:contextualSpacing/>
              <w:rPr>
                <w:color w:val="auto"/>
              </w:rPr>
            </w:pPr>
            <w:r w:rsidRPr="003E2201">
              <w:rPr>
                <w:color w:val="auto"/>
              </w:rPr>
              <w:t xml:space="preserve">каменные кирпичные </w:t>
            </w:r>
          </w:p>
        </w:tc>
      </w:tr>
      <w:tr w:rsidR="002F0670" w:rsidRPr="003E2201" w14:paraId="0E548F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66E91B" w14:textId="77777777" w:rsidR="00AB3CC1" w:rsidRPr="003E2201" w:rsidRDefault="00AB3CC1">
            <w:pPr>
              <w:contextualSpacing/>
              <w:jc w:val="center"/>
              <w:rPr>
                <w:bCs/>
                <w:sz w:val="24"/>
                <w:szCs w:val="24"/>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F09A733" w14:textId="77777777" w:rsidR="00AB3CC1" w:rsidRPr="003E2201" w:rsidRDefault="00AB3CC1">
            <w:pPr>
              <w:contextualSpacing/>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06002B4" w14:textId="77777777" w:rsidR="00AB3CC1" w:rsidRPr="003E2201" w:rsidRDefault="00AB3CC1" w:rsidP="008B424D">
            <w:pPr>
              <w:pStyle w:val="Default"/>
              <w:contextualSpacing/>
              <w:rPr>
                <w:color w:val="auto"/>
              </w:rPr>
            </w:pPr>
            <w:r w:rsidRPr="003E2201">
              <w:rPr>
                <w:color w:val="auto"/>
              </w:rPr>
              <w:t xml:space="preserve">железобетонные сборные плиты </w:t>
            </w:r>
          </w:p>
        </w:tc>
      </w:tr>
      <w:tr w:rsidR="002F0670" w:rsidRPr="003E2201" w14:paraId="72886D4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13FE18" w14:textId="77777777" w:rsidR="00AB3CC1" w:rsidRPr="003E2201" w:rsidRDefault="00AB3CC1">
            <w:pPr>
              <w:contextualSpacing/>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6307D1CF" w14:textId="77777777" w:rsidR="00AB3CC1" w:rsidRPr="003E2201" w:rsidRDefault="00AB3CC1">
            <w:pPr>
              <w:contextualSpacing/>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E08CC0A" w14:textId="77777777" w:rsidR="00AB3CC1" w:rsidRPr="003E2201" w:rsidRDefault="00AB3CC1" w:rsidP="008B424D">
            <w:pPr>
              <w:pStyle w:val="Default"/>
              <w:contextualSpacing/>
              <w:rPr>
                <w:color w:val="auto"/>
              </w:rPr>
            </w:pPr>
            <w:r w:rsidRPr="003E2201">
              <w:rPr>
                <w:color w:val="auto"/>
              </w:rPr>
              <w:t xml:space="preserve">железобетонные сборные плиты </w:t>
            </w:r>
          </w:p>
        </w:tc>
      </w:tr>
      <w:tr w:rsidR="002F0670" w:rsidRPr="003E2201" w14:paraId="686D7C0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D622B9" w14:textId="77777777" w:rsidR="006B6527" w:rsidRPr="003E2201" w:rsidRDefault="006B6527">
            <w:pPr>
              <w:contextualSpacing/>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0FFF07E0" w14:textId="77777777" w:rsidR="006B6527" w:rsidRPr="003E2201" w:rsidRDefault="006B6527">
            <w:pPr>
              <w:contextualSpacing/>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45DDC8CF" w14:textId="77777777" w:rsidR="006B6527" w:rsidRPr="003E2201" w:rsidRDefault="00AB3CC1" w:rsidP="008B424D">
            <w:pPr>
              <w:pStyle w:val="Default"/>
              <w:contextualSpacing/>
              <w:rPr>
                <w:color w:val="auto"/>
              </w:rPr>
            </w:pPr>
            <w:r w:rsidRPr="003E2201">
              <w:rPr>
                <w:color w:val="auto"/>
              </w:rPr>
              <w:t xml:space="preserve">металлическая </w:t>
            </w:r>
            <w:r w:rsidR="006B6527" w:rsidRPr="003E2201">
              <w:rPr>
                <w:color w:val="auto"/>
              </w:rPr>
              <w:t>сталь</w:t>
            </w:r>
            <w:r w:rsidR="00737BCD" w:rsidRPr="003E2201">
              <w:rPr>
                <w:color w:val="auto"/>
              </w:rPr>
              <w:t>ная</w:t>
            </w:r>
            <w:r w:rsidR="006B6527" w:rsidRPr="003E2201">
              <w:rPr>
                <w:color w:val="auto"/>
              </w:rPr>
              <w:t xml:space="preserve"> листовая </w:t>
            </w:r>
          </w:p>
        </w:tc>
      </w:tr>
      <w:tr w:rsidR="002F0670" w:rsidRPr="003E2201" w14:paraId="7AF8E89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B3BCF51" w14:textId="77777777" w:rsidR="006B6527" w:rsidRPr="003E2201" w:rsidRDefault="00AB3CC1">
            <w:pPr>
              <w:contextualSpacing/>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508D27CC" w14:textId="77777777" w:rsidR="006B6527" w:rsidRPr="003E2201" w:rsidRDefault="00AB3CC1">
            <w:pPr>
              <w:contextualSpacing/>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523CA0FD" w14:textId="77777777" w:rsidR="006B6527" w:rsidRPr="003E2201" w:rsidRDefault="00AB3CC1">
            <w:pPr>
              <w:contextualSpacing/>
              <w:rPr>
                <w:sz w:val="24"/>
                <w:szCs w:val="24"/>
              </w:rPr>
            </w:pPr>
            <w:r w:rsidRPr="003E2201">
              <w:rPr>
                <w:sz w:val="24"/>
                <w:szCs w:val="24"/>
              </w:rPr>
              <w:t>деревянная стропильная</w:t>
            </w:r>
          </w:p>
        </w:tc>
      </w:tr>
      <w:tr w:rsidR="002F0670" w:rsidRPr="003E2201" w14:paraId="1E45975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A00E604" w14:textId="77777777" w:rsidR="00AB3CC1" w:rsidRPr="003E2201" w:rsidRDefault="00C638D9">
            <w:pPr>
              <w:contextualSpacing/>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4F850197" w14:textId="77777777" w:rsidR="00AB3CC1" w:rsidRPr="003E2201" w:rsidRDefault="00AB3CC1">
            <w:pPr>
              <w:contextualSpacing/>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3C9AEB67" w14:textId="77777777" w:rsidR="00AB3CC1" w:rsidRPr="003E2201" w:rsidRDefault="00AB3CC1" w:rsidP="008B424D">
            <w:pPr>
              <w:pStyle w:val="Default"/>
              <w:contextualSpacing/>
              <w:rPr>
                <w:color w:val="auto"/>
              </w:rPr>
            </w:pPr>
            <w:r w:rsidRPr="003E2201">
              <w:rPr>
                <w:color w:val="auto"/>
              </w:rPr>
              <w:t>мозаи</w:t>
            </w:r>
            <w:r w:rsidR="00A6543B" w:rsidRPr="003E2201">
              <w:rPr>
                <w:color w:val="auto"/>
              </w:rPr>
              <w:t>чные, керамические, линолеум</w:t>
            </w:r>
            <w:r w:rsidRPr="003E2201">
              <w:rPr>
                <w:color w:val="auto"/>
              </w:rPr>
              <w:t xml:space="preserve"> паркетные </w:t>
            </w:r>
          </w:p>
        </w:tc>
      </w:tr>
      <w:tr w:rsidR="002F0670" w:rsidRPr="003E2201" w14:paraId="5D29F90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CB1AE0" w14:textId="77777777" w:rsidR="006B6527" w:rsidRPr="003E2201" w:rsidRDefault="00C638D9">
            <w:pPr>
              <w:contextualSpacing/>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0D2E769" w14:textId="77777777" w:rsidR="006B6527" w:rsidRPr="003E2201" w:rsidRDefault="006B6527">
            <w:pPr>
              <w:contextualSpacing/>
              <w:rPr>
                <w:sz w:val="24"/>
                <w:szCs w:val="24"/>
              </w:rPr>
            </w:pPr>
            <w:r w:rsidRPr="003E2201">
              <w:rPr>
                <w:sz w:val="24"/>
                <w:szCs w:val="24"/>
              </w:rPr>
              <w:t>Проемы:</w:t>
            </w:r>
          </w:p>
        </w:tc>
        <w:tc>
          <w:tcPr>
            <w:tcW w:w="6095" w:type="dxa"/>
            <w:tcBorders>
              <w:top w:val="single" w:sz="4" w:space="0" w:color="auto"/>
              <w:left w:val="single" w:sz="4" w:space="0" w:color="auto"/>
              <w:bottom w:val="single" w:sz="4" w:space="0" w:color="auto"/>
              <w:right w:val="single" w:sz="4" w:space="0" w:color="auto"/>
            </w:tcBorders>
            <w:vAlign w:val="center"/>
          </w:tcPr>
          <w:p w14:paraId="36044724" w14:textId="77777777" w:rsidR="006B6527" w:rsidRPr="003E2201" w:rsidRDefault="006B6527">
            <w:pPr>
              <w:contextualSpacing/>
              <w:rPr>
                <w:sz w:val="24"/>
                <w:szCs w:val="24"/>
              </w:rPr>
            </w:pPr>
            <w:r w:rsidRPr="003E2201">
              <w:rPr>
                <w:sz w:val="24"/>
                <w:szCs w:val="24"/>
              </w:rPr>
              <w:t> </w:t>
            </w:r>
          </w:p>
        </w:tc>
      </w:tr>
      <w:tr w:rsidR="002F0670" w:rsidRPr="003E2201" w14:paraId="79C2998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44969B" w14:textId="77777777" w:rsidR="006B6527" w:rsidRPr="003E2201" w:rsidRDefault="00C638D9">
            <w:pPr>
              <w:contextualSpacing/>
              <w:jc w:val="center"/>
              <w:rPr>
                <w:bCs/>
                <w:sz w:val="24"/>
                <w:szCs w:val="24"/>
              </w:rPr>
            </w:pPr>
            <w:r w:rsidRPr="003E2201">
              <w:rPr>
                <w:bCs/>
                <w:sz w:val="24"/>
                <w:szCs w:val="24"/>
              </w:rPr>
              <w:t>10</w:t>
            </w:r>
            <w:r w:rsidR="006B6527" w:rsidRPr="003E2201">
              <w:rPr>
                <w:bCs/>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vAlign w:val="center"/>
          </w:tcPr>
          <w:p w14:paraId="18529034" w14:textId="77777777" w:rsidR="006B6527" w:rsidRPr="003E2201" w:rsidRDefault="00373C9D" w:rsidP="008B424D">
            <w:pPr>
              <w:ind w:left="284"/>
              <w:contextualSpacing/>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272D0D7" w14:textId="77777777" w:rsidR="006B6527" w:rsidRPr="003E2201" w:rsidRDefault="006B6527" w:rsidP="008B424D">
            <w:pPr>
              <w:pStyle w:val="Default"/>
              <w:contextualSpacing/>
              <w:rPr>
                <w:color w:val="auto"/>
              </w:rPr>
            </w:pPr>
            <w:r w:rsidRPr="003E2201">
              <w:rPr>
                <w:color w:val="auto"/>
              </w:rPr>
              <w:t xml:space="preserve">деревянные </w:t>
            </w:r>
          </w:p>
        </w:tc>
      </w:tr>
      <w:tr w:rsidR="002F0670" w:rsidRPr="003E2201" w14:paraId="34D17DD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89A112" w14:textId="77777777" w:rsidR="006B6527" w:rsidRPr="003E2201" w:rsidRDefault="00C638D9">
            <w:pPr>
              <w:contextualSpacing/>
              <w:jc w:val="center"/>
              <w:rPr>
                <w:bCs/>
                <w:sz w:val="24"/>
                <w:szCs w:val="24"/>
              </w:rPr>
            </w:pPr>
            <w:r w:rsidRPr="003E2201">
              <w:rPr>
                <w:bCs/>
                <w:sz w:val="24"/>
                <w:szCs w:val="24"/>
              </w:rPr>
              <w:t>10</w:t>
            </w:r>
            <w:r w:rsidR="006B6527"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6FF50A46" w14:textId="77777777" w:rsidR="006B6527" w:rsidRPr="003E2201" w:rsidRDefault="006B6527" w:rsidP="008B424D">
            <w:pPr>
              <w:ind w:left="284"/>
              <w:contextualSpacing/>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26981E5C" w14:textId="77777777" w:rsidR="006B6527" w:rsidRPr="003E2201" w:rsidRDefault="006B6527" w:rsidP="008B424D">
            <w:pPr>
              <w:pStyle w:val="Default"/>
              <w:contextualSpacing/>
              <w:rPr>
                <w:color w:val="auto"/>
              </w:rPr>
            </w:pPr>
            <w:r w:rsidRPr="003E2201">
              <w:rPr>
                <w:color w:val="auto"/>
              </w:rPr>
              <w:t xml:space="preserve">деревянные </w:t>
            </w:r>
          </w:p>
        </w:tc>
      </w:tr>
      <w:tr w:rsidR="002F0670" w:rsidRPr="003E2201" w14:paraId="2FFF735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D6B4AB" w14:textId="77777777" w:rsidR="006B6527" w:rsidRPr="003E2201" w:rsidRDefault="00C638D9">
            <w:pPr>
              <w:contextualSpacing/>
              <w:jc w:val="center"/>
              <w:rPr>
                <w:bCs/>
                <w:sz w:val="24"/>
                <w:szCs w:val="24"/>
                <w:lang w:val="en-US"/>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3EDDEA19" w14:textId="77777777" w:rsidR="006B6527" w:rsidRPr="003E2201" w:rsidRDefault="006B6527">
            <w:pPr>
              <w:contextualSpacing/>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626AA316" w14:textId="77777777" w:rsidR="006B6527" w:rsidRPr="003E2201" w:rsidRDefault="006B6527">
            <w:pPr>
              <w:pStyle w:val="Default"/>
              <w:contextualSpacing/>
              <w:rPr>
                <w:color w:val="auto"/>
              </w:rPr>
            </w:pPr>
            <w:r w:rsidRPr="003E2201">
              <w:rPr>
                <w:color w:val="auto"/>
              </w:rPr>
              <w:t>улучшенная</w:t>
            </w:r>
          </w:p>
        </w:tc>
      </w:tr>
      <w:tr w:rsidR="002F0670" w:rsidRPr="003E2201" w14:paraId="4FC80E2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F78240" w14:textId="77777777" w:rsidR="006B6527" w:rsidRPr="003E2201" w:rsidRDefault="006B6527">
            <w:pPr>
              <w:contextualSpacing/>
              <w:jc w:val="center"/>
              <w:rPr>
                <w:bCs/>
                <w:sz w:val="24"/>
                <w:szCs w:val="24"/>
              </w:rPr>
            </w:pPr>
            <w:r w:rsidRPr="003E2201">
              <w:rPr>
                <w:bCs/>
                <w:sz w:val="24"/>
                <w:szCs w:val="24"/>
              </w:rPr>
              <w:t>1</w:t>
            </w:r>
            <w:r w:rsidR="00C638D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34CC850" w14:textId="77777777" w:rsidR="006B6527" w:rsidRPr="003E2201" w:rsidRDefault="006B6527">
            <w:pPr>
              <w:contextualSpacing/>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3AD70AB" w14:textId="77777777" w:rsidR="006B6527" w:rsidRPr="003E2201" w:rsidRDefault="006B6527">
            <w:pPr>
              <w:contextualSpacing/>
              <w:rPr>
                <w:sz w:val="24"/>
                <w:szCs w:val="24"/>
              </w:rPr>
            </w:pPr>
            <w:r w:rsidRPr="003E2201">
              <w:rPr>
                <w:sz w:val="24"/>
                <w:szCs w:val="24"/>
              </w:rPr>
              <w:t>простое</w:t>
            </w:r>
          </w:p>
        </w:tc>
      </w:tr>
      <w:tr w:rsidR="002F0670" w:rsidRPr="003E2201" w14:paraId="7A486CA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D42405" w14:textId="77777777" w:rsidR="006B6527" w:rsidRPr="003E2201" w:rsidRDefault="006B6527">
            <w:pPr>
              <w:contextualSpacing/>
              <w:jc w:val="center"/>
              <w:rPr>
                <w:bCs/>
                <w:sz w:val="24"/>
                <w:szCs w:val="24"/>
              </w:rPr>
            </w:pPr>
            <w:r w:rsidRPr="003E2201">
              <w:rPr>
                <w:bCs/>
                <w:sz w:val="24"/>
                <w:szCs w:val="24"/>
              </w:rPr>
              <w:t>1</w:t>
            </w:r>
            <w:r w:rsidR="00C638D9"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D76A797" w14:textId="77777777" w:rsidR="006B6527" w:rsidRPr="003E2201" w:rsidRDefault="006B6527">
            <w:pPr>
              <w:contextualSpacing/>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C08022E" w14:textId="77777777" w:rsidR="006B6527" w:rsidRPr="003E2201" w:rsidRDefault="006B6527">
            <w:pPr>
              <w:contextualSpacing/>
              <w:rPr>
                <w:sz w:val="24"/>
                <w:szCs w:val="24"/>
              </w:rPr>
            </w:pPr>
            <w:r w:rsidRPr="003E2201">
              <w:rPr>
                <w:sz w:val="24"/>
                <w:szCs w:val="24"/>
              </w:rPr>
              <w:t>предусмотрено</w:t>
            </w:r>
          </w:p>
        </w:tc>
      </w:tr>
      <w:tr w:rsidR="002F0670" w:rsidRPr="003E2201" w14:paraId="7E801B0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7C7F75" w14:textId="77777777" w:rsidR="006B6527" w:rsidRPr="003E2201" w:rsidRDefault="006B6527">
            <w:pPr>
              <w:contextualSpacing/>
              <w:jc w:val="center"/>
              <w:rPr>
                <w:bCs/>
                <w:sz w:val="24"/>
                <w:szCs w:val="24"/>
                <w:lang w:val="en-US"/>
              </w:rPr>
            </w:pPr>
            <w:r w:rsidRPr="003E2201">
              <w:rPr>
                <w:bCs/>
                <w:sz w:val="24"/>
                <w:szCs w:val="24"/>
                <w:lang w:val="en-US"/>
              </w:rPr>
              <w:t>1</w:t>
            </w:r>
            <w:r w:rsidR="00C638D9"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E32880B" w14:textId="77777777" w:rsidR="006B6527" w:rsidRPr="003E2201" w:rsidRDefault="006B6527">
            <w:pPr>
              <w:contextualSpacing/>
              <w:rPr>
                <w:sz w:val="24"/>
                <w:szCs w:val="24"/>
              </w:rPr>
            </w:pPr>
            <w:r w:rsidRPr="003E2201">
              <w:rPr>
                <w:sz w:val="24"/>
                <w:szCs w:val="24"/>
              </w:rPr>
              <w:t xml:space="preserve">Прочие конструктивные </w:t>
            </w:r>
            <w:r w:rsidR="00A6543B" w:rsidRPr="003E2201">
              <w:rPr>
                <w:sz w:val="24"/>
                <w:szCs w:val="24"/>
              </w:rPr>
              <w:t>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399CDFC" w14:textId="77777777" w:rsidR="006B6527" w:rsidRPr="003E2201" w:rsidRDefault="006B6527">
            <w:pPr>
              <w:contextualSpacing/>
              <w:rPr>
                <w:sz w:val="24"/>
                <w:szCs w:val="24"/>
              </w:rPr>
            </w:pPr>
            <w:r w:rsidRPr="003E2201">
              <w:rPr>
                <w:sz w:val="24"/>
                <w:szCs w:val="24"/>
              </w:rPr>
              <w:t> </w:t>
            </w:r>
          </w:p>
        </w:tc>
      </w:tr>
      <w:tr w:rsidR="002F0670" w:rsidRPr="003E2201" w14:paraId="50BC93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99DD9F" w14:textId="77777777" w:rsidR="006B6527" w:rsidRPr="003E2201" w:rsidRDefault="006B6527">
            <w:pPr>
              <w:contextualSpacing/>
              <w:jc w:val="center"/>
              <w:rPr>
                <w:bCs/>
                <w:sz w:val="24"/>
                <w:szCs w:val="24"/>
              </w:rPr>
            </w:pPr>
            <w:r w:rsidRPr="003E2201">
              <w:rPr>
                <w:bCs/>
                <w:sz w:val="24"/>
                <w:szCs w:val="24"/>
              </w:rPr>
              <w:t>1</w:t>
            </w:r>
            <w:r w:rsidR="00C638D9" w:rsidRPr="003E2201">
              <w:rPr>
                <w:bCs/>
                <w:sz w:val="24"/>
                <w:szCs w:val="24"/>
              </w:rPr>
              <w:t>4</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0D7DCD4" w14:textId="77777777" w:rsidR="006B6527" w:rsidRPr="003E2201" w:rsidRDefault="006B6527" w:rsidP="008B424D">
            <w:pPr>
              <w:ind w:left="284"/>
              <w:contextualSpacing/>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443F701B" w14:textId="77777777" w:rsidR="006B6527" w:rsidRPr="003E2201" w:rsidRDefault="002D707E" w:rsidP="008B424D">
            <w:pPr>
              <w:pStyle w:val="Default"/>
              <w:contextualSpacing/>
              <w:rPr>
                <w:color w:val="auto"/>
              </w:rPr>
            </w:pPr>
            <w:r w:rsidRPr="003E2201">
              <w:rPr>
                <w:color w:val="auto"/>
              </w:rPr>
              <w:t xml:space="preserve">железобетонные сборные </w:t>
            </w:r>
          </w:p>
        </w:tc>
      </w:tr>
      <w:tr w:rsidR="002F0670" w:rsidRPr="003E2201" w14:paraId="3B69E81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6F96DB" w14:textId="77777777" w:rsidR="006B6527" w:rsidRPr="003E2201" w:rsidRDefault="006B6527">
            <w:pPr>
              <w:contextualSpacing/>
              <w:jc w:val="center"/>
              <w:rPr>
                <w:bCs/>
                <w:sz w:val="24"/>
                <w:szCs w:val="24"/>
              </w:rPr>
            </w:pPr>
            <w:r w:rsidRPr="003E2201">
              <w:rPr>
                <w:bCs/>
                <w:sz w:val="24"/>
                <w:szCs w:val="24"/>
              </w:rPr>
              <w:t>1</w:t>
            </w:r>
            <w:r w:rsidR="00C638D9" w:rsidRPr="003E2201">
              <w:rPr>
                <w:bCs/>
                <w:sz w:val="24"/>
                <w:szCs w:val="24"/>
              </w:rPr>
              <w:t>4</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CFB317D" w14:textId="77777777" w:rsidR="006B6527" w:rsidRPr="003E2201" w:rsidRDefault="006B6527" w:rsidP="008B424D">
            <w:pPr>
              <w:ind w:left="284"/>
              <w:contextualSpacing/>
              <w:rPr>
                <w:bCs/>
                <w:sz w:val="24"/>
                <w:szCs w:val="24"/>
              </w:rPr>
            </w:pPr>
            <w:r w:rsidRPr="003E2201">
              <w:rPr>
                <w:bCs/>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BA671D5" w14:textId="38DAAF82" w:rsidR="006B6527" w:rsidRPr="003E2201" w:rsidRDefault="002D707E" w:rsidP="008F182B">
            <w:pPr>
              <w:pStyle w:val="Default"/>
              <w:contextualSpacing/>
              <w:rPr>
                <w:color w:val="auto"/>
              </w:rPr>
            </w:pPr>
            <w:r w:rsidRPr="003E2201">
              <w:rPr>
                <w:color w:val="auto"/>
              </w:rPr>
              <w:t>предусмотрен</w:t>
            </w:r>
            <w:r w:rsidR="008F182B" w:rsidRPr="003E2201">
              <w:rPr>
                <w:color w:val="auto"/>
              </w:rPr>
              <w:t>о</w:t>
            </w:r>
          </w:p>
        </w:tc>
      </w:tr>
      <w:tr w:rsidR="002F0670" w:rsidRPr="003E2201" w14:paraId="6B0F6E5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F9DA53" w14:textId="77777777" w:rsidR="006B6527" w:rsidRPr="003E2201" w:rsidRDefault="006B6527">
            <w:pPr>
              <w:contextualSpacing/>
              <w:jc w:val="center"/>
              <w:rPr>
                <w:bCs/>
                <w:sz w:val="24"/>
                <w:szCs w:val="24"/>
                <w:lang w:val="en-US"/>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54399AC9" w14:textId="77777777" w:rsidR="006B6527" w:rsidRPr="003E2201" w:rsidRDefault="006B6527">
            <w:pPr>
              <w:contextualSpacing/>
              <w:rPr>
                <w:bCs/>
                <w:sz w:val="24"/>
                <w:szCs w:val="24"/>
              </w:rPr>
            </w:pPr>
            <w:r w:rsidRPr="003E2201">
              <w:rPr>
                <w:bCs/>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40F3FBCB" w14:textId="77777777" w:rsidR="006B6527" w:rsidRPr="003E2201" w:rsidRDefault="006B6527">
            <w:pPr>
              <w:contextualSpacing/>
              <w:rPr>
                <w:sz w:val="24"/>
                <w:szCs w:val="24"/>
              </w:rPr>
            </w:pPr>
          </w:p>
        </w:tc>
      </w:tr>
      <w:tr w:rsidR="002F0670" w:rsidRPr="003E2201" w14:paraId="75BB6D9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A09DAE6" w14:textId="77777777" w:rsidR="006B6527" w:rsidRPr="003E2201" w:rsidRDefault="006B6527">
            <w:pPr>
              <w:jc w:val="center"/>
              <w:rPr>
                <w:bCs/>
                <w:sz w:val="24"/>
                <w:szCs w:val="24"/>
              </w:rPr>
            </w:pPr>
            <w:r w:rsidRPr="003E2201">
              <w:rPr>
                <w:bCs/>
                <w:sz w:val="24"/>
                <w:szCs w:val="24"/>
              </w:rPr>
              <w:t>1</w:t>
            </w:r>
            <w:r w:rsidR="00C638D9"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71F7FCB" w14:textId="77777777" w:rsidR="006B6527" w:rsidRPr="003E2201" w:rsidRDefault="006B6527">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0E769193" w14:textId="77777777" w:rsidR="006B6527" w:rsidRPr="003E2201" w:rsidRDefault="006B6527">
            <w:pPr>
              <w:contextualSpacing/>
              <w:rPr>
                <w:sz w:val="24"/>
                <w:szCs w:val="24"/>
              </w:rPr>
            </w:pPr>
            <w:r w:rsidRPr="003E2201">
              <w:rPr>
                <w:sz w:val="24"/>
                <w:szCs w:val="24"/>
              </w:rPr>
              <w:t> </w:t>
            </w:r>
            <w:r w:rsidR="002D707E" w:rsidRPr="003E2201">
              <w:rPr>
                <w:sz w:val="24"/>
                <w:szCs w:val="24"/>
              </w:rPr>
              <w:t>центральное автономное</w:t>
            </w:r>
          </w:p>
        </w:tc>
      </w:tr>
      <w:tr w:rsidR="002F0670" w:rsidRPr="003E2201" w14:paraId="7E0C68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676A95" w14:textId="77777777" w:rsidR="006B6527" w:rsidRPr="003E2201" w:rsidRDefault="006B6527">
            <w:pPr>
              <w:jc w:val="center"/>
              <w:rPr>
                <w:bCs/>
                <w:sz w:val="24"/>
                <w:szCs w:val="24"/>
              </w:rPr>
            </w:pPr>
            <w:r w:rsidRPr="003E2201">
              <w:rPr>
                <w:bCs/>
                <w:sz w:val="24"/>
                <w:szCs w:val="24"/>
              </w:rPr>
              <w:t>1</w:t>
            </w:r>
            <w:r w:rsidR="00C638D9"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470A960" w14:textId="77777777" w:rsidR="006B6527" w:rsidRPr="003E2201" w:rsidRDefault="006B6527">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11E9A26" w14:textId="6824FEEF" w:rsidR="006B6527" w:rsidRPr="003E2201" w:rsidRDefault="00556780" w:rsidP="008F182B">
            <w:pPr>
              <w:contextualSpacing/>
              <w:rPr>
                <w:sz w:val="24"/>
                <w:szCs w:val="24"/>
              </w:rPr>
            </w:pPr>
            <w:r w:rsidRPr="003E2201">
              <w:rPr>
                <w:sz w:val="24"/>
                <w:szCs w:val="24"/>
              </w:rPr>
              <w:t>предусмотрен</w:t>
            </w:r>
            <w:r w:rsidR="008F182B" w:rsidRPr="003E2201">
              <w:rPr>
                <w:sz w:val="24"/>
                <w:szCs w:val="24"/>
              </w:rPr>
              <w:t>о</w:t>
            </w:r>
          </w:p>
        </w:tc>
      </w:tr>
      <w:tr w:rsidR="002F0670" w:rsidRPr="003E2201" w14:paraId="2683A9E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D06D99A" w14:textId="77777777" w:rsidR="00B46A98" w:rsidRPr="003E2201" w:rsidRDefault="00B46A98">
            <w:pPr>
              <w:jc w:val="center"/>
              <w:rPr>
                <w:bCs/>
                <w:sz w:val="24"/>
                <w:szCs w:val="24"/>
                <w:lang w:val="en-US"/>
              </w:rPr>
            </w:pPr>
            <w:r w:rsidRPr="003E2201">
              <w:rPr>
                <w:bCs/>
                <w:sz w:val="24"/>
                <w:szCs w:val="24"/>
              </w:rPr>
              <w:t>1</w:t>
            </w:r>
            <w:r w:rsidR="00C638D9"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4AD6B7B2" w14:textId="77777777" w:rsidR="00B46A98" w:rsidRPr="003E2201" w:rsidRDefault="00B46A98">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A51FDD5" w14:textId="77777777" w:rsidR="00B46A98" w:rsidRPr="003E2201" w:rsidRDefault="00B46A98">
            <w:pPr>
              <w:rPr>
                <w:bCs/>
                <w:sz w:val="24"/>
                <w:szCs w:val="24"/>
                <w:lang w:val="en-US"/>
              </w:rPr>
            </w:pPr>
            <w:r w:rsidRPr="003E2201">
              <w:rPr>
                <w:bCs/>
                <w:sz w:val="24"/>
                <w:szCs w:val="24"/>
              </w:rPr>
              <w:t>от центральной сети</w:t>
            </w:r>
          </w:p>
        </w:tc>
      </w:tr>
      <w:tr w:rsidR="002F0670" w:rsidRPr="003E2201" w14:paraId="2F7D470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18B385" w14:textId="77777777" w:rsidR="00B46A98" w:rsidRPr="003E2201" w:rsidRDefault="00B46A98">
            <w:pPr>
              <w:jc w:val="center"/>
              <w:rPr>
                <w:bCs/>
                <w:sz w:val="24"/>
                <w:szCs w:val="24"/>
              </w:rPr>
            </w:pPr>
            <w:r w:rsidRPr="003E2201">
              <w:rPr>
                <w:bCs/>
                <w:sz w:val="24"/>
                <w:szCs w:val="24"/>
              </w:rPr>
              <w:lastRenderedPageBreak/>
              <w:t>1</w:t>
            </w:r>
            <w:r w:rsidR="00C638D9" w:rsidRPr="003E2201">
              <w:rPr>
                <w:bCs/>
                <w:sz w:val="24"/>
                <w:szCs w:val="24"/>
              </w:rPr>
              <w:t>7</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2ABB12F" w14:textId="77777777" w:rsidR="00B46A98" w:rsidRPr="003E2201" w:rsidRDefault="00B46A98">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6FB936EE" w14:textId="77777777" w:rsidR="00B46A98" w:rsidRPr="003E2201" w:rsidRDefault="00B46A98">
            <w:pPr>
              <w:rPr>
                <w:bCs/>
                <w:sz w:val="24"/>
                <w:szCs w:val="24"/>
              </w:rPr>
            </w:pPr>
            <w:r w:rsidRPr="003E2201">
              <w:rPr>
                <w:bCs/>
                <w:sz w:val="24"/>
                <w:szCs w:val="24"/>
              </w:rPr>
              <w:t>трубы стальные оцинкованные</w:t>
            </w:r>
          </w:p>
        </w:tc>
      </w:tr>
      <w:tr w:rsidR="002F0670" w:rsidRPr="003E2201" w14:paraId="1992D59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1A3659" w14:textId="77777777" w:rsidR="00B46A98" w:rsidRPr="003E2201" w:rsidRDefault="00B46A98">
            <w:pPr>
              <w:jc w:val="center"/>
              <w:rPr>
                <w:bCs/>
                <w:sz w:val="24"/>
                <w:szCs w:val="24"/>
              </w:rPr>
            </w:pPr>
            <w:r w:rsidRPr="003E2201">
              <w:rPr>
                <w:bCs/>
                <w:sz w:val="24"/>
                <w:szCs w:val="24"/>
              </w:rPr>
              <w:t>1</w:t>
            </w:r>
            <w:r w:rsidR="00C638D9"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CA3E2A1" w14:textId="77777777" w:rsidR="00B46A98" w:rsidRPr="003E2201" w:rsidRDefault="00B46A98">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2639FC5A" w14:textId="77777777" w:rsidR="00B46A98" w:rsidRPr="003E2201" w:rsidRDefault="00B46A98">
            <w:pPr>
              <w:rPr>
                <w:bCs/>
                <w:sz w:val="24"/>
                <w:szCs w:val="24"/>
              </w:rPr>
            </w:pPr>
            <w:r w:rsidRPr="003E2201">
              <w:rPr>
                <w:bCs/>
                <w:sz w:val="24"/>
                <w:szCs w:val="24"/>
              </w:rPr>
              <w:t>трубы стальные оцинкованные</w:t>
            </w:r>
          </w:p>
        </w:tc>
      </w:tr>
      <w:tr w:rsidR="002F0670" w:rsidRPr="003E2201" w14:paraId="0D52D4B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1829D1" w14:textId="77777777" w:rsidR="00057A3F" w:rsidRPr="003E2201" w:rsidRDefault="00057A3F">
            <w:pPr>
              <w:jc w:val="center"/>
              <w:rPr>
                <w:bCs/>
                <w:sz w:val="24"/>
                <w:szCs w:val="24"/>
              </w:rPr>
            </w:pPr>
            <w:r w:rsidRPr="003E2201">
              <w:rPr>
                <w:bCs/>
                <w:sz w:val="24"/>
                <w:szCs w:val="24"/>
              </w:rPr>
              <w:t>1</w:t>
            </w:r>
            <w:r w:rsidR="00C638D9"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0709005C" w14:textId="50644498" w:rsidR="00057A3F" w:rsidRPr="003E2201" w:rsidRDefault="00057A3F" w:rsidP="008F182B">
            <w:pPr>
              <w:rPr>
                <w:sz w:val="24"/>
                <w:szCs w:val="24"/>
              </w:rPr>
            </w:pPr>
            <w:r w:rsidRPr="003E2201">
              <w:rPr>
                <w:sz w:val="24"/>
                <w:szCs w:val="24"/>
              </w:rPr>
              <w:t>Водоотведение</w:t>
            </w:r>
            <w:r w:rsidR="00D658B8" w:rsidRPr="003E2201">
              <w:rPr>
                <w:sz w:val="24"/>
                <w:szCs w:val="24"/>
              </w:rPr>
              <w:t xml:space="preserve"> (</w:t>
            </w:r>
            <w:r w:rsidR="008F182B" w:rsidRPr="003E2201">
              <w:rPr>
                <w:sz w:val="24"/>
                <w:szCs w:val="24"/>
              </w:rPr>
              <w:t>к</w:t>
            </w:r>
            <w:r w:rsidR="00D658B8"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F5F7D32" w14:textId="77777777" w:rsidR="00057A3F" w:rsidRPr="003E2201" w:rsidRDefault="00057A3F" w:rsidP="008B424D">
            <w:pPr>
              <w:pStyle w:val="Default"/>
              <w:contextualSpacing/>
              <w:rPr>
                <w:color w:val="auto"/>
              </w:rPr>
            </w:pPr>
            <w:r w:rsidRPr="003E2201">
              <w:rPr>
                <w:color w:val="auto"/>
              </w:rPr>
              <w:t xml:space="preserve">центральное, трубы </w:t>
            </w:r>
            <w:r w:rsidR="00102E99" w:rsidRPr="003E2201">
              <w:rPr>
                <w:color w:val="auto"/>
              </w:rPr>
              <w:t>полиэтиленовые</w:t>
            </w:r>
            <w:r w:rsidRPr="003E2201">
              <w:rPr>
                <w:color w:val="auto"/>
              </w:rPr>
              <w:t xml:space="preserve"> </w:t>
            </w:r>
          </w:p>
        </w:tc>
      </w:tr>
      <w:tr w:rsidR="002F0670" w:rsidRPr="003E2201" w14:paraId="5B0129F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DB7132C" w14:textId="77777777" w:rsidR="00057A3F" w:rsidRPr="003E2201" w:rsidRDefault="00057A3F">
            <w:pPr>
              <w:jc w:val="center"/>
              <w:rPr>
                <w:bCs/>
                <w:sz w:val="24"/>
                <w:szCs w:val="24"/>
              </w:rPr>
            </w:pPr>
            <w:r w:rsidRPr="003E2201">
              <w:rPr>
                <w:bCs/>
                <w:sz w:val="24"/>
                <w:szCs w:val="24"/>
              </w:rPr>
              <w:t>1</w:t>
            </w:r>
            <w:r w:rsidR="00C638D9"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33675CA5" w14:textId="77777777" w:rsidR="00057A3F" w:rsidRPr="003E2201" w:rsidRDefault="00057A3F">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1F5A01BB" w14:textId="77777777" w:rsidR="00057A3F" w:rsidRPr="003E2201" w:rsidRDefault="00102E99">
            <w:pPr>
              <w:contextualSpacing/>
              <w:rPr>
                <w:sz w:val="24"/>
                <w:szCs w:val="24"/>
              </w:rPr>
            </w:pPr>
            <w:r w:rsidRPr="003E2201">
              <w:rPr>
                <w:sz w:val="24"/>
                <w:szCs w:val="24"/>
              </w:rPr>
              <w:t>центральное водяное, трубы стальные</w:t>
            </w:r>
          </w:p>
        </w:tc>
      </w:tr>
      <w:tr w:rsidR="002F0670" w:rsidRPr="003E2201" w14:paraId="77D76CB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B3CA10" w14:textId="77777777" w:rsidR="00057A3F" w:rsidRPr="003E2201" w:rsidRDefault="00C638D9">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4A5B9FC7" w14:textId="77777777" w:rsidR="00057A3F" w:rsidRPr="003E2201" w:rsidRDefault="00057A3F">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380D7893" w14:textId="77777777" w:rsidR="00057A3F" w:rsidRPr="003E2201" w:rsidRDefault="003C03CF">
            <w:pPr>
              <w:contextualSpacing/>
              <w:rPr>
                <w:sz w:val="24"/>
                <w:szCs w:val="24"/>
              </w:rPr>
            </w:pPr>
            <w:r w:rsidRPr="003E2201">
              <w:rPr>
                <w:sz w:val="24"/>
                <w:szCs w:val="24"/>
              </w:rPr>
              <w:t>п</w:t>
            </w:r>
            <w:r w:rsidR="00102E99" w:rsidRPr="003E2201">
              <w:rPr>
                <w:sz w:val="24"/>
                <w:szCs w:val="24"/>
              </w:rPr>
              <w:t>риточно-вытяжная</w:t>
            </w:r>
          </w:p>
        </w:tc>
      </w:tr>
      <w:tr w:rsidR="002F0670" w:rsidRPr="003E2201" w14:paraId="5B20279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7306CC" w14:textId="77777777" w:rsidR="00057A3F" w:rsidRPr="003E2201" w:rsidDel="005F6178" w:rsidRDefault="00C638D9">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3DD870E3" w14:textId="77777777" w:rsidR="00057A3F" w:rsidRPr="003E2201" w:rsidDel="005F6178" w:rsidRDefault="00057A3F">
            <w:pPr>
              <w:rPr>
                <w:sz w:val="24"/>
                <w:szCs w:val="24"/>
              </w:rPr>
            </w:pPr>
            <w:r w:rsidRPr="003E2201">
              <w:rPr>
                <w:sz w:val="24"/>
                <w:szCs w:val="24"/>
              </w:rPr>
              <w:t>Сети связи (внутренние)</w:t>
            </w:r>
            <w:r w:rsidR="002D3937"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336F97D2" w14:textId="77777777" w:rsidR="00057A3F" w:rsidRPr="003E2201" w:rsidRDefault="00057A3F">
            <w:pPr>
              <w:contextualSpacing/>
              <w:rPr>
                <w:sz w:val="24"/>
                <w:szCs w:val="24"/>
              </w:rPr>
            </w:pPr>
          </w:p>
        </w:tc>
      </w:tr>
      <w:tr w:rsidR="002F0670" w:rsidRPr="003E2201" w14:paraId="59E60C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9B663A" w14:textId="77777777" w:rsidR="00057A3F" w:rsidRPr="003E2201" w:rsidRDefault="00C638D9">
            <w:pPr>
              <w:jc w:val="center"/>
              <w:rPr>
                <w:bCs/>
                <w:sz w:val="24"/>
                <w:szCs w:val="24"/>
              </w:rPr>
            </w:pPr>
            <w:r w:rsidRPr="003E2201">
              <w:rPr>
                <w:bCs/>
                <w:sz w:val="24"/>
                <w:szCs w:val="24"/>
              </w:rPr>
              <w:t>21.</w:t>
            </w:r>
            <w:r w:rsidR="00057A3F"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3ADBCE1" w14:textId="77777777" w:rsidR="00057A3F" w:rsidRPr="003E2201" w:rsidRDefault="00057A3F">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0B33B652" w14:textId="77777777" w:rsidR="00057A3F" w:rsidRPr="003E2201" w:rsidRDefault="002D3937">
            <w:pPr>
              <w:contextualSpacing/>
              <w:rPr>
                <w:sz w:val="24"/>
                <w:szCs w:val="24"/>
              </w:rPr>
            </w:pPr>
            <w:r w:rsidRPr="003E2201">
              <w:rPr>
                <w:sz w:val="24"/>
                <w:szCs w:val="24"/>
              </w:rPr>
              <w:t xml:space="preserve">предусмотрено </w:t>
            </w:r>
          </w:p>
        </w:tc>
      </w:tr>
      <w:tr w:rsidR="002F0670" w:rsidRPr="003E2201" w14:paraId="505FD40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6F0B5E" w14:textId="77777777" w:rsidR="00057A3F" w:rsidRPr="003E2201" w:rsidRDefault="00C638D9">
            <w:pPr>
              <w:jc w:val="center"/>
              <w:rPr>
                <w:bCs/>
                <w:sz w:val="24"/>
                <w:szCs w:val="24"/>
              </w:rPr>
            </w:pPr>
            <w:r w:rsidRPr="003E2201">
              <w:rPr>
                <w:bCs/>
                <w:sz w:val="24"/>
                <w:szCs w:val="24"/>
              </w:rPr>
              <w:t>21</w:t>
            </w:r>
            <w:r w:rsidR="00D417A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414053D" w14:textId="77777777" w:rsidR="00057A3F" w:rsidRPr="003E2201" w:rsidRDefault="00057A3F">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F19EB2B" w14:textId="77777777" w:rsidR="00057A3F" w:rsidRPr="003E2201" w:rsidRDefault="00057A3F">
            <w:pPr>
              <w:contextualSpacing/>
              <w:rPr>
                <w:sz w:val="24"/>
                <w:szCs w:val="24"/>
              </w:rPr>
            </w:pPr>
            <w:r w:rsidRPr="003E2201">
              <w:rPr>
                <w:sz w:val="24"/>
                <w:szCs w:val="24"/>
              </w:rPr>
              <w:t>предусмотрено</w:t>
            </w:r>
          </w:p>
        </w:tc>
      </w:tr>
      <w:tr w:rsidR="002F0670" w:rsidRPr="003E2201" w14:paraId="3B0F7D3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569AEB" w14:textId="77777777" w:rsidR="00057A3F" w:rsidRPr="003E2201" w:rsidRDefault="00C638D9">
            <w:pPr>
              <w:jc w:val="center"/>
              <w:rPr>
                <w:bCs/>
                <w:sz w:val="24"/>
                <w:szCs w:val="24"/>
              </w:rPr>
            </w:pPr>
            <w:r w:rsidRPr="003E2201">
              <w:rPr>
                <w:bCs/>
                <w:sz w:val="24"/>
                <w:szCs w:val="24"/>
              </w:rPr>
              <w:t>21</w:t>
            </w:r>
            <w:r w:rsidR="00D417A4"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081D295" w14:textId="77777777" w:rsidR="00057A3F" w:rsidRPr="003E2201" w:rsidRDefault="00057A3F">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2F787439" w14:textId="77777777" w:rsidR="00057A3F" w:rsidRPr="003E2201" w:rsidRDefault="00057A3F">
            <w:pPr>
              <w:contextualSpacing/>
              <w:rPr>
                <w:sz w:val="24"/>
                <w:szCs w:val="24"/>
              </w:rPr>
            </w:pPr>
            <w:r w:rsidRPr="003E2201">
              <w:rPr>
                <w:sz w:val="24"/>
                <w:szCs w:val="24"/>
              </w:rPr>
              <w:t>предусмотрено</w:t>
            </w:r>
          </w:p>
        </w:tc>
      </w:tr>
      <w:tr w:rsidR="002F0670" w:rsidRPr="003E2201" w14:paraId="2694144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44280F" w14:textId="77777777" w:rsidR="00D417A4" w:rsidRPr="003E2201" w:rsidRDefault="00D417A4">
            <w:pPr>
              <w:jc w:val="center"/>
              <w:rPr>
                <w:bCs/>
                <w:sz w:val="24"/>
                <w:szCs w:val="24"/>
              </w:rPr>
            </w:pPr>
            <w:r w:rsidRPr="003E2201">
              <w:rPr>
                <w:bCs/>
                <w:sz w:val="24"/>
                <w:szCs w:val="24"/>
              </w:rPr>
              <w:t>2</w:t>
            </w:r>
            <w:r w:rsidR="00C638D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DC1A94E" w14:textId="77777777" w:rsidR="00D417A4" w:rsidRPr="003E2201" w:rsidRDefault="00D417A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4988F7B7" w14:textId="77777777" w:rsidR="00D417A4" w:rsidRPr="003E2201" w:rsidRDefault="00D417A4">
            <w:pPr>
              <w:contextualSpacing/>
              <w:rPr>
                <w:sz w:val="24"/>
                <w:szCs w:val="24"/>
              </w:rPr>
            </w:pPr>
          </w:p>
        </w:tc>
      </w:tr>
      <w:tr w:rsidR="002F0670" w:rsidRPr="003E2201" w14:paraId="3BE6391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9DAB7BE" w14:textId="77777777" w:rsidR="00057A3F" w:rsidRPr="003E2201" w:rsidRDefault="00D417A4">
            <w:pPr>
              <w:jc w:val="center"/>
              <w:rPr>
                <w:bCs/>
                <w:sz w:val="24"/>
                <w:szCs w:val="24"/>
              </w:rPr>
            </w:pPr>
            <w:r w:rsidRPr="003E2201">
              <w:rPr>
                <w:bCs/>
                <w:sz w:val="24"/>
                <w:szCs w:val="24"/>
              </w:rPr>
              <w:t>2</w:t>
            </w:r>
            <w:r w:rsidR="00C638D9" w:rsidRPr="003E2201">
              <w:rPr>
                <w:bCs/>
                <w:sz w:val="24"/>
                <w:szCs w:val="24"/>
              </w:rPr>
              <w:t>2</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6C7C697" w14:textId="77777777" w:rsidR="00057A3F" w:rsidRPr="003E2201" w:rsidRDefault="00057A3F">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691A9580" w14:textId="77777777" w:rsidR="00057A3F" w:rsidRPr="003E2201" w:rsidRDefault="008838E2">
            <w:pPr>
              <w:contextualSpacing/>
              <w:rPr>
                <w:sz w:val="24"/>
                <w:szCs w:val="24"/>
              </w:rPr>
            </w:pPr>
            <w:r w:rsidRPr="003E2201">
              <w:rPr>
                <w:sz w:val="24"/>
                <w:szCs w:val="24"/>
              </w:rPr>
              <w:t>предусмотрено</w:t>
            </w:r>
          </w:p>
        </w:tc>
      </w:tr>
      <w:tr w:rsidR="002F0670" w:rsidRPr="003E2201" w14:paraId="102EBB3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28651F" w14:textId="77777777" w:rsidR="00B971ED" w:rsidRPr="003E2201" w:rsidRDefault="00D417A4" w:rsidP="008B424D">
            <w:pPr>
              <w:jc w:val="center"/>
              <w:rPr>
                <w:bCs/>
                <w:sz w:val="24"/>
                <w:szCs w:val="24"/>
              </w:rPr>
            </w:pPr>
            <w:r w:rsidRPr="003E2201">
              <w:rPr>
                <w:bCs/>
                <w:sz w:val="24"/>
                <w:szCs w:val="24"/>
              </w:rPr>
              <w:t>2</w:t>
            </w:r>
            <w:r w:rsidR="00C638D9"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ABC1A39" w14:textId="77777777" w:rsidR="00B971ED" w:rsidRPr="003E2201" w:rsidRDefault="00B971ED">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D46CCE2" w14:textId="77777777" w:rsidR="00B971ED" w:rsidRPr="003E2201" w:rsidRDefault="00B971ED">
            <w:pPr>
              <w:contextualSpacing/>
              <w:rPr>
                <w:sz w:val="24"/>
                <w:szCs w:val="24"/>
              </w:rPr>
            </w:pPr>
            <w:r w:rsidRPr="003E2201">
              <w:rPr>
                <w:sz w:val="24"/>
                <w:szCs w:val="24"/>
              </w:rPr>
              <w:t>предусмотрено</w:t>
            </w:r>
          </w:p>
        </w:tc>
      </w:tr>
      <w:tr w:rsidR="002F0670" w:rsidRPr="003E2201" w14:paraId="31228D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D100E6" w14:textId="77777777" w:rsidR="00B971ED" w:rsidRPr="003E2201" w:rsidRDefault="00D417A4">
            <w:pPr>
              <w:jc w:val="center"/>
              <w:rPr>
                <w:bCs/>
                <w:sz w:val="24"/>
                <w:szCs w:val="24"/>
              </w:rPr>
            </w:pPr>
            <w:r w:rsidRPr="003E2201">
              <w:rPr>
                <w:bCs/>
                <w:sz w:val="24"/>
                <w:szCs w:val="24"/>
              </w:rPr>
              <w:t>2</w:t>
            </w:r>
            <w:r w:rsidR="00C638D9" w:rsidRPr="003E2201">
              <w:rPr>
                <w:bCs/>
                <w:sz w:val="24"/>
                <w:szCs w:val="24"/>
              </w:rPr>
              <w:t>2</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C1C622D" w14:textId="77777777" w:rsidR="00B971ED" w:rsidRPr="003E2201" w:rsidRDefault="00B971ED">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7EF4477" w14:textId="77777777" w:rsidR="00B971ED" w:rsidRPr="003E2201" w:rsidRDefault="00B971ED">
            <w:pPr>
              <w:contextualSpacing/>
              <w:rPr>
                <w:sz w:val="24"/>
                <w:szCs w:val="24"/>
              </w:rPr>
            </w:pPr>
            <w:r w:rsidRPr="003E2201">
              <w:rPr>
                <w:sz w:val="24"/>
                <w:szCs w:val="24"/>
              </w:rPr>
              <w:t>предусмотрено</w:t>
            </w:r>
          </w:p>
        </w:tc>
      </w:tr>
      <w:tr w:rsidR="002F0670" w:rsidRPr="003E2201" w14:paraId="6359110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9D5209" w14:textId="77777777" w:rsidR="00057A3F" w:rsidRPr="003E2201" w:rsidRDefault="00D417A4">
            <w:pPr>
              <w:jc w:val="center"/>
              <w:rPr>
                <w:bCs/>
                <w:sz w:val="24"/>
                <w:szCs w:val="24"/>
              </w:rPr>
            </w:pPr>
            <w:r w:rsidRPr="003E2201">
              <w:rPr>
                <w:bCs/>
                <w:sz w:val="24"/>
                <w:szCs w:val="24"/>
              </w:rPr>
              <w:t>2</w:t>
            </w:r>
            <w:r w:rsidR="00C638D9"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F60E7C1" w14:textId="77777777" w:rsidR="00057A3F" w:rsidRPr="003E2201" w:rsidRDefault="00057A3F">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3A7B1B3" w14:textId="31A86625" w:rsidR="00057A3F" w:rsidRPr="003E2201" w:rsidRDefault="00B971ED">
            <w:pPr>
              <w:contextualSpacing/>
              <w:rPr>
                <w:sz w:val="24"/>
                <w:szCs w:val="24"/>
              </w:rPr>
            </w:pPr>
            <w:r w:rsidRPr="003E2201">
              <w:rPr>
                <w:sz w:val="24"/>
                <w:szCs w:val="24"/>
              </w:rPr>
              <w:t>предусмотрен</w:t>
            </w:r>
            <w:r w:rsidR="008F182B" w:rsidRPr="003E2201">
              <w:rPr>
                <w:sz w:val="24"/>
                <w:szCs w:val="24"/>
              </w:rPr>
              <w:t>о</w:t>
            </w:r>
          </w:p>
        </w:tc>
      </w:tr>
      <w:tr w:rsidR="002F0670" w:rsidRPr="003E2201" w14:paraId="036A53B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EEC35B" w14:textId="77777777" w:rsidR="00057A3F" w:rsidRPr="003E2201" w:rsidRDefault="00057A3F">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64C97264" w14:textId="77777777" w:rsidR="00057A3F" w:rsidRPr="003E2201" w:rsidRDefault="00057A3F">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F365BBE" w14:textId="77777777" w:rsidR="00057A3F" w:rsidRPr="003E2201" w:rsidRDefault="00057A3F">
            <w:pPr>
              <w:contextualSpacing/>
              <w:rPr>
                <w:sz w:val="24"/>
                <w:szCs w:val="24"/>
              </w:rPr>
            </w:pPr>
          </w:p>
        </w:tc>
      </w:tr>
      <w:tr w:rsidR="002F0670" w:rsidRPr="003E2201" w14:paraId="34EF1E7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19E567" w14:textId="77777777" w:rsidR="00B971ED" w:rsidRPr="003E2201" w:rsidRDefault="00D417A4">
            <w:pPr>
              <w:jc w:val="center"/>
              <w:rPr>
                <w:bCs/>
                <w:sz w:val="24"/>
                <w:szCs w:val="24"/>
              </w:rPr>
            </w:pPr>
            <w:r w:rsidRPr="003E2201">
              <w:rPr>
                <w:bCs/>
                <w:sz w:val="24"/>
                <w:szCs w:val="24"/>
              </w:rPr>
              <w:t>2</w:t>
            </w:r>
            <w:r w:rsidR="00C638D9"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79825F0E" w14:textId="77777777" w:rsidR="00B971ED" w:rsidRPr="003E2201" w:rsidRDefault="00B971ED">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9859699" w14:textId="77777777" w:rsidR="00B971ED" w:rsidRPr="003E2201" w:rsidRDefault="00B971ED">
            <w:pPr>
              <w:contextualSpacing/>
              <w:rPr>
                <w:sz w:val="24"/>
                <w:szCs w:val="24"/>
              </w:rPr>
            </w:pPr>
            <w:r w:rsidRPr="003E2201">
              <w:rPr>
                <w:sz w:val="24"/>
                <w:szCs w:val="24"/>
              </w:rPr>
              <w:t>предусмотрено</w:t>
            </w:r>
          </w:p>
        </w:tc>
      </w:tr>
      <w:tr w:rsidR="002F0670" w:rsidRPr="003E2201" w14:paraId="2964F7F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705528" w14:textId="77777777" w:rsidR="00B971ED" w:rsidRPr="003E2201" w:rsidRDefault="00D417A4">
            <w:pPr>
              <w:jc w:val="center"/>
              <w:rPr>
                <w:bCs/>
                <w:sz w:val="24"/>
                <w:szCs w:val="24"/>
              </w:rPr>
            </w:pPr>
            <w:r w:rsidRPr="003E2201">
              <w:rPr>
                <w:bCs/>
                <w:sz w:val="24"/>
                <w:szCs w:val="24"/>
              </w:rPr>
              <w:t>2</w:t>
            </w:r>
            <w:r w:rsidR="00C638D9"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47FB386" w14:textId="77777777" w:rsidR="00B971ED" w:rsidRPr="003E2201" w:rsidRDefault="00B971ED">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2170D45" w14:textId="77777777" w:rsidR="00B971ED" w:rsidRPr="003E2201" w:rsidRDefault="00B971ED">
            <w:pPr>
              <w:contextualSpacing/>
              <w:rPr>
                <w:sz w:val="24"/>
                <w:szCs w:val="24"/>
              </w:rPr>
            </w:pPr>
            <w:r w:rsidRPr="003E2201">
              <w:rPr>
                <w:sz w:val="24"/>
                <w:szCs w:val="24"/>
              </w:rPr>
              <w:t>предусмотрено</w:t>
            </w:r>
          </w:p>
        </w:tc>
      </w:tr>
      <w:tr w:rsidR="00B971ED" w:rsidRPr="003E2201" w14:paraId="54F1C67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8AA2A4" w14:textId="77777777" w:rsidR="00B971ED" w:rsidRPr="003E2201" w:rsidRDefault="00B971ED">
            <w:pPr>
              <w:jc w:val="center"/>
              <w:rPr>
                <w:bCs/>
                <w:sz w:val="24"/>
                <w:szCs w:val="24"/>
              </w:rPr>
            </w:pPr>
            <w:r w:rsidRPr="003E2201">
              <w:rPr>
                <w:bCs/>
                <w:sz w:val="24"/>
                <w:szCs w:val="24"/>
              </w:rPr>
              <w:t>IV</w:t>
            </w:r>
          </w:p>
        </w:tc>
        <w:tc>
          <w:tcPr>
            <w:tcW w:w="3544" w:type="dxa"/>
            <w:tcBorders>
              <w:top w:val="single" w:sz="4" w:space="0" w:color="auto"/>
              <w:left w:val="single" w:sz="4" w:space="0" w:color="auto"/>
              <w:bottom w:val="single" w:sz="4" w:space="0" w:color="auto"/>
              <w:right w:val="single" w:sz="4" w:space="0" w:color="auto"/>
            </w:tcBorders>
            <w:vAlign w:val="center"/>
          </w:tcPr>
          <w:p w14:paraId="5E8E3F79" w14:textId="77777777" w:rsidR="00B971ED" w:rsidRPr="003E2201" w:rsidRDefault="00B971ED">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225F341" w14:textId="77777777" w:rsidR="00B971ED" w:rsidRPr="003E2201" w:rsidRDefault="00B971ED" w:rsidP="008B424D">
            <w:pPr>
              <w:rPr>
                <w:bCs/>
                <w:sz w:val="24"/>
                <w:szCs w:val="24"/>
              </w:rPr>
            </w:pPr>
            <w:r w:rsidRPr="003E2201">
              <w:rPr>
                <w:bCs/>
                <w:sz w:val="24"/>
                <w:szCs w:val="24"/>
              </w:rPr>
              <w:t>предусмотрено</w:t>
            </w:r>
          </w:p>
        </w:tc>
      </w:tr>
    </w:tbl>
    <w:p w14:paraId="5A580332" w14:textId="77777777" w:rsidR="00C638D9" w:rsidRPr="003E2201" w:rsidRDefault="00C638D9" w:rsidP="008B424D"/>
    <w:p w14:paraId="7D7F7CF0" w14:textId="77777777" w:rsidR="00C638D9" w:rsidRPr="003E2201" w:rsidRDefault="00C638D9" w:rsidP="00AA647F">
      <w:pPr>
        <w:rPr>
          <w:rFonts w:ascii="Arial" w:hAnsi="Arial"/>
          <w:kern w:val="32"/>
          <w:lang w:eastAsia="x-none"/>
        </w:rPr>
      </w:pPr>
      <w:r w:rsidRPr="003E2201">
        <w:br w:type="page"/>
      </w:r>
    </w:p>
    <w:p w14:paraId="1EE8F2FC" w14:textId="148EC3CD" w:rsidR="00933A43" w:rsidRPr="003E2201" w:rsidRDefault="0083347D" w:rsidP="008B424D">
      <w:pPr>
        <w:suppressAutoHyphens/>
        <w:spacing w:after="120"/>
        <w:rPr>
          <w:sz w:val="28"/>
          <w:szCs w:val="28"/>
        </w:rPr>
      </w:pPr>
      <w:r w:rsidRPr="003E2201">
        <w:rPr>
          <w:sz w:val="28"/>
          <w:szCs w:val="28"/>
        </w:rPr>
        <w:lastRenderedPageBreak/>
        <w:t xml:space="preserve">К </w:t>
      </w:r>
      <w:r w:rsidR="0072141F" w:rsidRPr="003E2201">
        <w:rPr>
          <w:sz w:val="28"/>
          <w:szCs w:val="28"/>
        </w:rPr>
        <w:t>п</w:t>
      </w:r>
      <w:r w:rsidRPr="003E2201">
        <w:rPr>
          <w:sz w:val="28"/>
          <w:szCs w:val="28"/>
        </w:rPr>
        <w:t xml:space="preserve">оказателю </w:t>
      </w:r>
      <w:r w:rsidR="00933A43" w:rsidRPr="003E2201">
        <w:rPr>
          <w:sz w:val="28"/>
          <w:szCs w:val="28"/>
        </w:rPr>
        <w:t>04-01-001-0</w:t>
      </w:r>
      <w:r w:rsidR="00442A19" w:rsidRPr="003E2201">
        <w:rPr>
          <w:sz w:val="28"/>
          <w:szCs w:val="28"/>
        </w:rPr>
        <w:t>4</w:t>
      </w:r>
      <w:r w:rsidR="00933A43" w:rsidRPr="003E2201">
        <w:rPr>
          <w:sz w:val="28"/>
          <w:szCs w:val="28"/>
        </w:rPr>
        <w:t xml:space="preserve"> Больницы на 250 койко-мест</w:t>
      </w:r>
    </w:p>
    <w:p w14:paraId="69BE6152" w14:textId="15A4F6E8"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09"/>
        <w:gridCol w:w="6381"/>
        <w:gridCol w:w="3258"/>
      </w:tblGrid>
      <w:tr w:rsidR="002F0670" w:rsidRPr="003E2201" w14:paraId="2B893B43" w14:textId="77777777" w:rsidTr="008B424D">
        <w:trPr>
          <w:trHeight w:val="276"/>
        </w:trPr>
        <w:tc>
          <w:tcPr>
            <w:tcW w:w="343" w:type="pct"/>
            <w:vMerge w:val="restart"/>
            <w:tcBorders>
              <w:top w:val="single" w:sz="4" w:space="0" w:color="auto"/>
              <w:left w:val="single" w:sz="4" w:space="0" w:color="auto"/>
              <w:bottom w:val="single" w:sz="4" w:space="0" w:color="auto"/>
              <w:right w:val="single" w:sz="4" w:space="0" w:color="auto"/>
            </w:tcBorders>
            <w:noWrap/>
            <w:vAlign w:val="center"/>
            <w:hideMark/>
          </w:tcPr>
          <w:p w14:paraId="47A87456" w14:textId="77777777" w:rsidR="00933A43" w:rsidRPr="003E2201" w:rsidRDefault="00933A43" w:rsidP="00AA647F">
            <w:pPr>
              <w:contextualSpacing/>
              <w:jc w:val="center"/>
              <w:rPr>
                <w:sz w:val="24"/>
                <w:szCs w:val="24"/>
              </w:rPr>
            </w:pPr>
            <w:r w:rsidRPr="003E2201">
              <w:rPr>
                <w:sz w:val="24"/>
                <w:szCs w:val="24"/>
              </w:rPr>
              <w:t xml:space="preserve">№ </w:t>
            </w:r>
            <w:proofErr w:type="spellStart"/>
            <w:r w:rsidRPr="003E2201">
              <w:rPr>
                <w:sz w:val="24"/>
                <w:szCs w:val="24"/>
              </w:rPr>
              <w:t>п</w:t>
            </w:r>
            <w:r w:rsidR="00C638D9" w:rsidRPr="003E2201">
              <w:rPr>
                <w:sz w:val="24"/>
                <w:szCs w:val="24"/>
              </w:rPr>
              <w:t>.</w:t>
            </w:r>
            <w:r w:rsidRPr="003E2201">
              <w:rPr>
                <w:sz w:val="24"/>
                <w:szCs w:val="24"/>
              </w:rPr>
              <w:t>п</w:t>
            </w:r>
            <w:proofErr w:type="spellEnd"/>
            <w:r w:rsidR="00C638D9" w:rsidRPr="003E2201">
              <w:rPr>
                <w:sz w:val="24"/>
                <w:szCs w:val="24"/>
              </w:rPr>
              <w:t>.</w:t>
            </w:r>
          </w:p>
        </w:tc>
        <w:tc>
          <w:tcPr>
            <w:tcW w:w="3083" w:type="pct"/>
            <w:vMerge w:val="restart"/>
            <w:tcBorders>
              <w:top w:val="single" w:sz="4" w:space="0" w:color="auto"/>
              <w:left w:val="single" w:sz="4" w:space="0" w:color="auto"/>
              <w:bottom w:val="single" w:sz="4" w:space="0" w:color="auto"/>
              <w:right w:val="single" w:sz="4" w:space="0" w:color="auto"/>
            </w:tcBorders>
            <w:noWrap/>
            <w:vAlign w:val="center"/>
            <w:hideMark/>
          </w:tcPr>
          <w:p w14:paraId="2483D026"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6FD51187" w14:textId="77777777" w:rsidR="000E0A6F" w:rsidRPr="003E2201" w:rsidRDefault="00933A43" w:rsidP="00F9280C">
            <w:pPr>
              <w:contextualSpacing/>
              <w:jc w:val="center"/>
              <w:rPr>
                <w:sz w:val="24"/>
                <w:szCs w:val="24"/>
              </w:rPr>
            </w:pPr>
            <w:r w:rsidRPr="003E2201">
              <w:rPr>
                <w:sz w:val="24"/>
                <w:szCs w:val="24"/>
              </w:rPr>
              <w:t xml:space="preserve">Стоимость </w:t>
            </w:r>
          </w:p>
          <w:p w14:paraId="5C0E4C12" w14:textId="278E0DD4" w:rsidR="00933A43" w:rsidRPr="003E2201" w:rsidRDefault="00933A43" w:rsidP="009018EA">
            <w:pPr>
              <w:contextualSpacing/>
              <w:jc w:val="center"/>
              <w:rPr>
                <w:sz w:val="24"/>
                <w:szCs w:val="24"/>
              </w:rPr>
            </w:pPr>
            <w:r w:rsidRPr="003E2201">
              <w:rPr>
                <w:sz w:val="24"/>
                <w:szCs w:val="24"/>
              </w:rPr>
              <w:t>на 01.01.20</w:t>
            </w:r>
            <w:r w:rsidR="009018EA">
              <w:rPr>
                <w:sz w:val="24"/>
                <w:szCs w:val="24"/>
              </w:rPr>
              <w:t>20</w:t>
            </w:r>
            <w:r w:rsidRPr="003E2201">
              <w:rPr>
                <w:sz w:val="24"/>
                <w:szCs w:val="24"/>
              </w:rPr>
              <w:t>, тыс. руб.</w:t>
            </w:r>
          </w:p>
        </w:tc>
      </w:tr>
      <w:tr w:rsidR="002F0670" w:rsidRPr="003E2201" w14:paraId="35814DE1" w14:textId="77777777" w:rsidTr="008B424D">
        <w:trPr>
          <w:trHeight w:val="276"/>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4AB34252" w14:textId="77777777" w:rsidR="00933A43" w:rsidRPr="003E2201" w:rsidRDefault="00933A43" w:rsidP="00F9280C">
            <w:pPr>
              <w:contextualSpacing/>
              <w:rPr>
                <w:b/>
                <w:sz w:val="24"/>
                <w:szCs w:val="24"/>
              </w:rPr>
            </w:pPr>
          </w:p>
        </w:tc>
        <w:tc>
          <w:tcPr>
            <w:tcW w:w="3083" w:type="pct"/>
            <w:vMerge/>
            <w:tcBorders>
              <w:top w:val="single" w:sz="4" w:space="0" w:color="auto"/>
              <w:left w:val="single" w:sz="4" w:space="0" w:color="auto"/>
              <w:bottom w:val="single" w:sz="4" w:space="0" w:color="auto"/>
              <w:right w:val="single" w:sz="4" w:space="0" w:color="auto"/>
            </w:tcBorders>
            <w:vAlign w:val="center"/>
            <w:hideMark/>
          </w:tcPr>
          <w:p w14:paraId="5A041A7B" w14:textId="77777777" w:rsidR="00933A43" w:rsidRPr="003E2201" w:rsidRDefault="00933A43"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6A78C097" w14:textId="77777777" w:rsidR="00933A43" w:rsidRPr="003E2201" w:rsidRDefault="00933A43" w:rsidP="00F9280C">
            <w:pPr>
              <w:contextualSpacing/>
              <w:rPr>
                <w:b/>
                <w:sz w:val="24"/>
                <w:szCs w:val="24"/>
              </w:rPr>
            </w:pPr>
          </w:p>
        </w:tc>
      </w:tr>
      <w:tr w:rsidR="00651D2F" w:rsidRPr="003E2201" w14:paraId="4D8A367B" w14:textId="77777777" w:rsidTr="00586A37">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3C956F3B" w14:textId="77777777" w:rsidR="00651D2F" w:rsidRPr="003E2201" w:rsidRDefault="00651D2F" w:rsidP="00651D2F">
            <w:pPr>
              <w:contextualSpacing/>
              <w:jc w:val="center"/>
              <w:rPr>
                <w:sz w:val="24"/>
                <w:szCs w:val="24"/>
              </w:rPr>
            </w:pPr>
            <w:r w:rsidRPr="003E2201">
              <w:rPr>
                <w:sz w:val="24"/>
                <w:szCs w:val="24"/>
              </w:rPr>
              <w:t>1</w:t>
            </w:r>
          </w:p>
        </w:tc>
        <w:tc>
          <w:tcPr>
            <w:tcW w:w="3083" w:type="pct"/>
            <w:tcBorders>
              <w:top w:val="single" w:sz="4" w:space="0" w:color="auto"/>
              <w:left w:val="nil"/>
              <w:bottom w:val="single" w:sz="4" w:space="0" w:color="auto"/>
              <w:right w:val="single" w:sz="4" w:space="0" w:color="auto"/>
            </w:tcBorders>
            <w:noWrap/>
            <w:vAlign w:val="bottom"/>
            <w:hideMark/>
          </w:tcPr>
          <w:p w14:paraId="4BD8F0A4" w14:textId="74B6F558"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4A4FC" w14:textId="0EE1F5A2" w:rsidR="00651D2F" w:rsidRPr="003E2201" w:rsidRDefault="00651D2F" w:rsidP="00586A37">
            <w:pPr>
              <w:pStyle w:val="Default"/>
              <w:contextualSpacing/>
              <w:jc w:val="center"/>
              <w:rPr>
                <w:color w:val="auto"/>
              </w:rPr>
            </w:pPr>
            <w:r>
              <w:t>813 547,85</w:t>
            </w:r>
          </w:p>
        </w:tc>
      </w:tr>
      <w:tr w:rsidR="00651D2F" w:rsidRPr="003E2201" w14:paraId="709EAA9C"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4A58EBD8" w14:textId="77777777" w:rsidR="00651D2F" w:rsidRPr="003E2201" w:rsidRDefault="00651D2F" w:rsidP="00651D2F">
            <w:pPr>
              <w:contextualSpacing/>
              <w:jc w:val="center"/>
              <w:rPr>
                <w:sz w:val="24"/>
                <w:szCs w:val="24"/>
              </w:rPr>
            </w:pPr>
            <w:r w:rsidRPr="003E2201">
              <w:rPr>
                <w:sz w:val="24"/>
                <w:szCs w:val="24"/>
              </w:rPr>
              <w:t>2</w:t>
            </w:r>
          </w:p>
        </w:tc>
        <w:tc>
          <w:tcPr>
            <w:tcW w:w="3083" w:type="pct"/>
            <w:tcBorders>
              <w:top w:val="nil"/>
              <w:left w:val="nil"/>
              <w:bottom w:val="single" w:sz="4" w:space="0" w:color="auto"/>
              <w:right w:val="single" w:sz="4" w:space="0" w:color="auto"/>
            </w:tcBorders>
            <w:vAlign w:val="bottom"/>
            <w:hideMark/>
          </w:tcPr>
          <w:p w14:paraId="505C8B2B" w14:textId="77777777" w:rsidR="00651D2F" w:rsidRPr="003E2201" w:rsidRDefault="00651D2F" w:rsidP="00651D2F">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953D853" w14:textId="1AA5E160" w:rsidR="00651D2F" w:rsidRPr="003E2201" w:rsidRDefault="00651D2F" w:rsidP="00586A37">
            <w:pPr>
              <w:contextualSpacing/>
              <w:jc w:val="center"/>
              <w:rPr>
                <w:sz w:val="24"/>
                <w:szCs w:val="24"/>
              </w:rPr>
            </w:pPr>
          </w:p>
        </w:tc>
      </w:tr>
      <w:tr w:rsidR="00651D2F" w:rsidRPr="003E2201" w14:paraId="494439B8"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1204274C" w14:textId="77777777" w:rsidR="00651D2F" w:rsidRPr="003E2201" w:rsidRDefault="00651D2F" w:rsidP="00651D2F">
            <w:pPr>
              <w:contextualSpacing/>
              <w:jc w:val="center"/>
              <w:rPr>
                <w:sz w:val="24"/>
                <w:szCs w:val="24"/>
              </w:rPr>
            </w:pPr>
            <w:r w:rsidRPr="003E2201">
              <w:rPr>
                <w:sz w:val="24"/>
                <w:szCs w:val="24"/>
              </w:rPr>
              <w:t>2.1</w:t>
            </w:r>
          </w:p>
        </w:tc>
        <w:tc>
          <w:tcPr>
            <w:tcW w:w="3083" w:type="pct"/>
            <w:tcBorders>
              <w:top w:val="nil"/>
              <w:left w:val="nil"/>
              <w:bottom w:val="single" w:sz="4" w:space="0" w:color="auto"/>
              <w:right w:val="single" w:sz="4" w:space="0" w:color="auto"/>
            </w:tcBorders>
            <w:noWrap/>
            <w:vAlign w:val="center"/>
            <w:hideMark/>
          </w:tcPr>
          <w:p w14:paraId="44645591"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833760A" w14:textId="59508FBB" w:rsidR="00651D2F" w:rsidRPr="003E2201" w:rsidRDefault="00651D2F" w:rsidP="00586A37">
            <w:pPr>
              <w:pStyle w:val="Default"/>
              <w:contextualSpacing/>
              <w:jc w:val="center"/>
              <w:rPr>
                <w:color w:val="auto"/>
              </w:rPr>
            </w:pPr>
            <w:r>
              <w:t>22 413,25</w:t>
            </w:r>
          </w:p>
        </w:tc>
      </w:tr>
      <w:tr w:rsidR="00651D2F" w:rsidRPr="003E2201" w14:paraId="2DD0848E"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59672ABF" w14:textId="77777777" w:rsidR="00651D2F" w:rsidRPr="003E2201" w:rsidRDefault="00651D2F" w:rsidP="00651D2F">
            <w:pPr>
              <w:contextualSpacing/>
              <w:jc w:val="center"/>
              <w:rPr>
                <w:sz w:val="24"/>
                <w:szCs w:val="24"/>
              </w:rPr>
            </w:pPr>
            <w:r w:rsidRPr="003E2201">
              <w:rPr>
                <w:sz w:val="24"/>
                <w:szCs w:val="24"/>
              </w:rPr>
              <w:t>2.2</w:t>
            </w:r>
          </w:p>
        </w:tc>
        <w:tc>
          <w:tcPr>
            <w:tcW w:w="3083" w:type="pct"/>
            <w:tcBorders>
              <w:top w:val="nil"/>
              <w:left w:val="nil"/>
              <w:bottom w:val="single" w:sz="4" w:space="0" w:color="auto"/>
              <w:right w:val="single" w:sz="4" w:space="0" w:color="auto"/>
            </w:tcBorders>
            <w:noWrap/>
            <w:vAlign w:val="center"/>
            <w:hideMark/>
          </w:tcPr>
          <w:p w14:paraId="65DFD898"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7853F0C" w14:textId="365C379B" w:rsidR="00651D2F" w:rsidRPr="003E2201" w:rsidRDefault="00651D2F" w:rsidP="00586A37">
            <w:pPr>
              <w:contextualSpacing/>
              <w:jc w:val="center"/>
              <w:rPr>
                <w:sz w:val="24"/>
                <w:szCs w:val="24"/>
              </w:rPr>
            </w:pPr>
            <w:r w:rsidRPr="003E2201">
              <w:rPr>
                <w:sz w:val="24"/>
                <w:szCs w:val="24"/>
              </w:rPr>
              <w:t>-</w:t>
            </w:r>
          </w:p>
        </w:tc>
      </w:tr>
      <w:tr w:rsidR="00651D2F" w:rsidRPr="003E2201" w14:paraId="1717F8C4"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337A0338" w14:textId="77777777" w:rsidR="00651D2F" w:rsidRPr="003E2201" w:rsidRDefault="00651D2F" w:rsidP="00651D2F">
            <w:pPr>
              <w:contextualSpacing/>
              <w:jc w:val="center"/>
              <w:rPr>
                <w:sz w:val="24"/>
                <w:szCs w:val="24"/>
              </w:rPr>
            </w:pPr>
            <w:r w:rsidRPr="003E2201">
              <w:rPr>
                <w:sz w:val="24"/>
                <w:szCs w:val="24"/>
              </w:rPr>
              <w:t>3</w:t>
            </w:r>
          </w:p>
        </w:tc>
        <w:tc>
          <w:tcPr>
            <w:tcW w:w="3083" w:type="pct"/>
            <w:tcBorders>
              <w:top w:val="nil"/>
              <w:left w:val="nil"/>
              <w:bottom w:val="single" w:sz="4" w:space="0" w:color="auto"/>
              <w:right w:val="single" w:sz="4" w:space="0" w:color="auto"/>
            </w:tcBorders>
            <w:vAlign w:val="bottom"/>
            <w:hideMark/>
          </w:tcPr>
          <w:p w14:paraId="6ADA47B2"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койко-место)</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BB3AD9B" w14:textId="2E1434D4" w:rsidR="00651D2F" w:rsidRPr="003E2201" w:rsidRDefault="00651D2F" w:rsidP="00586A37">
            <w:pPr>
              <w:pStyle w:val="Default"/>
              <w:contextualSpacing/>
              <w:jc w:val="center"/>
              <w:rPr>
                <w:color w:val="auto"/>
                <w:lang w:val="en-US"/>
              </w:rPr>
            </w:pPr>
            <w:r>
              <w:t>3 254,19</w:t>
            </w:r>
          </w:p>
        </w:tc>
      </w:tr>
      <w:tr w:rsidR="002F0670" w:rsidRPr="003E2201" w14:paraId="66699AEA"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0DAF286F" w14:textId="77777777" w:rsidR="00933A43" w:rsidRPr="003E2201" w:rsidRDefault="00933A43" w:rsidP="00F9280C">
            <w:pPr>
              <w:contextualSpacing/>
              <w:jc w:val="center"/>
              <w:rPr>
                <w:sz w:val="24"/>
                <w:szCs w:val="24"/>
              </w:rPr>
            </w:pPr>
            <w:r w:rsidRPr="003E2201">
              <w:rPr>
                <w:sz w:val="24"/>
                <w:szCs w:val="24"/>
              </w:rPr>
              <w:t>4</w:t>
            </w:r>
          </w:p>
        </w:tc>
        <w:tc>
          <w:tcPr>
            <w:tcW w:w="3083" w:type="pct"/>
            <w:tcBorders>
              <w:top w:val="nil"/>
              <w:left w:val="nil"/>
              <w:bottom w:val="single" w:sz="4" w:space="0" w:color="auto"/>
              <w:right w:val="single" w:sz="4" w:space="0" w:color="auto"/>
            </w:tcBorders>
            <w:noWrap/>
            <w:vAlign w:val="bottom"/>
            <w:hideMark/>
          </w:tcPr>
          <w:p w14:paraId="13AEEAC4" w14:textId="77777777" w:rsidR="00933A43" w:rsidRPr="003E2201" w:rsidRDefault="00C638D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Pr="003E2201">
              <w:rPr>
                <w:sz w:val="24"/>
                <w:szCs w:val="24"/>
              </w:rPr>
              <w:t xml:space="preserve"> </w:t>
            </w:r>
            <w:r w:rsidR="00933A43" w:rsidRPr="003E2201">
              <w:rPr>
                <w:sz w:val="24"/>
                <w:szCs w:val="24"/>
              </w:rPr>
              <w:t>м2 здания</w:t>
            </w:r>
          </w:p>
        </w:tc>
        <w:tc>
          <w:tcPr>
            <w:tcW w:w="1574" w:type="pct"/>
            <w:tcBorders>
              <w:top w:val="nil"/>
              <w:left w:val="nil"/>
              <w:bottom w:val="single" w:sz="4" w:space="0" w:color="auto"/>
              <w:right w:val="single" w:sz="4" w:space="0" w:color="auto"/>
            </w:tcBorders>
            <w:noWrap/>
            <w:vAlign w:val="center"/>
            <w:hideMark/>
          </w:tcPr>
          <w:p w14:paraId="38711CC6" w14:textId="11B2B7BA" w:rsidR="00933A43" w:rsidRPr="003E2201" w:rsidRDefault="008F182B" w:rsidP="00586A37">
            <w:pPr>
              <w:contextualSpacing/>
              <w:jc w:val="center"/>
              <w:rPr>
                <w:sz w:val="24"/>
                <w:szCs w:val="24"/>
              </w:rPr>
            </w:pPr>
            <w:r w:rsidRPr="003E2201">
              <w:rPr>
                <w:sz w:val="24"/>
                <w:szCs w:val="24"/>
              </w:rPr>
              <w:t>-</w:t>
            </w:r>
          </w:p>
        </w:tc>
      </w:tr>
      <w:tr w:rsidR="002F0670" w:rsidRPr="003E2201" w14:paraId="70A41BFC"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C68EBAE" w14:textId="77777777" w:rsidR="00933A43" w:rsidRPr="003E2201" w:rsidRDefault="00933A43" w:rsidP="00F9280C">
            <w:pPr>
              <w:contextualSpacing/>
              <w:jc w:val="center"/>
              <w:rPr>
                <w:sz w:val="24"/>
                <w:szCs w:val="24"/>
              </w:rPr>
            </w:pPr>
            <w:r w:rsidRPr="003E2201">
              <w:rPr>
                <w:sz w:val="24"/>
                <w:szCs w:val="24"/>
              </w:rPr>
              <w:t>5</w:t>
            </w:r>
          </w:p>
        </w:tc>
        <w:tc>
          <w:tcPr>
            <w:tcW w:w="3083" w:type="pct"/>
            <w:tcBorders>
              <w:top w:val="nil"/>
              <w:left w:val="nil"/>
              <w:bottom w:val="single" w:sz="4" w:space="0" w:color="auto"/>
              <w:right w:val="single" w:sz="4" w:space="0" w:color="auto"/>
            </w:tcBorders>
            <w:noWrap/>
            <w:vAlign w:val="bottom"/>
            <w:hideMark/>
          </w:tcPr>
          <w:p w14:paraId="602668E5" w14:textId="77777777" w:rsidR="00933A43" w:rsidRPr="003E2201" w:rsidRDefault="00C638D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Pr="003E2201">
              <w:rPr>
                <w:sz w:val="24"/>
                <w:szCs w:val="24"/>
              </w:rPr>
              <w:t xml:space="preserve"> </w:t>
            </w:r>
            <w:r w:rsidR="00933A43"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3C930E9B" w14:textId="103F0B21" w:rsidR="00933A43" w:rsidRPr="003E2201" w:rsidRDefault="008F182B" w:rsidP="00586A37">
            <w:pPr>
              <w:contextualSpacing/>
              <w:jc w:val="center"/>
              <w:rPr>
                <w:sz w:val="24"/>
                <w:szCs w:val="24"/>
              </w:rPr>
            </w:pPr>
            <w:r w:rsidRPr="003E2201">
              <w:rPr>
                <w:sz w:val="24"/>
                <w:szCs w:val="24"/>
              </w:rPr>
              <w:t>-</w:t>
            </w:r>
          </w:p>
        </w:tc>
      </w:tr>
      <w:tr w:rsidR="002F0670" w:rsidRPr="003E2201" w14:paraId="14976AE0"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62D27DEB" w14:textId="77777777" w:rsidR="00933A43" w:rsidRPr="003E2201" w:rsidRDefault="00933A43" w:rsidP="00F9280C">
            <w:pPr>
              <w:contextualSpacing/>
              <w:jc w:val="center"/>
              <w:rPr>
                <w:sz w:val="24"/>
                <w:szCs w:val="24"/>
              </w:rPr>
            </w:pPr>
            <w:r w:rsidRPr="003E2201">
              <w:rPr>
                <w:sz w:val="24"/>
                <w:szCs w:val="24"/>
              </w:rPr>
              <w:t>6</w:t>
            </w:r>
          </w:p>
        </w:tc>
        <w:tc>
          <w:tcPr>
            <w:tcW w:w="3083" w:type="pct"/>
            <w:tcBorders>
              <w:top w:val="nil"/>
              <w:left w:val="nil"/>
              <w:bottom w:val="single" w:sz="4" w:space="0" w:color="auto"/>
              <w:right w:val="single" w:sz="4" w:space="0" w:color="auto"/>
            </w:tcBorders>
            <w:vAlign w:val="bottom"/>
            <w:hideMark/>
          </w:tcPr>
          <w:p w14:paraId="40358573" w14:textId="77777777" w:rsidR="00933A43" w:rsidRPr="003E2201" w:rsidRDefault="00933A43" w:rsidP="00F9280C">
            <w:pPr>
              <w:contextualSpacing/>
              <w:rPr>
                <w:sz w:val="24"/>
                <w:szCs w:val="24"/>
              </w:rPr>
            </w:pPr>
            <w:r w:rsidRPr="003E2201">
              <w:rPr>
                <w:sz w:val="24"/>
                <w:szCs w:val="24"/>
              </w:rPr>
              <w:t>Стоимость возведения фундаментов</w:t>
            </w:r>
          </w:p>
        </w:tc>
        <w:tc>
          <w:tcPr>
            <w:tcW w:w="1574" w:type="pct"/>
            <w:tcBorders>
              <w:top w:val="nil"/>
              <w:left w:val="nil"/>
              <w:bottom w:val="single" w:sz="4" w:space="0" w:color="auto"/>
              <w:right w:val="single" w:sz="4" w:space="0" w:color="auto"/>
            </w:tcBorders>
            <w:noWrap/>
            <w:vAlign w:val="center"/>
            <w:hideMark/>
          </w:tcPr>
          <w:p w14:paraId="604D67E3" w14:textId="5D9A9913" w:rsidR="00933A43" w:rsidRPr="003E2201" w:rsidRDefault="008F182B" w:rsidP="00586A37">
            <w:pPr>
              <w:contextualSpacing/>
              <w:jc w:val="center"/>
              <w:rPr>
                <w:sz w:val="24"/>
                <w:szCs w:val="24"/>
              </w:rPr>
            </w:pPr>
            <w:r w:rsidRPr="003E2201">
              <w:rPr>
                <w:sz w:val="24"/>
                <w:szCs w:val="24"/>
              </w:rPr>
              <w:t>-</w:t>
            </w:r>
          </w:p>
        </w:tc>
      </w:tr>
    </w:tbl>
    <w:p w14:paraId="0FEBCD13"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C638D9" w:rsidRPr="003E2201">
        <w:rPr>
          <w:sz w:val="28"/>
          <w:szCs w:val="28"/>
        </w:rPr>
        <w:br/>
      </w:r>
      <w:r w:rsidR="00FF6EF0"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17B9D3E9"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64270022" w14:textId="77777777" w:rsidR="00933A43" w:rsidRPr="003E2201" w:rsidRDefault="00933A43" w:rsidP="00F9280C">
            <w:pPr>
              <w:contextualSpacing/>
              <w:jc w:val="center"/>
              <w:rPr>
                <w:bCs/>
                <w:sz w:val="24"/>
                <w:szCs w:val="24"/>
              </w:rPr>
            </w:pPr>
            <w:r w:rsidRPr="003E2201">
              <w:rPr>
                <w:bCs/>
                <w:sz w:val="24"/>
                <w:szCs w:val="24"/>
              </w:rPr>
              <w:t>№</w:t>
            </w:r>
          </w:p>
          <w:p w14:paraId="473CF4F6" w14:textId="77777777" w:rsidR="00933A43" w:rsidRPr="003E2201" w:rsidRDefault="00933A43" w:rsidP="00AA647F">
            <w:pPr>
              <w:contextualSpacing/>
              <w:jc w:val="center"/>
              <w:rPr>
                <w:bCs/>
                <w:sz w:val="24"/>
                <w:szCs w:val="24"/>
              </w:rPr>
            </w:pPr>
            <w:proofErr w:type="spellStart"/>
            <w:r w:rsidRPr="003E2201">
              <w:rPr>
                <w:bCs/>
                <w:sz w:val="24"/>
                <w:szCs w:val="24"/>
              </w:rPr>
              <w:t>п</w:t>
            </w:r>
            <w:r w:rsidR="00C638D9" w:rsidRPr="003E2201">
              <w:rPr>
                <w:bCs/>
                <w:sz w:val="24"/>
                <w:szCs w:val="24"/>
              </w:rPr>
              <w:t>.</w:t>
            </w:r>
            <w:r w:rsidRPr="003E2201">
              <w:rPr>
                <w:bCs/>
                <w:sz w:val="24"/>
                <w:szCs w:val="24"/>
              </w:rPr>
              <w:t>п</w:t>
            </w:r>
            <w:proofErr w:type="spellEnd"/>
            <w:r w:rsidR="00C638D9"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088E6EB1" w14:textId="77777777" w:rsidR="00435A69" w:rsidRPr="003E2201" w:rsidRDefault="00933A43" w:rsidP="00F9280C">
            <w:pPr>
              <w:ind w:right="-108"/>
              <w:contextualSpacing/>
              <w:jc w:val="center"/>
              <w:rPr>
                <w:bCs/>
                <w:sz w:val="24"/>
                <w:szCs w:val="24"/>
              </w:rPr>
            </w:pPr>
            <w:r w:rsidRPr="003E2201">
              <w:rPr>
                <w:bCs/>
                <w:sz w:val="24"/>
                <w:szCs w:val="24"/>
              </w:rPr>
              <w:t xml:space="preserve">Наименование конструктивных </w:t>
            </w:r>
          </w:p>
          <w:p w14:paraId="5B39304D" w14:textId="77777777" w:rsidR="00933A43" w:rsidRPr="003E2201" w:rsidRDefault="00DE3C03" w:rsidP="00F9280C">
            <w:pPr>
              <w:ind w:right="-108"/>
              <w:contextualSpacing/>
              <w:jc w:val="center"/>
              <w:rPr>
                <w:bCs/>
                <w:sz w:val="24"/>
                <w:szCs w:val="24"/>
              </w:rPr>
            </w:pPr>
            <w:r w:rsidRPr="003E2201">
              <w:rPr>
                <w:bCs/>
                <w:sz w:val="24"/>
                <w:szCs w:val="24"/>
              </w:rPr>
              <w:t>решений</w:t>
            </w:r>
            <w:r w:rsidR="00933A43"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A66E05B" w14:textId="6344BD90" w:rsidR="00933A43" w:rsidRPr="003E2201" w:rsidRDefault="00933A43" w:rsidP="008F182B">
            <w:pPr>
              <w:ind w:right="106"/>
              <w:contextualSpacing/>
              <w:jc w:val="center"/>
              <w:rPr>
                <w:bCs/>
                <w:sz w:val="24"/>
                <w:szCs w:val="24"/>
              </w:rPr>
            </w:pPr>
            <w:r w:rsidRPr="003E2201">
              <w:rPr>
                <w:bCs/>
                <w:sz w:val="24"/>
                <w:szCs w:val="24"/>
              </w:rPr>
              <w:t xml:space="preserve">Краткие характеристики </w:t>
            </w:r>
          </w:p>
        </w:tc>
      </w:tr>
      <w:tr w:rsidR="002F0670" w:rsidRPr="003E2201" w14:paraId="4B4D3C3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4F0344BF" w14:textId="77777777" w:rsidR="00DE3C03" w:rsidRPr="003E2201" w:rsidRDefault="00DE3C03">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4B712894" w14:textId="77777777" w:rsidR="00DE3C03" w:rsidRPr="003E2201" w:rsidRDefault="00DE3C03">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4F2EA3C2" w14:textId="77777777" w:rsidR="00DE3C03" w:rsidRPr="003E2201" w:rsidRDefault="00DE3C03">
            <w:pPr>
              <w:contextualSpacing/>
              <w:rPr>
                <w:b/>
                <w:bCs/>
                <w:sz w:val="24"/>
                <w:szCs w:val="24"/>
              </w:rPr>
            </w:pPr>
          </w:p>
        </w:tc>
      </w:tr>
      <w:tr w:rsidR="002F0670" w:rsidRPr="003E2201" w14:paraId="1EA851D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0B0129" w14:textId="77777777" w:rsidR="00DE3C03" w:rsidRPr="003E2201" w:rsidRDefault="00DE3C03">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A38682C" w14:textId="77777777" w:rsidR="00DE3C03" w:rsidRPr="003E2201" w:rsidRDefault="00DE3C03">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41013793" w14:textId="77777777" w:rsidR="00DE3C03" w:rsidRPr="003E2201" w:rsidRDefault="00DE3C03">
            <w:pPr>
              <w:pStyle w:val="Default"/>
              <w:contextualSpacing/>
              <w:rPr>
                <w:color w:val="auto"/>
              </w:rPr>
            </w:pPr>
            <w:r w:rsidRPr="003E2201">
              <w:rPr>
                <w:color w:val="auto"/>
              </w:rPr>
              <w:t>железобетонный ленточный сборный</w:t>
            </w:r>
          </w:p>
          <w:p w14:paraId="66BDE934" w14:textId="77777777" w:rsidR="00DE3C03" w:rsidRPr="003E2201" w:rsidRDefault="00DE3C03">
            <w:pPr>
              <w:contextualSpacing/>
              <w:rPr>
                <w:sz w:val="24"/>
                <w:szCs w:val="24"/>
              </w:rPr>
            </w:pPr>
          </w:p>
        </w:tc>
      </w:tr>
      <w:tr w:rsidR="002F0670" w:rsidRPr="003E2201" w14:paraId="461D993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A57CEA4" w14:textId="77777777" w:rsidR="00DE3C03" w:rsidRPr="003E2201" w:rsidRDefault="00DE3C03">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559F2BE4" w14:textId="77777777" w:rsidR="00DE3C03" w:rsidRPr="003E2201" w:rsidRDefault="00DE3C03">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56639A26" w14:textId="77777777" w:rsidR="00DE3C03" w:rsidRPr="003E2201" w:rsidRDefault="000E0A6F">
            <w:pPr>
              <w:pStyle w:val="Default"/>
              <w:contextualSpacing/>
              <w:rPr>
                <w:color w:val="auto"/>
              </w:rPr>
            </w:pPr>
            <w:r w:rsidRPr="003E2201">
              <w:rPr>
                <w:color w:val="auto"/>
              </w:rPr>
              <w:t>бескаркасная</w:t>
            </w:r>
          </w:p>
        </w:tc>
      </w:tr>
      <w:tr w:rsidR="002F0670" w:rsidRPr="003E2201" w14:paraId="424DBD1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8BC505" w14:textId="77777777" w:rsidR="00DE3C03" w:rsidRPr="003E2201" w:rsidRDefault="009055DC">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5123C31" w14:textId="77777777" w:rsidR="00DE3C03" w:rsidRPr="003E2201" w:rsidRDefault="00DE3C03">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479BE284" w14:textId="77777777" w:rsidR="00DE3C03" w:rsidRPr="003E2201" w:rsidRDefault="00DE3C03">
            <w:pPr>
              <w:pStyle w:val="Default"/>
              <w:contextualSpacing/>
              <w:rPr>
                <w:color w:val="auto"/>
              </w:rPr>
            </w:pPr>
          </w:p>
        </w:tc>
      </w:tr>
      <w:tr w:rsidR="002F0670" w:rsidRPr="003E2201" w14:paraId="5FE799B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B5B0A38" w14:textId="77777777" w:rsidR="00CA3C49" w:rsidRPr="003E2201" w:rsidRDefault="009055DC">
            <w:pPr>
              <w:jc w:val="center"/>
              <w:rPr>
                <w:bCs/>
                <w:sz w:val="24"/>
                <w:szCs w:val="24"/>
              </w:rPr>
            </w:pPr>
            <w:r w:rsidRPr="003E2201">
              <w:rPr>
                <w:bCs/>
                <w:sz w:val="24"/>
                <w:szCs w:val="24"/>
              </w:rPr>
              <w:t>3</w:t>
            </w:r>
            <w:r w:rsidR="00CA3C4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EA3E667" w14:textId="77777777" w:rsidR="00CA3C49" w:rsidRPr="003E2201" w:rsidRDefault="00CA3C49"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60CAD203" w14:textId="77777777" w:rsidR="00CA3C49" w:rsidRPr="003E2201" w:rsidRDefault="00CA3C49" w:rsidP="008B424D">
            <w:pPr>
              <w:pStyle w:val="Default"/>
              <w:contextualSpacing/>
              <w:rPr>
                <w:color w:val="auto"/>
              </w:rPr>
            </w:pPr>
            <w:r w:rsidRPr="003E2201">
              <w:rPr>
                <w:color w:val="auto"/>
              </w:rPr>
              <w:t xml:space="preserve">каменные кирпичные </w:t>
            </w:r>
          </w:p>
        </w:tc>
      </w:tr>
      <w:tr w:rsidR="002F0670" w:rsidRPr="003E2201" w14:paraId="341F69A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005559" w14:textId="77777777" w:rsidR="00CA3C49" w:rsidRPr="003E2201" w:rsidRDefault="009055DC">
            <w:pPr>
              <w:jc w:val="center"/>
              <w:rPr>
                <w:bCs/>
                <w:sz w:val="24"/>
                <w:szCs w:val="24"/>
              </w:rPr>
            </w:pPr>
            <w:r w:rsidRPr="003E2201">
              <w:rPr>
                <w:bCs/>
                <w:sz w:val="24"/>
                <w:szCs w:val="24"/>
              </w:rPr>
              <w:t>3</w:t>
            </w:r>
            <w:r w:rsidR="00CA3C4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ED711B2" w14:textId="77777777" w:rsidR="00CA3C49" w:rsidRPr="003E2201" w:rsidRDefault="00CA3C49"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BCEB5C1" w14:textId="77777777" w:rsidR="00CA3C49" w:rsidRPr="003E2201" w:rsidRDefault="00CA3C49" w:rsidP="008B424D">
            <w:pPr>
              <w:pStyle w:val="Default"/>
              <w:contextualSpacing/>
              <w:rPr>
                <w:color w:val="auto"/>
              </w:rPr>
            </w:pPr>
            <w:r w:rsidRPr="003E2201">
              <w:rPr>
                <w:color w:val="auto"/>
              </w:rPr>
              <w:t xml:space="preserve">каменные кирпичные </w:t>
            </w:r>
          </w:p>
        </w:tc>
      </w:tr>
      <w:tr w:rsidR="002F0670" w:rsidRPr="003E2201" w14:paraId="7634B69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2522E1" w14:textId="77777777" w:rsidR="00CA3C49" w:rsidRPr="003E2201" w:rsidRDefault="009055DC">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FB7EB35" w14:textId="77777777" w:rsidR="00CA3C49" w:rsidRPr="003E2201" w:rsidRDefault="00CA3C49">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1DC6FF16" w14:textId="77777777" w:rsidR="00CA3C49" w:rsidRPr="003E2201" w:rsidRDefault="00CA3C49" w:rsidP="008B424D">
            <w:pPr>
              <w:pStyle w:val="Default"/>
              <w:contextualSpacing/>
              <w:rPr>
                <w:color w:val="auto"/>
              </w:rPr>
            </w:pPr>
            <w:r w:rsidRPr="003E2201">
              <w:rPr>
                <w:color w:val="auto"/>
              </w:rPr>
              <w:t xml:space="preserve">каменные кирпичные </w:t>
            </w:r>
          </w:p>
        </w:tc>
      </w:tr>
      <w:tr w:rsidR="002F0670" w:rsidRPr="003E2201" w14:paraId="7EF3F2F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F4EE47A" w14:textId="77777777" w:rsidR="00FB4182" w:rsidRPr="003E2201" w:rsidRDefault="009055DC">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09FF9C1" w14:textId="77777777" w:rsidR="00FB4182" w:rsidRPr="003E2201" w:rsidRDefault="00FB4182">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43D4E5C" w14:textId="77777777" w:rsidR="00FB4182" w:rsidRPr="003E2201" w:rsidRDefault="00FB4182" w:rsidP="008B424D">
            <w:pPr>
              <w:pStyle w:val="Default"/>
              <w:contextualSpacing/>
              <w:rPr>
                <w:color w:val="auto"/>
              </w:rPr>
            </w:pPr>
            <w:r w:rsidRPr="003E2201">
              <w:rPr>
                <w:color w:val="auto"/>
              </w:rPr>
              <w:t xml:space="preserve">железобетонные сборные плиты </w:t>
            </w:r>
          </w:p>
        </w:tc>
      </w:tr>
      <w:tr w:rsidR="002F0670" w:rsidRPr="003E2201" w14:paraId="3075CC0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BCDBDF" w14:textId="77777777" w:rsidR="00FB4182" w:rsidRPr="003E2201" w:rsidRDefault="009055DC">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3B4BFAD0" w14:textId="77777777" w:rsidR="00FB4182" w:rsidRPr="003E2201" w:rsidRDefault="00FB4182">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6CE1E0B1" w14:textId="77777777" w:rsidR="00FB4182" w:rsidRPr="003E2201" w:rsidRDefault="00FB4182" w:rsidP="008B424D">
            <w:pPr>
              <w:pStyle w:val="Default"/>
              <w:contextualSpacing/>
              <w:rPr>
                <w:color w:val="auto"/>
              </w:rPr>
            </w:pPr>
            <w:r w:rsidRPr="003E2201">
              <w:rPr>
                <w:color w:val="auto"/>
              </w:rPr>
              <w:t xml:space="preserve">железобетонные сборные плиты </w:t>
            </w:r>
          </w:p>
        </w:tc>
      </w:tr>
      <w:tr w:rsidR="002F0670" w:rsidRPr="003E2201" w14:paraId="2BC30C2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220257" w14:textId="77777777" w:rsidR="00FB4182" w:rsidRPr="003E2201" w:rsidRDefault="009055DC">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5DC0817F" w14:textId="77777777" w:rsidR="00FB4182" w:rsidRPr="003E2201" w:rsidRDefault="00FB4182">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3D34C053" w14:textId="77777777" w:rsidR="00FB4182" w:rsidRPr="003E2201" w:rsidRDefault="00FB4182" w:rsidP="008B424D">
            <w:pPr>
              <w:pStyle w:val="Default"/>
              <w:contextualSpacing/>
              <w:rPr>
                <w:color w:val="auto"/>
              </w:rPr>
            </w:pPr>
            <w:r w:rsidRPr="003E2201">
              <w:rPr>
                <w:color w:val="auto"/>
              </w:rPr>
              <w:t>металлическая сталь</w:t>
            </w:r>
            <w:r w:rsidR="00737BCD" w:rsidRPr="003E2201">
              <w:rPr>
                <w:color w:val="auto"/>
              </w:rPr>
              <w:t>ная</w:t>
            </w:r>
            <w:r w:rsidRPr="003E2201">
              <w:rPr>
                <w:color w:val="auto"/>
              </w:rPr>
              <w:t xml:space="preserve"> металлочерепица </w:t>
            </w:r>
          </w:p>
        </w:tc>
      </w:tr>
      <w:tr w:rsidR="002F0670" w:rsidRPr="003E2201" w14:paraId="2292CE8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B68331" w14:textId="77777777" w:rsidR="00FB4182" w:rsidRPr="003E2201" w:rsidRDefault="009055DC">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18D3EA23" w14:textId="77777777" w:rsidR="00FB4182" w:rsidRPr="003E2201" w:rsidRDefault="00FB4182">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14C9F398" w14:textId="77777777" w:rsidR="00FB4182" w:rsidRPr="003E2201" w:rsidRDefault="00FB4182" w:rsidP="008B424D">
            <w:pPr>
              <w:pStyle w:val="Default"/>
              <w:contextualSpacing/>
              <w:rPr>
                <w:color w:val="auto"/>
              </w:rPr>
            </w:pPr>
            <w:r w:rsidRPr="003E2201">
              <w:rPr>
                <w:color w:val="auto"/>
              </w:rPr>
              <w:t xml:space="preserve">деревянная стропильная </w:t>
            </w:r>
          </w:p>
        </w:tc>
      </w:tr>
      <w:tr w:rsidR="002F0670" w:rsidRPr="003E2201" w14:paraId="12C2EB3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092538" w14:textId="77777777" w:rsidR="00FB4182" w:rsidRPr="003E2201" w:rsidRDefault="009055DC">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7AE5C6EF" w14:textId="77777777" w:rsidR="00FB4182" w:rsidRPr="003E2201" w:rsidRDefault="00FB4182">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5C0DA6C0" w14:textId="77777777" w:rsidR="00FB4182" w:rsidRPr="003E2201" w:rsidRDefault="00B77362">
            <w:pPr>
              <w:contextualSpacing/>
              <w:rPr>
                <w:sz w:val="24"/>
                <w:szCs w:val="24"/>
              </w:rPr>
            </w:pPr>
            <w:r w:rsidRPr="003E2201">
              <w:rPr>
                <w:sz w:val="24"/>
                <w:szCs w:val="24"/>
              </w:rPr>
              <w:t xml:space="preserve">синтетические </w:t>
            </w:r>
            <w:r w:rsidR="00FB4182" w:rsidRPr="003E2201">
              <w:rPr>
                <w:sz w:val="24"/>
                <w:szCs w:val="24"/>
              </w:rPr>
              <w:t>наливные</w:t>
            </w:r>
            <w:r w:rsidR="00FB4182" w:rsidRPr="003E2201">
              <w:t xml:space="preserve">, </w:t>
            </w:r>
            <w:r w:rsidR="00FB4182" w:rsidRPr="003E2201">
              <w:rPr>
                <w:sz w:val="24"/>
                <w:szCs w:val="24"/>
              </w:rPr>
              <w:t>керамические, линолеум</w:t>
            </w:r>
            <w:r w:rsidR="00FB4182" w:rsidRPr="003E2201">
              <w:t xml:space="preserve">, </w:t>
            </w:r>
            <w:r w:rsidRPr="003E2201">
              <w:rPr>
                <w:sz w:val="24"/>
                <w:szCs w:val="24"/>
              </w:rPr>
              <w:t xml:space="preserve">деревянные </w:t>
            </w:r>
            <w:r w:rsidR="00FB4182" w:rsidRPr="003E2201">
              <w:rPr>
                <w:sz w:val="24"/>
                <w:szCs w:val="24"/>
              </w:rPr>
              <w:t>паркетные</w:t>
            </w:r>
          </w:p>
        </w:tc>
      </w:tr>
      <w:tr w:rsidR="002F0670" w:rsidRPr="003E2201" w14:paraId="31551C2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C58FAA" w14:textId="77777777" w:rsidR="00FB4182" w:rsidRPr="003E2201" w:rsidRDefault="009055DC">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682556EE" w14:textId="77777777" w:rsidR="00FB4182" w:rsidRPr="003E2201" w:rsidRDefault="00FB4182">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7B84D10F" w14:textId="77777777" w:rsidR="00FB4182" w:rsidRPr="003E2201" w:rsidRDefault="00FB4182">
            <w:pPr>
              <w:pStyle w:val="Default"/>
              <w:contextualSpacing/>
              <w:rPr>
                <w:color w:val="auto"/>
              </w:rPr>
            </w:pPr>
          </w:p>
        </w:tc>
      </w:tr>
      <w:tr w:rsidR="002F0670" w:rsidRPr="003E2201" w14:paraId="0D482F1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2670DE" w14:textId="77777777" w:rsidR="00FB4182" w:rsidRPr="003E2201" w:rsidRDefault="009055DC">
            <w:pPr>
              <w:jc w:val="center"/>
              <w:rPr>
                <w:bCs/>
                <w:sz w:val="24"/>
                <w:szCs w:val="24"/>
              </w:rPr>
            </w:pPr>
            <w:r w:rsidRPr="003E2201">
              <w:rPr>
                <w:bCs/>
                <w:sz w:val="24"/>
                <w:szCs w:val="24"/>
              </w:rPr>
              <w:t>10</w:t>
            </w:r>
            <w:r w:rsidR="00FB418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2C4C6EB" w14:textId="77777777" w:rsidR="00FB4182" w:rsidRPr="003E2201" w:rsidRDefault="00FB4182"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2101026" w14:textId="77777777" w:rsidR="00FB4182" w:rsidRPr="003E2201" w:rsidRDefault="00B77362" w:rsidP="008B424D">
            <w:pPr>
              <w:pStyle w:val="Default"/>
              <w:contextualSpacing/>
              <w:rPr>
                <w:color w:val="auto"/>
              </w:rPr>
            </w:pPr>
            <w:r w:rsidRPr="003E2201">
              <w:rPr>
                <w:color w:val="auto"/>
              </w:rPr>
              <w:t>пластиковые стеклопакет</w:t>
            </w:r>
            <w:r w:rsidR="00096CFA" w:rsidRPr="003E2201">
              <w:rPr>
                <w:color w:val="auto"/>
              </w:rPr>
              <w:t>ы</w:t>
            </w:r>
          </w:p>
        </w:tc>
      </w:tr>
      <w:tr w:rsidR="002F0670" w:rsidRPr="003E2201" w14:paraId="6C91F2E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424790" w14:textId="77777777" w:rsidR="00FB4182" w:rsidRPr="003E2201" w:rsidRDefault="009055DC">
            <w:pPr>
              <w:jc w:val="center"/>
              <w:rPr>
                <w:bCs/>
                <w:sz w:val="24"/>
                <w:szCs w:val="24"/>
              </w:rPr>
            </w:pPr>
            <w:r w:rsidRPr="003E2201">
              <w:rPr>
                <w:bCs/>
                <w:sz w:val="24"/>
                <w:szCs w:val="24"/>
              </w:rPr>
              <w:t>10</w:t>
            </w:r>
            <w:r w:rsidR="00FB418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AC0357A" w14:textId="77777777" w:rsidR="00FB4182" w:rsidRPr="003E2201" w:rsidRDefault="00FB4182"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AD0852D" w14:textId="77777777" w:rsidR="00FB4182" w:rsidRPr="003E2201" w:rsidRDefault="00096CFA">
            <w:pPr>
              <w:pStyle w:val="Default"/>
              <w:contextualSpacing/>
              <w:rPr>
                <w:color w:val="auto"/>
              </w:rPr>
            </w:pPr>
            <w:r w:rsidRPr="003E2201">
              <w:rPr>
                <w:color w:val="auto"/>
              </w:rPr>
              <w:t>пластиковые</w:t>
            </w:r>
          </w:p>
        </w:tc>
      </w:tr>
      <w:tr w:rsidR="002F0670" w:rsidRPr="003E2201" w14:paraId="13F35CD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21574C" w14:textId="77777777" w:rsidR="00FB4182" w:rsidRPr="003E2201" w:rsidRDefault="009055DC">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381ED959" w14:textId="77777777" w:rsidR="00FB4182" w:rsidRPr="003E2201" w:rsidRDefault="00FB4182">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28503E6" w14:textId="77777777" w:rsidR="00FB4182" w:rsidRPr="003E2201" w:rsidRDefault="00096CFA">
            <w:pPr>
              <w:contextualSpacing/>
              <w:rPr>
                <w:sz w:val="24"/>
                <w:szCs w:val="24"/>
              </w:rPr>
            </w:pPr>
            <w:r w:rsidRPr="003E2201">
              <w:rPr>
                <w:sz w:val="24"/>
                <w:szCs w:val="24"/>
              </w:rPr>
              <w:t>улучшенная</w:t>
            </w:r>
          </w:p>
        </w:tc>
      </w:tr>
      <w:tr w:rsidR="002F0670" w:rsidRPr="003E2201" w14:paraId="136E7D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3E1047" w14:textId="77777777" w:rsidR="00FB4182" w:rsidRPr="003E2201" w:rsidRDefault="009055DC">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3A036203" w14:textId="77777777" w:rsidR="00FB4182" w:rsidRPr="003E2201" w:rsidRDefault="00FB4182">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ED3EE6C" w14:textId="77777777" w:rsidR="00FB4182" w:rsidRPr="003E2201" w:rsidRDefault="00096CFA">
            <w:pPr>
              <w:contextualSpacing/>
              <w:rPr>
                <w:sz w:val="24"/>
                <w:szCs w:val="24"/>
              </w:rPr>
            </w:pPr>
            <w:r w:rsidRPr="003E2201">
              <w:rPr>
                <w:sz w:val="24"/>
                <w:szCs w:val="24"/>
              </w:rPr>
              <w:t>простое</w:t>
            </w:r>
          </w:p>
        </w:tc>
      </w:tr>
      <w:tr w:rsidR="002F0670" w:rsidRPr="003E2201" w14:paraId="00D5A9F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C5F0CF" w14:textId="77777777" w:rsidR="00FB4182" w:rsidRPr="003E2201" w:rsidRDefault="009055DC">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14B40287" w14:textId="77777777" w:rsidR="00FB4182" w:rsidRPr="003E2201" w:rsidRDefault="00FB4182">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58D1B9E7" w14:textId="21AEE53E" w:rsidR="00FB4182" w:rsidRPr="003E2201" w:rsidRDefault="0072141F" w:rsidP="0072141F">
            <w:pPr>
              <w:contextualSpacing/>
              <w:rPr>
                <w:sz w:val="24"/>
                <w:szCs w:val="24"/>
              </w:rPr>
            </w:pPr>
            <w:r w:rsidRPr="003E2201">
              <w:rPr>
                <w:sz w:val="24"/>
                <w:szCs w:val="24"/>
              </w:rPr>
              <w:t>п</w:t>
            </w:r>
            <w:r w:rsidR="00D01978" w:rsidRPr="003E2201">
              <w:rPr>
                <w:sz w:val="24"/>
                <w:szCs w:val="24"/>
              </w:rPr>
              <w:t>редусмотрен</w:t>
            </w:r>
            <w:r w:rsidRPr="003E2201">
              <w:rPr>
                <w:sz w:val="24"/>
                <w:szCs w:val="24"/>
              </w:rPr>
              <w:t>о</w:t>
            </w:r>
          </w:p>
        </w:tc>
      </w:tr>
      <w:tr w:rsidR="002F0670" w:rsidRPr="003E2201" w14:paraId="7D0282A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E704F0" w14:textId="77777777" w:rsidR="00FB4182" w:rsidRPr="003E2201" w:rsidRDefault="009055DC">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7CB51D3D" w14:textId="77777777" w:rsidR="00FB4182" w:rsidRPr="003E2201" w:rsidRDefault="00FB4182">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B2F9F63" w14:textId="77777777" w:rsidR="00FB4182" w:rsidRPr="003E2201" w:rsidRDefault="00FB4182">
            <w:pPr>
              <w:contextualSpacing/>
              <w:rPr>
                <w:sz w:val="24"/>
                <w:szCs w:val="24"/>
              </w:rPr>
            </w:pPr>
          </w:p>
        </w:tc>
      </w:tr>
      <w:tr w:rsidR="002F0670" w:rsidRPr="003E2201" w14:paraId="160418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5C7F17" w14:textId="77777777" w:rsidR="00FB4182" w:rsidRPr="003E2201" w:rsidRDefault="009055DC">
            <w:pPr>
              <w:jc w:val="center"/>
              <w:rPr>
                <w:bCs/>
                <w:sz w:val="24"/>
                <w:szCs w:val="24"/>
              </w:rPr>
            </w:pPr>
            <w:r w:rsidRPr="003E2201">
              <w:rPr>
                <w:bCs/>
                <w:sz w:val="24"/>
                <w:szCs w:val="24"/>
              </w:rPr>
              <w:t>14</w:t>
            </w:r>
            <w:r w:rsidR="00FB4182" w:rsidRPr="003E2201">
              <w:rPr>
                <w:bCs/>
                <w:sz w:val="24"/>
                <w:szCs w:val="24"/>
              </w:rPr>
              <w:t>.</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B847796" w14:textId="77777777" w:rsidR="00FB4182" w:rsidRPr="003E2201" w:rsidRDefault="00FB4182"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3EC945A" w14:textId="77777777" w:rsidR="00FB4182" w:rsidRPr="003E2201" w:rsidRDefault="00BD168B">
            <w:pPr>
              <w:pStyle w:val="Default"/>
              <w:contextualSpacing/>
              <w:rPr>
                <w:color w:val="auto"/>
              </w:rPr>
            </w:pPr>
            <w:r w:rsidRPr="003E2201">
              <w:rPr>
                <w:color w:val="auto"/>
              </w:rPr>
              <w:t>железобетонные сборные</w:t>
            </w:r>
          </w:p>
        </w:tc>
      </w:tr>
      <w:tr w:rsidR="002F0670" w:rsidRPr="003E2201" w14:paraId="1C28956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3B8E4A" w14:textId="77777777" w:rsidR="00FB4182" w:rsidRPr="003E2201" w:rsidRDefault="009055DC">
            <w:pPr>
              <w:jc w:val="center"/>
              <w:rPr>
                <w:bCs/>
                <w:sz w:val="24"/>
                <w:szCs w:val="24"/>
              </w:rPr>
            </w:pPr>
            <w:r w:rsidRPr="003E2201">
              <w:rPr>
                <w:bCs/>
                <w:sz w:val="24"/>
                <w:szCs w:val="24"/>
              </w:rPr>
              <w:t>14</w:t>
            </w:r>
            <w:r w:rsidR="00FB4182" w:rsidRPr="003E2201">
              <w:rPr>
                <w:bCs/>
                <w:sz w:val="24"/>
                <w:szCs w:val="24"/>
              </w:rPr>
              <w:t>.</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5CE6DD9" w14:textId="77777777" w:rsidR="00FB4182" w:rsidRPr="003E2201" w:rsidRDefault="00FB4182"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B58E3D0" w14:textId="27006C8C" w:rsidR="00FB4182" w:rsidRPr="003E2201" w:rsidRDefault="00BD168B" w:rsidP="0072141F">
            <w:pPr>
              <w:contextualSpacing/>
              <w:rPr>
                <w:sz w:val="24"/>
                <w:szCs w:val="24"/>
              </w:rPr>
            </w:pPr>
            <w:r w:rsidRPr="003E2201">
              <w:rPr>
                <w:sz w:val="24"/>
                <w:szCs w:val="24"/>
              </w:rPr>
              <w:t>предусмотрен</w:t>
            </w:r>
            <w:r w:rsidR="0072141F" w:rsidRPr="003E2201">
              <w:rPr>
                <w:sz w:val="24"/>
                <w:szCs w:val="24"/>
              </w:rPr>
              <w:t>о</w:t>
            </w:r>
          </w:p>
        </w:tc>
      </w:tr>
      <w:tr w:rsidR="002F0670" w:rsidRPr="003E2201" w14:paraId="78F49D3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F961F8" w14:textId="77777777" w:rsidR="00FB4182" w:rsidRPr="003E2201" w:rsidRDefault="00FB4182">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09304C1A" w14:textId="77777777" w:rsidR="00FB4182" w:rsidRPr="003E2201" w:rsidRDefault="00FB4182">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1CE42F3B" w14:textId="77777777" w:rsidR="00FB4182" w:rsidRPr="003E2201" w:rsidRDefault="00FB4182">
            <w:pPr>
              <w:contextualSpacing/>
              <w:rPr>
                <w:sz w:val="24"/>
                <w:szCs w:val="24"/>
              </w:rPr>
            </w:pPr>
          </w:p>
        </w:tc>
      </w:tr>
      <w:tr w:rsidR="002F0670" w:rsidRPr="003E2201" w14:paraId="07D0D07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40E67B" w14:textId="77777777" w:rsidR="00FB4182" w:rsidRPr="003E2201" w:rsidRDefault="009055DC">
            <w:pPr>
              <w:jc w:val="center"/>
              <w:rPr>
                <w:bCs/>
                <w:sz w:val="24"/>
                <w:szCs w:val="24"/>
              </w:rPr>
            </w:pPr>
            <w:r w:rsidRPr="003E2201">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14:paraId="63D6D4DF" w14:textId="77777777" w:rsidR="00FB4182" w:rsidRPr="003E2201" w:rsidRDefault="00FB4182">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3B16732" w14:textId="77777777" w:rsidR="00FB4182" w:rsidRPr="003E2201" w:rsidRDefault="00BD168B">
            <w:pPr>
              <w:contextualSpacing/>
              <w:rPr>
                <w:sz w:val="24"/>
                <w:szCs w:val="24"/>
              </w:rPr>
            </w:pPr>
            <w:r w:rsidRPr="003E2201">
              <w:rPr>
                <w:sz w:val="24"/>
                <w:szCs w:val="24"/>
              </w:rPr>
              <w:t>центральное, автономное</w:t>
            </w:r>
          </w:p>
        </w:tc>
      </w:tr>
      <w:tr w:rsidR="002F0670" w:rsidRPr="003E2201" w14:paraId="21F337C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DB37C1" w14:textId="77777777" w:rsidR="00FB4182" w:rsidRPr="003E2201" w:rsidRDefault="009055DC">
            <w:pPr>
              <w:jc w:val="center"/>
              <w:rPr>
                <w:bCs/>
                <w:sz w:val="24"/>
                <w:szCs w:val="24"/>
              </w:rPr>
            </w:pPr>
            <w:r w:rsidRPr="003E2201">
              <w:rPr>
                <w:bCs/>
                <w:sz w:val="24"/>
                <w:szCs w:val="24"/>
              </w:rPr>
              <w:lastRenderedPageBreak/>
              <w:t>16</w:t>
            </w:r>
          </w:p>
        </w:tc>
        <w:tc>
          <w:tcPr>
            <w:tcW w:w="3544" w:type="dxa"/>
            <w:tcBorders>
              <w:top w:val="single" w:sz="4" w:space="0" w:color="auto"/>
              <w:left w:val="single" w:sz="4" w:space="0" w:color="auto"/>
              <w:bottom w:val="single" w:sz="4" w:space="0" w:color="auto"/>
              <w:right w:val="single" w:sz="4" w:space="0" w:color="auto"/>
            </w:tcBorders>
            <w:vAlign w:val="center"/>
          </w:tcPr>
          <w:p w14:paraId="24F6D9FB" w14:textId="77777777" w:rsidR="00FB4182" w:rsidRPr="003E2201" w:rsidRDefault="00FB4182">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D153732" w14:textId="7B571E99" w:rsidR="00FB4182" w:rsidRPr="003E2201" w:rsidRDefault="00CC6D32" w:rsidP="0072141F">
            <w:pPr>
              <w:contextualSpacing/>
              <w:rPr>
                <w:sz w:val="24"/>
                <w:szCs w:val="24"/>
              </w:rPr>
            </w:pPr>
            <w:r w:rsidRPr="003E2201">
              <w:rPr>
                <w:sz w:val="24"/>
                <w:szCs w:val="24"/>
              </w:rPr>
              <w:t>предусмотрен</w:t>
            </w:r>
            <w:r w:rsidR="0072141F" w:rsidRPr="003E2201">
              <w:rPr>
                <w:sz w:val="24"/>
                <w:szCs w:val="24"/>
              </w:rPr>
              <w:t>о</w:t>
            </w:r>
          </w:p>
        </w:tc>
      </w:tr>
      <w:tr w:rsidR="002F0670" w:rsidRPr="003E2201" w14:paraId="50EF169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B0ADFC" w14:textId="77777777" w:rsidR="00CC6D32" w:rsidRPr="003E2201" w:rsidRDefault="009055DC">
            <w:pPr>
              <w:jc w:val="center"/>
              <w:rPr>
                <w:bCs/>
                <w:sz w:val="24"/>
                <w:szCs w:val="24"/>
                <w:lang w:val="en-US"/>
              </w:rPr>
            </w:pPr>
            <w:r w:rsidRPr="003E2201">
              <w:rPr>
                <w:bCs/>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14:paraId="370F4F59" w14:textId="77777777" w:rsidR="00CC6D32" w:rsidRPr="003E2201" w:rsidRDefault="00CC6D32">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163E904" w14:textId="77777777" w:rsidR="00CC6D32" w:rsidRPr="003E2201" w:rsidRDefault="00CC6D32">
            <w:pPr>
              <w:rPr>
                <w:bCs/>
                <w:sz w:val="24"/>
                <w:szCs w:val="24"/>
                <w:lang w:val="en-US"/>
              </w:rPr>
            </w:pPr>
            <w:r w:rsidRPr="003E2201">
              <w:rPr>
                <w:bCs/>
                <w:sz w:val="24"/>
                <w:szCs w:val="24"/>
              </w:rPr>
              <w:t>от центральной сети</w:t>
            </w:r>
          </w:p>
        </w:tc>
      </w:tr>
      <w:tr w:rsidR="002F0670" w:rsidRPr="003E2201" w14:paraId="04BFB73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41A9E4" w14:textId="77777777" w:rsidR="00CC6D32" w:rsidRPr="003E2201" w:rsidRDefault="009055DC">
            <w:pPr>
              <w:jc w:val="center"/>
              <w:rPr>
                <w:bCs/>
                <w:sz w:val="24"/>
                <w:szCs w:val="24"/>
              </w:rPr>
            </w:pPr>
            <w:r w:rsidRPr="003E2201">
              <w:rPr>
                <w:bCs/>
                <w:sz w:val="24"/>
                <w:szCs w:val="24"/>
              </w:rPr>
              <w:t>17</w:t>
            </w:r>
            <w:r w:rsidR="00CC6D3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51F7B47" w14:textId="77777777" w:rsidR="00CC6D32" w:rsidRPr="003E2201" w:rsidRDefault="00CC6D32">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73C9188C" w14:textId="77777777" w:rsidR="00CC6D32" w:rsidRPr="003E2201" w:rsidRDefault="00CC6D32">
            <w:pPr>
              <w:rPr>
                <w:bCs/>
                <w:sz w:val="24"/>
                <w:szCs w:val="24"/>
              </w:rPr>
            </w:pPr>
            <w:r w:rsidRPr="003E2201">
              <w:rPr>
                <w:bCs/>
                <w:sz w:val="24"/>
                <w:szCs w:val="24"/>
              </w:rPr>
              <w:t xml:space="preserve">трубы </w:t>
            </w:r>
            <w:r w:rsidR="00FA3901" w:rsidRPr="003E2201">
              <w:rPr>
                <w:bCs/>
                <w:sz w:val="24"/>
                <w:szCs w:val="24"/>
              </w:rPr>
              <w:t>полипропиленовые</w:t>
            </w:r>
          </w:p>
        </w:tc>
      </w:tr>
      <w:tr w:rsidR="002F0670" w:rsidRPr="003E2201" w14:paraId="7F07D47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9E35785" w14:textId="77777777" w:rsidR="00CC6D32" w:rsidRPr="003E2201" w:rsidRDefault="009055DC">
            <w:pPr>
              <w:jc w:val="center"/>
              <w:rPr>
                <w:bCs/>
                <w:sz w:val="24"/>
                <w:szCs w:val="24"/>
              </w:rPr>
            </w:pPr>
            <w:r w:rsidRPr="003E2201">
              <w:rPr>
                <w:bCs/>
                <w:sz w:val="24"/>
                <w:szCs w:val="24"/>
              </w:rPr>
              <w:t>17</w:t>
            </w:r>
            <w:r w:rsidR="00CC6D3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1A1742A" w14:textId="77777777" w:rsidR="00CC6D32" w:rsidRPr="003E2201" w:rsidRDefault="00CC6D32">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9F249D9" w14:textId="77777777" w:rsidR="00CC6D32" w:rsidRPr="003E2201" w:rsidRDefault="00CC6D32">
            <w:pPr>
              <w:rPr>
                <w:bCs/>
                <w:sz w:val="24"/>
                <w:szCs w:val="24"/>
              </w:rPr>
            </w:pPr>
            <w:r w:rsidRPr="003E2201">
              <w:rPr>
                <w:bCs/>
                <w:sz w:val="24"/>
                <w:szCs w:val="24"/>
              </w:rPr>
              <w:t xml:space="preserve">трубы </w:t>
            </w:r>
            <w:r w:rsidR="00FA3901" w:rsidRPr="003E2201">
              <w:rPr>
                <w:bCs/>
                <w:sz w:val="24"/>
                <w:szCs w:val="24"/>
              </w:rPr>
              <w:t>полипропиленовые</w:t>
            </w:r>
          </w:p>
        </w:tc>
      </w:tr>
      <w:tr w:rsidR="002F0670" w:rsidRPr="003E2201" w14:paraId="1A9B041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6E8968" w14:textId="77777777" w:rsidR="00FB4182" w:rsidRPr="003E2201" w:rsidRDefault="009055DC">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2D9A5331" w14:textId="55C1E579" w:rsidR="00FB4182" w:rsidRPr="003E2201" w:rsidRDefault="00FB4182" w:rsidP="0072141F">
            <w:pPr>
              <w:rPr>
                <w:sz w:val="24"/>
                <w:szCs w:val="24"/>
              </w:rPr>
            </w:pPr>
            <w:r w:rsidRPr="003E2201">
              <w:rPr>
                <w:sz w:val="24"/>
                <w:szCs w:val="24"/>
              </w:rPr>
              <w:t>Водоотведение</w:t>
            </w:r>
            <w:r w:rsidR="001542AB" w:rsidRPr="003E2201">
              <w:rPr>
                <w:sz w:val="24"/>
                <w:szCs w:val="24"/>
              </w:rPr>
              <w:t xml:space="preserve"> (</w:t>
            </w:r>
            <w:r w:rsidR="0072141F" w:rsidRPr="003E2201">
              <w:rPr>
                <w:sz w:val="24"/>
                <w:szCs w:val="24"/>
              </w:rPr>
              <w:t>к</w:t>
            </w:r>
            <w:r w:rsidR="001542AB"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47654AC" w14:textId="77777777" w:rsidR="00FB4182" w:rsidRPr="003E2201" w:rsidRDefault="0011014F" w:rsidP="008B424D">
            <w:pPr>
              <w:pStyle w:val="Default"/>
              <w:contextualSpacing/>
              <w:rPr>
                <w:color w:val="auto"/>
              </w:rPr>
            </w:pPr>
            <w:r w:rsidRPr="003E2201">
              <w:rPr>
                <w:color w:val="auto"/>
              </w:rPr>
              <w:t xml:space="preserve">центральное, трубы чугунные </w:t>
            </w:r>
          </w:p>
        </w:tc>
      </w:tr>
      <w:tr w:rsidR="002F0670" w:rsidRPr="003E2201" w14:paraId="1E509AC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F94D6F" w14:textId="77777777" w:rsidR="00FB4182" w:rsidRPr="003E2201" w:rsidRDefault="009055DC">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421C7C0F" w14:textId="77777777" w:rsidR="00FB4182" w:rsidRPr="003E2201" w:rsidRDefault="00FB4182">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9D01208" w14:textId="77777777" w:rsidR="00FB4182" w:rsidRPr="003E2201" w:rsidRDefault="0011014F">
            <w:pPr>
              <w:contextualSpacing/>
              <w:rPr>
                <w:sz w:val="24"/>
                <w:szCs w:val="24"/>
              </w:rPr>
            </w:pPr>
            <w:r w:rsidRPr="003E2201">
              <w:rPr>
                <w:sz w:val="24"/>
                <w:szCs w:val="24"/>
              </w:rPr>
              <w:t>центральное водяное, трубы стальные</w:t>
            </w:r>
          </w:p>
        </w:tc>
      </w:tr>
      <w:tr w:rsidR="002F0670" w:rsidRPr="003E2201" w14:paraId="5213A7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4F2814" w14:textId="77777777" w:rsidR="00FB4182" w:rsidRPr="003E2201" w:rsidRDefault="009055DC">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8C141F0" w14:textId="77777777" w:rsidR="00FB4182" w:rsidRPr="003E2201" w:rsidRDefault="00FB4182">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490B5048" w14:textId="77777777" w:rsidR="00FB4182" w:rsidRPr="003E2201" w:rsidRDefault="00A53397">
            <w:pPr>
              <w:contextualSpacing/>
              <w:rPr>
                <w:sz w:val="24"/>
                <w:szCs w:val="24"/>
              </w:rPr>
            </w:pPr>
            <w:r w:rsidRPr="003E2201">
              <w:rPr>
                <w:sz w:val="24"/>
                <w:szCs w:val="24"/>
              </w:rPr>
              <w:t>приточно-вытяжная</w:t>
            </w:r>
          </w:p>
        </w:tc>
      </w:tr>
      <w:tr w:rsidR="002F0670" w:rsidRPr="003E2201" w14:paraId="2AEA33A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70FE4C7" w14:textId="77777777" w:rsidR="00FB4182" w:rsidRPr="003E2201" w:rsidDel="005F6178" w:rsidRDefault="009055DC">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17C8793E" w14:textId="77777777" w:rsidR="00FB4182" w:rsidRPr="003E2201" w:rsidDel="005F6178" w:rsidRDefault="00FB4182">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00DFF5ED" w14:textId="77777777" w:rsidR="00FB4182" w:rsidRPr="003E2201" w:rsidRDefault="00FB4182">
            <w:pPr>
              <w:contextualSpacing/>
              <w:rPr>
                <w:sz w:val="24"/>
                <w:szCs w:val="24"/>
              </w:rPr>
            </w:pPr>
          </w:p>
        </w:tc>
      </w:tr>
      <w:tr w:rsidR="002F0670" w:rsidRPr="003E2201" w14:paraId="73F4EB6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CB799C" w14:textId="77777777" w:rsidR="00A53397" w:rsidRPr="003E2201" w:rsidRDefault="009055DC">
            <w:pPr>
              <w:jc w:val="center"/>
              <w:rPr>
                <w:bCs/>
                <w:sz w:val="24"/>
                <w:szCs w:val="24"/>
              </w:rPr>
            </w:pPr>
            <w:r w:rsidRPr="003E2201">
              <w:rPr>
                <w:bCs/>
                <w:sz w:val="24"/>
                <w:szCs w:val="24"/>
              </w:rPr>
              <w:t>21</w:t>
            </w:r>
            <w:r w:rsidR="00A53397"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A053E03" w14:textId="77777777" w:rsidR="00A53397" w:rsidRPr="003E2201" w:rsidRDefault="00A53397">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628BD59" w14:textId="77777777" w:rsidR="00A53397" w:rsidRPr="003E2201" w:rsidRDefault="00A53397">
            <w:pPr>
              <w:contextualSpacing/>
              <w:rPr>
                <w:sz w:val="24"/>
                <w:szCs w:val="24"/>
              </w:rPr>
            </w:pPr>
            <w:r w:rsidRPr="003E2201">
              <w:rPr>
                <w:sz w:val="24"/>
                <w:szCs w:val="24"/>
              </w:rPr>
              <w:t xml:space="preserve">предусмотрено </w:t>
            </w:r>
          </w:p>
        </w:tc>
      </w:tr>
      <w:tr w:rsidR="002F0670" w:rsidRPr="003E2201" w14:paraId="630D282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F6BF3C" w14:textId="77777777" w:rsidR="00A53397" w:rsidRPr="003E2201" w:rsidRDefault="009055DC">
            <w:pPr>
              <w:jc w:val="center"/>
              <w:rPr>
                <w:bCs/>
                <w:sz w:val="24"/>
                <w:szCs w:val="24"/>
              </w:rPr>
            </w:pPr>
            <w:r w:rsidRPr="003E2201">
              <w:rPr>
                <w:bCs/>
                <w:sz w:val="24"/>
                <w:szCs w:val="24"/>
              </w:rPr>
              <w:t>21</w:t>
            </w:r>
            <w:r w:rsidR="00A53397"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6130FED" w14:textId="77777777" w:rsidR="00A53397" w:rsidRPr="003E2201" w:rsidRDefault="00A53397">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456DA9B" w14:textId="77777777" w:rsidR="00A53397" w:rsidRPr="003E2201" w:rsidRDefault="00A53397">
            <w:pPr>
              <w:contextualSpacing/>
              <w:rPr>
                <w:sz w:val="24"/>
                <w:szCs w:val="24"/>
              </w:rPr>
            </w:pPr>
            <w:r w:rsidRPr="003E2201">
              <w:rPr>
                <w:sz w:val="24"/>
                <w:szCs w:val="24"/>
              </w:rPr>
              <w:t>предусмотрено</w:t>
            </w:r>
          </w:p>
        </w:tc>
      </w:tr>
      <w:tr w:rsidR="002F0670" w:rsidRPr="003E2201" w14:paraId="61D35A1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CB2536" w14:textId="77777777" w:rsidR="00822A7F" w:rsidRPr="003E2201" w:rsidRDefault="009055DC">
            <w:pPr>
              <w:jc w:val="center"/>
              <w:rPr>
                <w:bCs/>
                <w:sz w:val="24"/>
                <w:szCs w:val="24"/>
              </w:rPr>
            </w:pPr>
            <w:r w:rsidRPr="003E2201">
              <w:rPr>
                <w:bCs/>
                <w:sz w:val="24"/>
                <w:szCs w:val="24"/>
              </w:rPr>
              <w:t>21</w:t>
            </w:r>
            <w:r w:rsidR="00822A7F" w:rsidRPr="003E2201">
              <w:rPr>
                <w:bCs/>
                <w:sz w:val="24"/>
                <w:szCs w:val="24"/>
              </w:rPr>
              <w:t>.</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E5F3A72" w14:textId="77777777" w:rsidR="00822A7F" w:rsidRPr="003E2201" w:rsidRDefault="00822A7F">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1651F93D" w14:textId="77777777" w:rsidR="00822A7F" w:rsidRPr="003E2201" w:rsidRDefault="00822A7F">
            <w:pPr>
              <w:contextualSpacing/>
              <w:rPr>
                <w:sz w:val="24"/>
                <w:szCs w:val="24"/>
              </w:rPr>
            </w:pPr>
            <w:r w:rsidRPr="003E2201">
              <w:rPr>
                <w:sz w:val="24"/>
                <w:szCs w:val="24"/>
              </w:rPr>
              <w:t xml:space="preserve">предусмотрено </w:t>
            </w:r>
          </w:p>
        </w:tc>
      </w:tr>
      <w:tr w:rsidR="002F0670" w:rsidRPr="003E2201" w14:paraId="58A2E33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35439D" w14:textId="77777777" w:rsidR="001542AB" w:rsidRPr="003E2201" w:rsidRDefault="009055DC">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0A6F842D" w14:textId="77777777" w:rsidR="001542AB" w:rsidRPr="003E2201" w:rsidRDefault="001542AB">
            <w:pPr>
              <w:rPr>
                <w:sz w:val="24"/>
                <w:szCs w:val="24"/>
              </w:rPr>
            </w:pPr>
            <w:r w:rsidRPr="003E2201">
              <w:rPr>
                <w:sz w:val="24"/>
                <w:szCs w:val="24"/>
              </w:rPr>
              <w:t>Системы и безопасност</w:t>
            </w:r>
            <w:r w:rsidR="009055DC" w:rsidRPr="003E2201">
              <w:rPr>
                <w:sz w:val="24"/>
                <w:szCs w:val="24"/>
              </w:rPr>
              <w:t>и</w:t>
            </w:r>
          </w:p>
        </w:tc>
        <w:tc>
          <w:tcPr>
            <w:tcW w:w="6095" w:type="dxa"/>
            <w:tcBorders>
              <w:top w:val="single" w:sz="4" w:space="0" w:color="auto"/>
              <w:left w:val="single" w:sz="4" w:space="0" w:color="auto"/>
              <w:bottom w:val="single" w:sz="4" w:space="0" w:color="auto"/>
              <w:right w:val="single" w:sz="4" w:space="0" w:color="auto"/>
            </w:tcBorders>
            <w:vAlign w:val="center"/>
          </w:tcPr>
          <w:p w14:paraId="732E7747" w14:textId="77777777" w:rsidR="001542AB" w:rsidRPr="003E2201" w:rsidRDefault="001542AB">
            <w:pPr>
              <w:contextualSpacing/>
              <w:rPr>
                <w:sz w:val="24"/>
                <w:szCs w:val="24"/>
              </w:rPr>
            </w:pPr>
          </w:p>
        </w:tc>
      </w:tr>
      <w:tr w:rsidR="002F0670" w:rsidRPr="003E2201" w14:paraId="42E6227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F2A723" w14:textId="77777777" w:rsidR="00822A7F" w:rsidRPr="003E2201" w:rsidRDefault="009055DC">
            <w:pPr>
              <w:jc w:val="center"/>
              <w:rPr>
                <w:bCs/>
                <w:sz w:val="24"/>
                <w:szCs w:val="24"/>
              </w:rPr>
            </w:pPr>
            <w:r w:rsidRPr="003E2201">
              <w:rPr>
                <w:bCs/>
                <w:sz w:val="24"/>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14:paraId="2702EFD7" w14:textId="77777777" w:rsidR="00822A7F" w:rsidRPr="003E2201" w:rsidRDefault="00822A7F">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36B7C3FA" w14:textId="77777777" w:rsidR="00822A7F" w:rsidRPr="003E2201" w:rsidRDefault="00822A7F">
            <w:pPr>
              <w:contextualSpacing/>
              <w:rPr>
                <w:sz w:val="24"/>
                <w:szCs w:val="24"/>
              </w:rPr>
            </w:pPr>
            <w:r w:rsidRPr="003E2201">
              <w:rPr>
                <w:sz w:val="24"/>
                <w:szCs w:val="24"/>
              </w:rPr>
              <w:t>предусмотрено</w:t>
            </w:r>
          </w:p>
        </w:tc>
      </w:tr>
      <w:tr w:rsidR="002F0670" w:rsidRPr="003E2201" w14:paraId="3075A24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C5F8FE" w14:textId="77777777" w:rsidR="00822A7F" w:rsidRPr="003E2201" w:rsidRDefault="009055DC">
            <w:pPr>
              <w:jc w:val="center"/>
              <w:rPr>
                <w:bCs/>
                <w:sz w:val="24"/>
                <w:szCs w:val="24"/>
              </w:rPr>
            </w:pPr>
            <w:r w:rsidRPr="003E2201">
              <w:rPr>
                <w:bCs/>
                <w:sz w:val="24"/>
                <w:szCs w:val="24"/>
              </w:rPr>
              <w:t>22.2</w:t>
            </w:r>
          </w:p>
        </w:tc>
        <w:tc>
          <w:tcPr>
            <w:tcW w:w="3544" w:type="dxa"/>
            <w:tcBorders>
              <w:top w:val="single" w:sz="4" w:space="0" w:color="auto"/>
              <w:left w:val="single" w:sz="4" w:space="0" w:color="auto"/>
              <w:bottom w:val="single" w:sz="4" w:space="0" w:color="auto"/>
              <w:right w:val="single" w:sz="4" w:space="0" w:color="auto"/>
            </w:tcBorders>
            <w:vAlign w:val="center"/>
          </w:tcPr>
          <w:p w14:paraId="72EDEB1B" w14:textId="77777777" w:rsidR="00822A7F" w:rsidRPr="003E2201" w:rsidRDefault="00822A7F">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C616BE9" w14:textId="77777777" w:rsidR="00822A7F" w:rsidRPr="003E2201" w:rsidRDefault="00822A7F">
            <w:pPr>
              <w:contextualSpacing/>
              <w:rPr>
                <w:sz w:val="24"/>
                <w:szCs w:val="24"/>
              </w:rPr>
            </w:pPr>
            <w:r w:rsidRPr="003E2201">
              <w:rPr>
                <w:sz w:val="24"/>
                <w:szCs w:val="24"/>
              </w:rPr>
              <w:t>предусмотрено</w:t>
            </w:r>
          </w:p>
        </w:tc>
      </w:tr>
      <w:tr w:rsidR="002F0670" w:rsidRPr="003E2201" w14:paraId="6898350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DF9FCA" w14:textId="77777777" w:rsidR="00822A7F" w:rsidRPr="003E2201" w:rsidRDefault="009055DC">
            <w:pPr>
              <w:jc w:val="center"/>
              <w:rPr>
                <w:bCs/>
                <w:sz w:val="24"/>
                <w:szCs w:val="24"/>
              </w:rPr>
            </w:pPr>
            <w:r w:rsidRPr="003E2201">
              <w:rPr>
                <w:bCs/>
                <w:sz w:val="24"/>
                <w:szCs w:val="24"/>
              </w:rPr>
              <w:t>22.3</w:t>
            </w:r>
          </w:p>
        </w:tc>
        <w:tc>
          <w:tcPr>
            <w:tcW w:w="3544" w:type="dxa"/>
            <w:tcBorders>
              <w:top w:val="single" w:sz="4" w:space="0" w:color="auto"/>
              <w:left w:val="single" w:sz="4" w:space="0" w:color="auto"/>
              <w:bottom w:val="single" w:sz="4" w:space="0" w:color="auto"/>
              <w:right w:val="single" w:sz="4" w:space="0" w:color="auto"/>
            </w:tcBorders>
            <w:vAlign w:val="center"/>
          </w:tcPr>
          <w:p w14:paraId="3D01D6FC" w14:textId="77777777" w:rsidR="00822A7F" w:rsidRPr="003E2201" w:rsidRDefault="00822A7F">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AA149C8" w14:textId="77777777" w:rsidR="00822A7F" w:rsidRPr="003E2201" w:rsidRDefault="00822A7F">
            <w:pPr>
              <w:contextualSpacing/>
              <w:rPr>
                <w:sz w:val="24"/>
                <w:szCs w:val="24"/>
              </w:rPr>
            </w:pPr>
            <w:r w:rsidRPr="003E2201">
              <w:rPr>
                <w:sz w:val="24"/>
                <w:szCs w:val="24"/>
              </w:rPr>
              <w:t>предусмотрено</w:t>
            </w:r>
          </w:p>
        </w:tc>
      </w:tr>
      <w:tr w:rsidR="002F0670" w:rsidRPr="003E2201" w14:paraId="7E44D8A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37304D" w14:textId="77777777" w:rsidR="00822A7F" w:rsidRPr="003E2201" w:rsidRDefault="009055DC">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0A44BCE3" w14:textId="77777777" w:rsidR="00822A7F" w:rsidRPr="003E2201" w:rsidRDefault="00822A7F">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A0F0BD0" w14:textId="77777777" w:rsidR="00822A7F" w:rsidRPr="003E2201" w:rsidRDefault="00822A7F">
            <w:pPr>
              <w:contextualSpacing/>
              <w:rPr>
                <w:sz w:val="24"/>
                <w:szCs w:val="24"/>
              </w:rPr>
            </w:pPr>
            <w:r w:rsidRPr="003E2201">
              <w:rPr>
                <w:sz w:val="24"/>
                <w:szCs w:val="24"/>
              </w:rPr>
              <w:t>предусмотрено</w:t>
            </w:r>
          </w:p>
        </w:tc>
      </w:tr>
      <w:tr w:rsidR="002F0670" w:rsidRPr="003E2201" w14:paraId="2173DC1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38009E" w14:textId="77777777" w:rsidR="00822A7F" w:rsidRPr="003E2201" w:rsidRDefault="00822A7F">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297C7CC0" w14:textId="77777777" w:rsidR="00822A7F" w:rsidRPr="003E2201" w:rsidRDefault="00822A7F">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7CA92F0" w14:textId="77777777" w:rsidR="00822A7F" w:rsidRPr="003E2201" w:rsidRDefault="00822A7F">
            <w:pPr>
              <w:contextualSpacing/>
              <w:rPr>
                <w:sz w:val="24"/>
                <w:szCs w:val="24"/>
              </w:rPr>
            </w:pPr>
          </w:p>
        </w:tc>
      </w:tr>
      <w:tr w:rsidR="002F0670" w:rsidRPr="003E2201" w14:paraId="7638977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CEAB67" w14:textId="77777777" w:rsidR="00822A7F" w:rsidRPr="003E2201" w:rsidRDefault="009055DC">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37927AD7" w14:textId="77777777" w:rsidR="00822A7F" w:rsidRPr="003E2201" w:rsidRDefault="00822A7F">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97F5DA7" w14:textId="77777777" w:rsidR="00822A7F" w:rsidRPr="003E2201" w:rsidRDefault="00822A7F">
            <w:pPr>
              <w:contextualSpacing/>
              <w:rPr>
                <w:sz w:val="24"/>
                <w:szCs w:val="24"/>
              </w:rPr>
            </w:pPr>
            <w:r w:rsidRPr="003E2201">
              <w:rPr>
                <w:sz w:val="24"/>
                <w:szCs w:val="24"/>
              </w:rPr>
              <w:t>предусмотрено</w:t>
            </w:r>
          </w:p>
        </w:tc>
      </w:tr>
      <w:tr w:rsidR="002F0670" w:rsidRPr="003E2201" w14:paraId="42E889A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16F110" w14:textId="77777777" w:rsidR="00822A7F" w:rsidRPr="003E2201" w:rsidRDefault="009055DC">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2F2AEE5F" w14:textId="77777777" w:rsidR="00822A7F" w:rsidRPr="003E2201" w:rsidRDefault="00822A7F">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D077A38" w14:textId="77777777" w:rsidR="00822A7F" w:rsidRPr="003E2201" w:rsidRDefault="00822A7F">
            <w:pPr>
              <w:contextualSpacing/>
              <w:rPr>
                <w:sz w:val="24"/>
                <w:szCs w:val="24"/>
              </w:rPr>
            </w:pPr>
            <w:r w:rsidRPr="003E2201">
              <w:rPr>
                <w:sz w:val="24"/>
                <w:szCs w:val="24"/>
              </w:rPr>
              <w:t>предусмотрено</w:t>
            </w:r>
          </w:p>
        </w:tc>
      </w:tr>
      <w:tr w:rsidR="00822A7F" w:rsidRPr="003E2201" w14:paraId="16F17CB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F617FF" w14:textId="77777777" w:rsidR="00822A7F" w:rsidRPr="003E2201" w:rsidRDefault="00822A7F">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1503784B" w14:textId="77777777" w:rsidR="00822A7F" w:rsidRPr="003E2201" w:rsidRDefault="00822A7F">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12A8307" w14:textId="77777777" w:rsidR="00822A7F" w:rsidRPr="003E2201" w:rsidRDefault="00822A7F">
            <w:pPr>
              <w:contextualSpacing/>
              <w:rPr>
                <w:sz w:val="24"/>
                <w:szCs w:val="24"/>
              </w:rPr>
            </w:pPr>
            <w:r w:rsidRPr="003E2201">
              <w:rPr>
                <w:sz w:val="24"/>
                <w:szCs w:val="24"/>
              </w:rPr>
              <w:t>предусмотрено</w:t>
            </w:r>
          </w:p>
        </w:tc>
      </w:tr>
    </w:tbl>
    <w:p w14:paraId="494A0B70" w14:textId="77777777" w:rsidR="00C638D9" w:rsidRPr="003E2201" w:rsidRDefault="00C638D9" w:rsidP="00C638D9">
      <w:pPr>
        <w:rPr>
          <w:lang w:val="en-US"/>
        </w:rPr>
      </w:pPr>
    </w:p>
    <w:p w14:paraId="38A59FCE" w14:textId="77777777" w:rsidR="00C638D9" w:rsidRPr="003E2201" w:rsidRDefault="00C638D9">
      <w:pPr>
        <w:rPr>
          <w:lang w:val="en-US"/>
        </w:rPr>
      </w:pPr>
      <w:r w:rsidRPr="003E2201">
        <w:rPr>
          <w:lang w:val="en-US"/>
        </w:rPr>
        <w:br w:type="page"/>
      </w:r>
    </w:p>
    <w:p w14:paraId="44F06CB0" w14:textId="2C971169" w:rsidR="00933A43" w:rsidRPr="003E2201" w:rsidRDefault="00C638D9" w:rsidP="0072141F">
      <w:pPr>
        <w:spacing w:after="120"/>
        <w:rPr>
          <w:b/>
          <w:sz w:val="28"/>
          <w:szCs w:val="28"/>
        </w:rPr>
      </w:pPr>
      <w:r w:rsidRPr="003E2201">
        <w:rPr>
          <w:sz w:val="28"/>
          <w:szCs w:val="28"/>
          <w:lang w:eastAsia="en-US"/>
        </w:rPr>
        <w:lastRenderedPageBreak/>
        <w:t>К</w:t>
      </w:r>
      <w:r w:rsidR="00933A43" w:rsidRPr="003E2201">
        <w:rPr>
          <w:sz w:val="28"/>
          <w:szCs w:val="28"/>
          <w:lang w:eastAsia="en-US"/>
        </w:rPr>
        <w:t xml:space="preserve"> таблице </w:t>
      </w:r>
      <w:r w:rsidR="00933A43" w:rsidRPr="003E2201">
        <w:rPr>
          <w:sz w:val="28"/>
          <w:szCs w:val="28"/>
        </w:rPr>
        <w:t>04-01</w:t>
      </w:r>
      <w:r w:rsidR="009860E2" w:rsidRPr="003E2201">
        <w:rPr>
          <w:sz w:val="28"/>
          <w:szCs w:val="28"/>
        </w:rPr>
        <w:t>-002</w:t>
      </w:r>
      <w:r w:rsidR="00933A43" w:rsidRPr="003E2201">
        <w:rPr>
          <w:sz w:val="28"/>
          <w:szCs w:val="28"/>
        </w:rPr>
        <w:t xml:space="preserve"> Детские больницы</w:t>
      </w:r>
    </w:p>
    <w:p w14:paraId="56868762" w14:textId="757F3812" w:rsidR="009860E2" w:rsidRPr="003E2201" w:rsidRDefault="0083347D" w:rsidP="008B424D">
      <w:pPr>
        <w:spacing w:before="120" w:after="120"/>
        <w:rPr>
          <w:b/>
          <w:sz w:val="28"/>
          <w:szCs w:val="28"/>
        </w:rPr>
      </w:pPr>
      <w:r w:rsidRPr="003E2201">
        <w:rPr>
          <w:sz w:val="28"/>
          <w:szCs w:val="28"/>
        </w:rPr>
        <w:t xml:space="preserve">К </w:t>
      </w:r>
      <w:r w:rsidR="0072141F" w:rsidRPr="003E2201">
        <w:rPr>
          <w:sz w:val="28"/>
          <w:szCs w:val="28"/>
        </w:rPr>
        <w:t>п</w:t>
      </w:r>
      <w:r w:rsidRPr="003E2201">
        <w:rPr>
          <w:sz w:val="28"/>
          <w:szCs w:val="28"/>
        </w:rPr>
        <w:t xml:space="preserve">оказателю </w:t>
      </w:r>
      <w:r w:rsidR="009860E2" w:rsidRPr="003E2201">
        <w:rPr>
          <w:sz w:val="28"/>
          <w:szCs w:val="28"/>
        </w:rPr>
        <w:t>04-01-002-01 Детские больницы на 100 койко-мест</w:t>
      </w:r>
    </w:p>
    <w:p w14:paraId="0204A694" w14:textId="5BAF8A86" w:rsidR="00933A43"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07"/>
        <w:gridCol w:w="6381"/>
        <w:gridCol w:w="3260"/>
      </w:tblGrid>
      <w:tr w:rsidR="002F0670" w:rsidRPr="003E2201" w14:paraId="43E8A990" w14:textId="77777777" w:rsidTr="008B424D">
        <w:trPr>
          <w:trHeight w:val="276"/>
        </w:trPr>
        <w:tc>
          <w:tcPr>
            <w:tcW w:w="342" w:type="pct"/>
            <w:vMerge w:val="restart"/>
            <w:tcBorders>
              <w:top w:val="single" w:sz="4" w:space="0" w:color="auto"/>
              <w:left w:val="single" w:sz="4" w:space="0" w:color="auto"/>
              <w:bottom w:val="single" w:sz="4" w:space="0" w:color="auto"/>
              <w:right w:val="single" w:sz="4" w:space="0" w:color="auto"/>
            </w:tcBorders>
            <w:noWrap/>
            <w:vAlign w:val="center"/>
            <w:hideMark/>
          </w:tcPr>
          <w:p w14:paraId="0777256E"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C638D9" w:rsidRPr="003E2201">
              <w:rPr>
                <w:sz w:val="24"/>
                <w:szCs w:val="24"/>
              </w:rPr>
              <w:t>.</w:t>
            </w:r>
            <w:r w:rsidRPr="003E2201">
              <w:rPr>
                <w:sz w:val="24"/>
                <w:szCs w:val="24"/>
              </w:rPr>
              <w:t>п</w:t>
            </w:r>
            <w:proofErr w:type="spellEnd"/>
            <w:r w:rsidR="00C638D9" w:rsidRPr="003E2201">
              <w:rPr>
                <w:sz w:val="24"/>
                <w:szCs w:val="24"/>
              </w:rPr>
              <w:t>.</w:t>
            </w:r>
          </w:p>
        </w:tc>
        <w:tc>
          <w:tcPr>
            <w:tcW w:w="3083" w:type="pct"/>
            <w:vMerge w:val="restart"/>
            <w:tcBorders>
              <w:top w:val="single" w:sz="4" w:space="0" w:color="auto"/>
              <w:left w:val="single" w:sz="4" w:space="0" w:color="auto"/>
              <w:bottom w:val="single" w:sz="4" w:space="0" w:color="auto"/>
              <w:right w:val="single" w:sz="4" w:space="0" w:color="auto"/>
            </w:tcBorders>
            <w:noWrap/>
            <w:vAlign w:val="center"/>
            <w:hideMark/>
          </w:tcPr>
          <w:p w14:paraId="00E3A025"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378351DF" w14:textId="39F589DF" w:rsidR="00933A43" w:rsidRPr="003E2201" w:rsidRDefault="00933A43" w:rsidP="009018EA">
            <w:pPr>
              <w:contextualSpacing/>
              <w:jc w:val="center"/>
              <w:rPr>
                <w:sz w:val="24"/>
                <w:szCs w:val="24"/>
              </w:rPr>
            </w:pPr>
            <w:r w:rsidRPr="003E2201">
              <w:rPr>
                <w:sz w:val="24"/>
                <w:szCs w:val="24"/>
              </w:rPr>
              <w:t>Стоимость</w:t>
            </w:r>
            <w:r w:rsidR="000E0A6F" w:rsidRPr="003E2201">
              <w:rPr>
                <w:sz w:val="24"/>
                <w:szCs w:val="24"/>
              </w:rPr>
              <w:br/>
            </w: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54E09F87" w14:textId="77777777" w:rsidTr="008B424D">
        <w:trPr>
          <w:trHeight w:val="276"/>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4FBDD7A6" w14:textId="77777777" w:rsidR="00933A43" w:rsidRPr="003E2201" w:rsidRDefault="00933A43" w:rsidP="00F9280C">
            <w:pPr>
              <w:contextualSpacing/>
              <w:rPr>
                <w:b/>
                <w:sz w:val="24"/>
                <w:szCs w:val="24"/>
              </w:rPr>
            </w:pPr>
          </w:p>
        </w:tc>
        <w:tc>
          <w:tcPr>
            <w:tcW w:w="3083" w:type="pct"/>
            <w:vMerge/>
            <w:tcBorders>
              <w:top w:val="single" w:sz="4" w:space="0" w:color="auto"/>
              <w:left w:val="single" w:sz="4" w:space="0" w:color="auto"/>
              <w:bottom w:val="single" w:sz="4" w:space="0" w:color="auto"/>
              <w:right w:val="single" w:sz="4" w:space="0" w:color="auto"/>
            </w:tcBorders>
            <w:vAlign w:val="center"/>
            <w:hideMark/>
          </w:tcPr>
          <w:p w14:paraId="4106C915"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3C5CF2EF" w14:textId="77777777" w:rsidR="00933A43" w:rsidRPr="003E2201" w:rsidRDefault="00933A43" w:rsidP="00F9280C">
            <w:pPr>
              <w:contextualSpacing/>
              <w:rPr>
                <w:b/>
                <w:sz w:val="24"/>
                <w:szCs w:val="24"/>
              </w:rPr>
            </w:pPr>
          </w:p>
        </w:tc>
      </w:tr>
      <w:tr w:rsidR="00651D2F" w:rsidRPr="003E2201" w14:paraId="62D81010" w14:textId="77777777" w:rsidTr="00586A37">
        <w:trPr>
          <w:trHeight w:val="20"/>
        </w:trPr>
        <w:tc>
          <w:tcPr>
            <w:tcW w:w="342" w:type="pct"/>
            <w:tcBorders>
              <w:top w:val="single" w:sz="4" w:space="0" w:color="auto"/>
              <w:left w:val="single" w:sz="4" w:space="0" w:color="auto"/>
              <w:bottom w:val="single" w:sz="4" w:space="0" w:color="auto"/>
              <w:right w:val="single" w:sz="4" w:space="0" w:color="auto"/>
            </w:tcBorders>
            <w:noWrap/>
            <w:vAlign w:val="center"/>
            <w:hideMark/>
          </w:tcPr>
          <w:p w14:paraId="4854DCAD" w14:textId="77777777" w:rsidR="00651D2F" w:rsidRPr="003E2201" w:rsidRDefault="00651D2F" w:rsidP="00651D2F">
            <w:pPr>
              <w:contextualSpacing/>
              <w:jc w:val="center"/>
              <w:rPr>
                <w:sz w:val="24"/>
                <w:szCs w:val="24"/>
              </w:rPr>
            </w:pPr>
            <w:r w:rsidRPr="003E2201">
              <w:rPr>
                <w:sz w:val="24"/>
                <w:szCs w:val="24"/>
              </w:rPr>
              <w:t>1</w:t>
            </w:r>
          </w:p>
        </w:tc>
        <w:tc>
          <w:tcPr>
            <w:tcW w:w="3083" w:type="pct"/>
            <w:tcBorders>
              <w:top w:val="single" w:sz="4" w:space="0" w:color="auto"/>
              <w:left w:val="nil"/>
              <w:bottom w:val="single" w:sz="4" w:space="0" w:color="auto"/>
              <w:right w:val="single" w:sz="4" w:space="0" w:color="auto"/>
            </w:tcBorders>
            <w:noWrap/>
            <w:vAlign w:val="bottom"/>
            <w:hideMark/>
          </w:tcPr>
          <w:p w14:paraId="7AA2C27E" w14:textId="2D67FE8B"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6052" w14:textId="1547EC81" w:rsidR="00651D2F" w:rsidRPr="003E2201" w:rsidRDefault="00651D2F" w:rsidP="00586A37">
            <w:pPr>
              <w:pStyle w:val="Default"/>
              <w:contextualSpacing/>
              <w:jc w:val="center"/>
              <w:rPr>
                <w:color w:val="auto"/>
              </w:rPr>
            </w:pPr>
            <w:r>
              <w:t>539 851,22</w:t>
            </w:r>
          </w:p>
        </w:tc>
      </w:tr>
      <w:tr w:rsidR="00651D2F" w:rsidRPr="003E2201" w14:paraId="6510B364"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15ED33B2" w14:textId="77777777" w:rsidR="00651D2F" w:rsidRPr="003E2201" w:rsidRDefault="00651D2F" w:rsidP="00651D2F">
            <w:pPr>
              <w:contextualSpacing/>
              <w:jc w:val="center"/>
              <w:rPr>
                <w:sz w:val="24"/>
                <w:szCs w:val="24"/>
              </w:rPr>
            </w:pPr>
            <w:r w:rsidRPr="003E2201">
              <w:rPr>
                <w:sz w:val="24"/>
                <w:szCs w:val="24"/>
              </w:rPr>
              <w:t>2</w:t>
            </w:r>
          </w:p>
        </w:tc>
        <w:tc>
          <w:tcPr>
            <w:tcW w:w="3083" w:type="pct"/>
            <w:tcBorders>
              <w:top w:val="nil"/>
              <w:left w:val="nil"/>
              <w:bottom w:val="single" w:sz="4" w:space="0" w:color="auto"/>
              <w:right w:val="single" w:sz="4" w:space="0" w:color="auto"/>
            </w:tcBorders>
            <w:vAlign w:val="bottom"/>
            <w:hideMark/>
          </w:tcPr>
          <w:p w14:paraId="47E4ED22" w14:textId="77777777" w:rsidR="00651D2F" w:rsidRPr="003E2201" w:rsidRDefault="00651D2F" w:rsidP="00651D2F">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46A1768" w14:textId="3F026DAA" w:rsidR="00651D2F" w:rsidRPr="003E2201" w:rsidRDefault="00651D2F" w:rsidP="00586A37">
            <w:pPr>
              <w:contextualSpacing/>
              <w:jc w:val="center"/>
              <w:rPr>
                <w:sz w:val="24"/>
                <w:szCs w:val="24"/>
              </w:rPr>
            </w:pPr>
          </w:p>
        </w:tc>
      </w:tr>
      <w:tr w:rsidR="00651D2F" w:rsidRPr="003E2201" w14:paraId="692AE71E"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4CBEEF86" w14:textId="77777777" w:rsidR="00651D2F" w:rsidRPr="003E2201" w:rsidRDefault="00651D2F" w:rsidP="00651D2F">
            <w:pPr>
              <w:contextualSpacing/>
              <w:jc w:val="center"/>
              <w:rPr>
                <w:sz w:val="24"/>
                <w:szCs w:val="24"/>
              </w:rPr>
            </w:pPr>
            <w:r w:rsidRPr="003E2201">
              <w:rPr>
                <w:sz w:val="24"/>
                <w:szCs w:val="24"/>
              </w:rPr>
              <w:t>2.1</w:t>
            </w:r>
          </w:p>
        </w:tc>
        <w:tc>
          <w:tcPr>
            <w:tcW w:w="3083" w:type="pct"/>
            <w:tcBorders>
              <w:top w:val="nil"/>
              <w:left w:val="nil"/>
              <w:bottom w:val="single" w:sz="4" w:space="0" w:color="auto"/>
              <w:right w:val="single" w:sz="4" w:space="0" w:color="auto"/>
            </w:tcBorders>
            <w:noWrap/>
            <w:vAlign w:val="center"/>
            <w:hideMark/>
          </w:tcPr>
          <w:p w14:paraId="53F7CC9B"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47149D9" w14:textId="6C4833A7" w:rsidR="00651D2F" w:rsidRPr="003E2201" w:rsidRDefault="00651D2F" w:rsidP="00586A37">
            <w:pPr>
              <w:pStyle w:val="Default"/>
              <w:contextualSpacing/>
              <w:jc w:val="center"/>
              <w:rPr>
                <w:color w:val="auto"/>
              </w:rPr>
            </w:pPr>
            <w:r>
              <w:t>16 658,46</w:t>
            </w:r>
          </w:p>
        </w:tc>
      </w:tr>
      <w:tr w:rsidR="00651D2F" w:rsidRPr="003E2201" w14:paraId="5A591518"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2DF14935" w14:textId="77777777" w:rsidR="00651D2F" w:rsidRPr="003E2201" w:rsidRDefault="00651D2F" w:rsidP="00651D2F">
            <w:pPr>
              <w:contextualSpacing/>
              <w:jc w:val="center"/>
              <w:rPr>
                <w:sz w:val="24"/>
                <w:szCs w:val="24"/>
              </w:rPr>
            </w:pPr>
            <w:r w:rsidRPr="003E2201">
              <w:rPr>
                <w:sz w:val="24"/>
                <w:szCs w:val="24"/>
              </w:rPr>
              <w:t>2.2</w:t>
            </w:r>
          </w:p>
        </w:tc>
        <w:tc>
          <w:tcPr>
            <w:tcW w:w="3083" w:type="pct"/>
            <w:tcBorders>
              <w:top w:val="nil"/>
              <w:left w:val="nil"/>
              <w:bottom w:val="single" w:sz="4" w:space="0" w:color="auto"/>
              <w:right w:val="single" w:sz="4" w:space="0" w:color="auto"/>
            </w:tcBorders>
            <w:noWrap/>
            <w:vAlign w:val="center"/>
            <w:hideMark/>
          </w:tcPr>
          <w:p w14:paraId="1C9251E5"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45C774A" w14:textId="50754519" w:rsidR="00651D2F" w:rsidRPr="003E2201" w:rsidRDefault="00651D2F" w:rsidP="00586A37">
            <w:pPr>
              <w:contextualSpacing/>
              <w:jc w:val="center"/>
              <w:rPr>
                <w:sz w:val="24"/>
                <w:szCs w:val="24"/>
              </w:rPr>
            </w:pPr>
            <w:r w:rsidRPr="003E2201">
              <w:rPr>
                <w:sz w:val="24"/>
                <w:szCs w:val="24"/>
              </w:rPr>
              <w:t>-</w:t>
            </w:r>
          </w:p>
        </w:tc>
      </w:tr>
      <w:tr w:rsidR="00651D2F" w:rsidRPr="003E2201" w14:paraId="46205D87"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268B10F0" w14:textId="77777777" w:rsidR="00651D2F" w:rsidRPr="003E2201" w:rsidRDefault="00651D2F" w:rsidP="00651D2F">
            <w:pPr>
              <w:contextualSpacing/>
              <w:jc w:val="center"/>
              <w:rPr>
                <w:sz w:val="24"/>
                <w:szCs w:val="24"/>
              </w:rPr>
            </w:pPr>
            <w:r w:rsidRPr="003E2201">
              <w:rPr>
                <w:sz w:val="24"/>
                <w:szCs w:val="24"/>
              </w:rPr>
              <w:t>3</w:t>
            </w:r>
          </w:p>
        </w:tc>
        <w:tc>
          <w:tcPr>
            <w:tcW w:w="3083" w:type="pct"/>
            <w:tcBorders>
              <w:top w:val="nil"/>
              <w:left w:val="nil"/>
              <w:bottom w:val="single" w:sz="4" w:space="0" w:color="auto"/>
              <w:right w:val="single" w:sz="4" w:space="0" w:color="auto"/>
            </w:tcBorders>
            <w:vAlign w:val="bottom"/>
            <w:hideMark/>
          </w:tcPr>
          <w:p w14:paraId="40158B26" w14:textId="77777777" w:rsidR="00651D2F" w:rsidRPr="003E2201" w:rsidRDefault="00651D2F" w:rsidP="00651D2F">
            <w:pPr>
              <w:contextualSpacing/>
              <w:rPr>
                <w:sz w:val="24"/>
                <w:szCs w:val="24"/>
              </w:rPr>
            </w:pPr>
            <w:r w:rsidRPr="003E2201">
              <w:rPr>
                <w:sz w:val="24"/>
                <w:szCs w:val="24"/>
              </w:rPr>
              <w:t xml:space="preserve">Стоимость строительства на принятую единицу измерения (1 койко-место)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D9A5E4C" w14:textId="2FA7DC8E" w:rsidR="00651D2F" w:rsidRPr="003E2201" w:rsidRDefault="00651D2F" w:rsidP="00586A37">
            <w:pPr>
              <w:pStyle w:val="Default"/>
              <w:contextualSpacing/>
              <w:jc w:val="center"/>
              <w:rPr>
                <w:color w:val="auto"/>
              </w:rPr>
            </w:pPr>
            <w:r>
              <w:t>5 398,51</w:t>
            </w:r>
          </w:p>
        </w:tc>
      </w:tr>
      <w:tr w:rsidR="002F0670" w:rsidRPr="003E2201" w14:paraId="4D064E6F"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62B0EEAA" w14:textId="77777777" w:rsidR="00933A43" w:rsidRPr="003E2201" w:rsidRDefault="00933A43" w:rsidP="00F9280C">
            <w:pPr>
              <w:contextualSpacing/>
              <w:jc w:val="center"/>
              <w:rPr>
                <w:sz w:val="24"/>
                <w:szCs w:val="24"/>
              </w:rPr>
            </w:pPr>
            <w:r w:rsidRPr="003E2201">
              <w:rPr>
                <w:sz w:val="24"/>
                <w:szCs w:val="24"/>
              </w:rPr>
              <w:t>4</w:t>
            </w:r>
          </w:p>
        </w:tc>
        <w:tc>
          <w:tcPr>
            <w:tcW w:w="3083" w:type="pct"/>
            <w:tcBorders>
              <w:top w:val="nil"/>
              <w:left w:val="nil"/>
              <w:bottom w:val="single" w:sz="4" w:space="0" w:color="auto"/>
              <w:right w:val="single" w:sz="4" w:space="0" w:color="auto"/>
            </w:tcBorders>
            <w:noWrap/>
            <w:vAlign w:val="bottom"/>
            <w:hideMark/>
          </w:tcPr>
          <w:p w14:paraId="38C0DBCE" w14:textId="77777777" w:rsidR="00933A43" w:rsidRPr="003E2201" w:rsidRDefault="00C638D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Pr="003E2201">
              <w:rPr>
                <w:sz w:val="24"/>
                <w:szCs w:val="24"/>
              </w:rPr>
              <w:t xml:space="preserve"> </w:t>
            </w:r>
            <w:r w:rsidR="00933A43" w:rsidRPr="003E2201">
              <w:rPr>
                <w:sz w:val="24"/>
                <w:szCs w:val="24"/>
              </w:rPr>
              <w:t>м2 здания</w:t>
            </w:r>
          </w:p>
        </w:tc>
        <w:tc>
          <w:tcPr>
            <w:tcW w:w="1575" w:type="pct"/>
            <w:tcBorders>
              <w:top w:val="nil"/>
              <w:left w:val="nil"/>
              <w:bottom w:val="single" w:sz="4" w:space="0" w:color="auto"/>
              <w:right w:val="single" w:sz="4" w:space="0" w:color="auto"/>
            </w:tcBorders>
            <w:noWrap/>
            <w:vAlign w:val="center"/>
            <w:hideMark/>
          </w:tcPr>
          <w:p w14:paraId="59BD44D4" w14:textId="6B971252" w:rsidR="00933A43" w:rsidRPr="003E2201" w:rsidRDefault="0072141F" w:rsidP="00586A37">
            <w:pPr>
              <w:contextualSpacing/>
              <w:jc w:val="center"/>
              <w:rPr>
                <w:sz w:val="24"/>
                <w:szCs w:val="24"/>
              </w:rPr>
            </w:pPr>
            <w:r w:rsidRPr="003E2201">
              <w:rPr>
                <w:sz w:val="24"/>
                <w:szCs w:val="24"/>
              </w:rPr>
              <w:t>-</w:t>
            </w:r>
          </w:p>
        </w:tc>
      </w:tr>
      <w:tr w:rsidR="002F0670" w:rsidRPr="003E2201" w14:paraId="57A26DB8"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05FBD4DD" w14:textId="77777777" w:rsidR="00933A43" w:rsidRPr="003E2201" w:rsidRDefault="00933A43" w:rsidP="00F9280C">
            <w:pPr>
              <w:contextualSpacing/>
              <w:jc w:val="center"/>
              <w:rPr>
                <w:sz w:val="24"/>
                <w:szCs w:val="24"/>
              </w:rPr>
            </w:pPr>
            <w:r w:rsidRPr="003E2201">
              <w:rPr>
                <w:sz w:val="24"/>
                <w:szCs w:val="24"/>
              </w:rPr>
              <w:t>5</w:t>
            </w:r>
          </w:p>
        </w:tc>
        <w:tc>
          <w:tcPr>
            <w:tcW w:w="3083" w:type="pct"/>
            <w:tcBorders>
              <w:top w:val="nil"/>
              <w:left w:val="nil"/>
              <w:bottom w:val="single" w:sz="4" w:space="0" w:color="auto"/>
              <w:right w:val="single" w:sz="4" w:space="0" w:color="auto"/>
            </w:tcBorders>
            <w:noWrap/>
            <w:vAlign w:val="bottom"/>
            <w:hideMark/>
          </w:tcPr>
          <w:p w14:paraId="2921E247" w14:textId="77777777" w:rsidR="00933A43" w:rsidRPr="003E2201" w:rsidRDefault="00C638D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Pr="003E2201">
              <w:rPr>
                <w:sz w:val="24"/>
                <w:szCs w:val="24"/>
              </w:rPr>
              <w:t xml:space="preserve"> </w:t>
            </w:r>
            <w:r w:rsidR="00933A43" w:rsidRPr="003E2201">
              <w:rPr>
                <w:sz w:val="24"/>
                <w:szCs w:val="24"/>
              </w:rPr>
              <w:t>м3 здания</w:t>
            </w:r>
          </w:p>
        </w:tc>
        <w:tc>
          <w:tcPr>
            <w:tcW w:w="1575" w:type="pct"/>
            <w:tcBorders>
              <w:top w:val="nil"/>
              <w:left w:val="nil"/>
              <w:bottom w:val="single" w:sz="4" w:space="0" w:color="auto"/>
              <w:right w:val="single" w:sz="4" w:space="0" w:color="auto"/>
            </w:tcBorders>
            <w:noWrap/>
            <w:vAlign w:val="center"/>
            <w:hideMark/>
          </w:tcPr>
          <w:p w14:paraId="13F275EB" w14:textId="1DA6C35C" w:rsidR="00933A43" w:rsidRPr="003E2201" w:rsidRDefault="0072141F" w:rsidP="00586A37">
            <w:pPr>
              <w:contextualSpacing/>
              <w:jc w:val="center"/>
              <w:rPr>
                <w:sz w:val="24"/>
                <w:szCs w:val="24"/>
              </w:rPr>
            </w:pPr>
            <w:r w:rsidRPr="003E2201">
              <w:rPr>
                <w:sz w:val="24"/>
                <w:szCs w:val="24"/>
              </w:rPr>
              <w:t>-</w:t>
            </w:r>
          </w:p>
        </w:tc>
      </w:tr>
      <w:tr w:rsidR="002F0670" w:rsidRPr="003E2201" w14:paraId="6AA7B215"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0D581246" w14:textId="77777777" w:rsidR="00933A43" w:rsidRPr="003E2201" w:rsidRDefault="00933A43" w:rsidP="00F9280C">
            <w:pPr>
              <w:contextualSpacing/>
              <w:jc w:val="center"/>
              <w:rPr>
                <w:sz w:val="24"/>
                <w:szCs w:val="24"/>
              </w:rPr>
            </w:pPr>
            <w:r w:rsidRPr="003E2201">
              <w:rPr>
                <w:sz w:val="24"/>
                <w:szCs w:val="24"/>
              </w:rPr>
              <w:t>6</w:t>
            </w:r>
          </w:p>
        </w:tc>
        <w:tc>
          <w:tcPr>
            <w:tcW w:w="3083" w:type="pct"/>
            <w:tcBorders>
              <w:top w:val="nil"/>
              <w:left w:val="nil"/>
              <w:bottom w:val="single" w:sz="4" w:space="0" w:color="auto"/>
              <w:right w:val="single" w:sz="4" w:space="0" w:color="auto"/>
            </w:tcBorders>
            <w:vAlign w:val="bottom"/>
            <w:hideMark/>
          </w:tcPr>
          <w:p w14:paraId="06C1C686" w14:textId="77777777" w:rsidR="00933A43" w:rsidRPr="003E2201" w:rsidRDefault="00933A43" w:rsidP="00F9280C">
            <w:pPr>
              <w:contextualSpacing/>
              <w:rPr>
                <w:sz w:val="24"/>
                <w:szCs w:val="24"/>
              </w:rPr>
            </w:pPr>
            <w:r w:rsidRPr="003E2201">
              <w:rPr>
                <w:sz w:val="24"/>
                <w:szCs w:val="24"/>
              </w:rPr>
              <w:t>Стоимость возведения фундаментов</w:t>
            </w:r>
          </w:p>
        </w:tc>
        <w:tc>
          <w:tcPr>
            <w:tcW w:w="1575" w:type="pct"/>
            <w:tcBorders>
              <w:top w:val="nil"/>
              <w:left w:val="nil"/>
              <w:bottom w:val="single" w:sz="4" w:space="0" w:color="auto"/>
              <w:right w:val="single" w:sz="4" w:space="0" w:color="auto"/>
            </w:tcBorders>
            <w:noWrap/>
            <w:vAlign w:val="center"/>
            <w:hideMark/>
          </w:tcPr>
          <w:p w14:paraId="52E9B3E8" w14:textId="21A165BC" w:rsidR="00933A43" w:rsidRPr="003E2201" w:rsidRDefault="0072141F" w:rsidP="00586A37">
            <w:pPr>
              <w:contextualSpacing/>
              <w:jc w:val="center"/>
              <w:rPr>
                <w:sz w:val="24"/>
                <w:szCs w:val="24"/>
              </w:rPr>
            </w:pPr>
            <w:r w:rsidRPr="003E2201">
              <w:rPr>
                <w:sz w:val="24"/>
                <w:szCs w:val="24"/>
              </w:rPr>
              <w:t>-</w:t>
            </w:r>
          </w:p>
        </w:tc>
      </w:tr>
    </w:tbl>
    <w:p w14:paraId="3E67B190"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C638D9" w:rsidRPr="003E2201">
        <w:rPr>
          <w:sz w:val="28"/>
          <w:szCs w:val="28"/>
        </w:rPr>
        <w:br/>
      </w:r>
      <w:r w:rsidR="00FF6EF0"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15BD25A6"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2B13A44D" w14:textId="77777777" w:rsidR="00933A43" w:rsidRPr="003E2201" w:rsidRDefault="00933A43" w:rsidP="00F9280C">
            <w:pPr>
              <w:contextualSpacing/>
              <w:jc w:val="center"/>
              <w:rPr>
                <w:bCs/>
                <w:sz w:val="24"/>
                <w:szCs w:val="24"/>
              </w:rPr>
            </w:pPr>
            <w:r w:rsidRPr="003E2201">
              <w:rPr>
                <w:bCs/>
                <w:sz w:val="24"/>
                <w:szCs w:val="24"/>
              </w:rPr>
              <w:t>№</w:t>
            </w:r>
          </w:p>
          <w:p w14:paraId="2B92E049" w14:textId="77777777" w:rsidR="00933A43" w:rsidRPr="003E2201" w:rsidRDefault="00933A43" w:rsidP="00B153F5">
            <w:pPr>
              <w:contextualSpacing/>
              <w:jc w:val="center"/>
              <w:rPr>
                <w:bCs/>
                <w:sz w:val="24"/>
                <w:szCs w:val="24"/>
              </w:rPr>
            </w:pPr>
            <w:proofErr w:type="spellStart"/>
            <w:r w:rsidRPr="003E2201">
              <w:rPr>
                <w:bCs/>
                <w:sz w:val="24"/>
                <w:szCs w:val="24"/>
              </w:rPr>
              <w:t>п</w:t>
            </w:r>
            <w:r w:rsidR="00C638D9" w:rsidRPr="003E2201">
              <w:rPr>
                <w:bCs/>
                <w:sz w:val="24"/>
                <w:szCs w:val="24"/>
              </w:rPr>
              <w:t>.</w:t>
            </w:r>
            <w:r w:rsidRPr="003E2201">
              <w:rPr>
                <w:bCs/>
                <w:sz w:val="24"/>
                <w:szCs w:val="24"/>
              </w:rPr>
              <w:t>п</w:t>
            </w:r>
            <w:proofErr w:type="spellEnd"/>
            <w:r w:rsidR="00C638D9"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3CB320D8" w14:textId="77777777" w:rsidR="007A6E7D"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3EFFCD85" w14:textId="77777777" w:rsidR="00933A43" w:rsidRPr="003E2201" w:rsidRDefault="000E0A6F" w:rsidP="00F9280C">
            <w:pPr>
              <w:ind w:right="-108"/>
              <w:contextualSpacing/>
              <w:jc w:val="center"/>
              <w:rPr>
                <w:bCs/>
                <w:sz w:val="24"/>
                <w:szCs w:val="24"/>
              </w:rPr>
            </w:pPr>
            <w:r w:rsidRPr="003E2201">
              <w:rPr>
                <w:bCs/>
                <w:sz w:val="24"/>
                <w:szCs w:val="24"/>
              </w:rPr>
              <w:t xml:space="preserve">решений </w:t>
            </w:r>
            <w:r w:rsidR="00933A43"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67C32FE" w14:textId="77777777" w:rsidR="00933A43" w:rsidRPr="003E2201" w:rsidRDefault="00933A43" w:rsidP="00B153F5">
            <w:pPr>
              <w:ind w:right="106"/>
              <w:contextualSpacing/>
              <w:jc w:val="center"/>
              <w:rPr>
                <w:bCs/>
                <w:sz w:val="24"/>
                <w:szCs w:val="24"/>
              </w:rPr>
            </w:pPr>
            <w:r w:rsidRPr="003E2201">
              <w:rPr>
                <w:bCs/>
                <w:sz w:val="24"/>
                <w:szCs w:val="24"/>
              </w:rPr>
              <w:t xml:space="preserve">Краткие характеристики </w:t>
            </w:r>
          </w:p>
        </w:tc>
      </w:tr>
      <w:tr w:rsidR="002F0670" w:rsidRPr="003E2201" w14:paraId="4F3A91E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45A1006" w14:textId="77777777" w:rsidR="00F92670" w:rsidRPr="003E2201" w:rsidRDefault="00F92670">
            <w:pPr>
              <w:jc w:val="center"/>
              <w:rPr>
                <w:bCs/>
                <w:sz w:val="24"/>
                <w:szCs w:val="24"/>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5E256AED" w14:textId="77777777" w:rsidR="00F92670" w:rsidRPr="003E2201" w:rsidRDefault="00F92670">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5C840181" w14:textId="77777777" w:rsidR="00F92670" w:rsidRPr="003E2201" w:rsidRDefault="00F92670">
            <w:pPr>
              <w:contextualSpacing/>
              <w:rPr>
                <w:b/>
                <w:bCs/>
                <w:sz w:val="24"/>
                <w:szCs w:val="24"/>
              </w:rPr>
            </w:pPr>
          </w:p>
        </w:tc>
      </w:tr>
      <w:tr w:rsidR="002F0670" w:rsidRPr="003E2201" w14:paraId="33FB9C4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FCDF55" w14:textId="77777777" w:rsidR="00F92670" w:rsidRPr="003E2201" w:rsidRDefault="00F92670">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4107621" w14:textId="77777777" w:rsidR="00F92670" w:rsidRPr="003E2201" w:rsidRDefault="00F92670">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469096F2" w14:textId="77777777" w:rsidR="00F92670" w:rsidRPr="003E2201" w:rsidRDefault="00004F82" w:rsidP="008B424D">
            <w:pPr>
              <w:pStyle w:val="Default"/>
              <w:contextualSpacing/>
              <w:rPr>
                <w:color w:val="auto"/>
              </w:rPr>
            </w:pPr>
            <w:r w:rsidRPr="003E2201">
              <w:rPr>
                <w:color w:val="auto"/>
              </w:rPr>
              <w:t>железобетонный ленточный сборный</w:t>
            </w:r>
          </w:p>
        </w:tc>
      </w:tr>
      <w:tr w:rsidR="002F0670" w:rsidRPr="003E2201" w14:paraId="6B6F01D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A72BE1" w14:textId="77777777" w:rsidR="00F92670" w:rsidRPr="003E2201" w:rsidRDefault="00F92670">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664B39A4" w14:textId="77777777" w:rsidR="00F92670" w:rsidRPr="003E2201" w:rsidRDefault="00F92670">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6EEF3FC9" w14:textId="77777777" w:rsidR="00F92670" w:rsidRPr="003E2201" w:rsidRDefault="000E0A6F">
            <w:pPr>
              <w:contextualSpacing/>
              <w:rPr>
                <w:sz w:val="24"/>
                <w:szCs w:val="24"/>
              </w:rPr>
            </w:pPr>
            <w:r w:rsidRPr="003E2201">
              <w:rPr>
                <w:sz w:val="24"/>
                <w:szCs w:val="24"/>
              </w:rPr>
              <w:t>бескаркасная</w:t>
            </w:r>
          </w:p>
        </w:tc>
      </w:tr>
      <w:tr w:rsidR="002F0670" w:rsidRPr="003E2201" w14:paraId="0F34E3B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CA6B72E" w14:textId="77777777" w:rsidR="00F92670" w:rsidRPr="003E2201" w:rsidRDefault="001F3D27">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2CE0EFE" w14:textId="77777777" w:rsidR="00F92670" w:rsidRPr="003E2201" w:rsidRDefault="00F92670">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7621F159" w14:textId="77777777" w:rsidR="00F92670" w:rsidRPr="003E2201" w:rsidRDefault="00F92670">
            <w:pPr>
              <w:contextualSpacing/>
              <w:rPr>
                <w:sz w:val="24"/>
                <w:szCs w:val="24"/>
              </w:rPr>
            </w:pPr>
          </w:p>
        </w:tc>
      </w:tr>
      <w:tr w:rsidR="002F0670" w:rsidRPr="003E2201" w14:paraId="703C2F7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0F9041" w14:textId="77777777" w:rsidR="00004F82" w:rsidRPr="003E2201" w:rsidRDefault="001F3D27">
            <w:pPr>
              <w:jc w:val="center"/>
              <w:rPr>
                <w:bCs/>
                <w:sz w:val="24"/>
                <w:szCs w:val="24"/>
              </w:rPr>
            </w:pPr>
            <w:r w:rsidRPr="003E2201">
              <w:rPr>
                <w:bCs/>
                <w:sz w:val="24"/>
                <w:szCs w:val="24"/>
              </w:rPr>
              <w:t>3</w:t>
            </w:r>
            <w:r w:rsidR="00004F8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F1E0C18" w14:textId="77777777" w:rsidR="00004F82" w:rsidRPr="003E2201" w:rsidRDefault="00004F82"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5EC2BF92" w14:textId="77777777" w:rsidR="00004F82" w:rsidRPr="003E2201" w:rsidRDefault="00004F82" w:rsidP="008B424D">
            <w:pPr>
              <w:pStyle w:val="Default"/>
              <w:contextualSpacing/>
              <w:rPr>
                <w:color w:val="auto"/>
              </w:rPr>
            </w:pPr>
            <w:r w:rsidRPr="003E2201">
              <w:rPr>
                <w:color w:val="auto"/>
              </w:rPr>
              <w:t xml:space="preserve">каменные кирпичные </w:t>
            </w:r>
          </w:p>
        </w:tc>
      </w:tr>
      <w:tr w:rsidR="002F0670" w:rsidRPr="003E2201" w14:paraId="39FA57F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F69405" w14:textId="77777777" w:rsidR="00004F82" w:rsidRPr="003E2201" w:rsidRDefault="001F3D27">
            <w:pPr>
              <w:jc w:val="center"/>
              <w:rPr>
                <w:bCs/>
                <w:sz w:val="24"/>
                <w:szCs w:val="24"/>
              </w:rPr>
            </w:pPr>
            <w:r w:rsidRPr="003E2201">
              <w:rPr>
                <w:bCs/>
                <w:sz w:val="24"/>
                <w:szCs w:val="24"/>
              </w:rPr>
              <w:t>3</w:t>
            </w:r>
            <w:r w:rsidR="00004F8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19953EA" w14:textId="77777777" w:rsidR="00004F82" w:rsidRPr="003E2201" w:rsidRDefault="00004F82"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2351884" w14:textId="77777777" w:rsidR="00004F82" w:rsidRPr="003E2201" w:rsidRDefault="00004F82" w:rsidP="008B424D">
            <w:pPr>
              <w:pStyle w:val="Default"/>
              <w:contextualSpacing/>
              <w:rPr>
                <w:color w:val="auto"/>
              </w:rPr>
            </w:pPr>
            <w:r w:rsidRPr="003E2201">
              <w:rPr>
                <w:color w:val="auto"/>
              </w:rPr>
              <w:t xml:space="preserve">каменные кирпичные </w:t>
            </w:r>
          </w:p>
        </w:tc>
      </w:tr>
      <w:tr w:rsidR="002F0670" w:rsidRPr="003E2201" w14:paraId="37A4199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0E9585" w14:textId="77777777" w:rsidR="00004F82" w:rsidRPr="003E2201" w:rsidRDefault="001F3D27">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E8AFEE2" w14:textId="77777777" w:rsidR="00004F82" w:rsidRPr="003E2201" w:rsidRDefault="00004F82">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45610FB3" w14:textId="77777777" w:rsidR="00004F82" w:rsidRPr="003E2201" w:rsidRDefault="00004F82" w:rsidP="008B424D">
            <w:pPr>
              <w:pStyle w:val="Default"/>
              <w:contextualSpacing/>
              <w:rPr>
                <w:color w:val="auto"/>
              </w:rPr>
            </w:pPr>
            <w:r w:rsidRPr="003E2201">
              <w:rPr>
                <w:color w:val="auto"/>
              </w:rPr>
              <w:t xml:space="preserve">каменные кирпичные </w:t>
            </w:r>
          </w:p>
        </w:tc>
      </w:tr>
      <w:tr w:rsidR="002F0670" w:rsidRPr="003E2201" w14:paraId="241DF9F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75E42F" w14:textId="77777777" w:rsidR="00004F82" w:rsidRPr="003E2201" w:rsidRDefault="001F3D27">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EBFB95D" w14:textId="77777777" w:rsidR="00004F82" w:rsidRPr="003E2201" w:rsidRDefault="00004F82">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C36F9E7" w14:textId="77777777" w:rsidR="00004F82" w:rsidRPr="003E2201" w:rsidRDefault="00004F82" w:rsidP="008B424D">
            <w:pPr>
              <w:pStyle w:val="Default"/>
              <w:contextualSpacing/>
              <w:rPr>
                <w:color w:val="auto"/>
              </w:rPr>
            </w:pPr>
            <w:r w:rsidRPr="003E2201">
              <w:rPr>
                <w:color w:val="auto"/>
              </w:rPr>
              <w:t xml:space="preserve">железобетонные сборные плиты </w:t>
            </w:r>
          </w:p>
        </w:tc>
      </w:tr>
      <w:tr w:rsidR="002F0670" w:rsidRPr="003E2201" w14:paraId="5ED8B80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0A8963" w14:textId="77777777" w:rsidR="00004F82" w:rsidRPr="003E2201" w:rsidRDefault="001F3D27">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084577F4" w14:textId="77777777" w:rsidR="00004F82" w:rsidRPr="003E2201" w:rsidRDefault="00004F82">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6C178F13" w14:textId="77777777" w:rsidR="00004F82" w:rsidRPr="003E2201" w:rsidRDefault="00004F82" w:rsidP="008B424D">
            <w:pPr>
              <w:pStyle w:val="Default"/>
              <w:contextualSpacing/>
              <w:rPr>
                <w:color w:val="auto"/>
              </w:rPr>
            </w:pPr>
            <w:r w:rsidRPr="003E2201">
              <w:rPr>
                <w:color w:val="auto"/>
              </w:rPr>
              <w:t xml:space="preserve">железобетонные сборные плиты </w:t>
            </w:r>
          </w:p>
        </w:tc>
      </w:tr>
      <w:tr w:rsidR="002F0670" w:rsidRPr="003E2201" w14:paraId="753CA70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B189C37" w14:textId="77777777" w:rsidR="00F92670" w:rsidRPr="003E2201" w:rsidRDefault="001F3D27">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3A2DC23F" w14:textId="77777777" w:rsidR="00F92670" w:rsidRPr="003E2201" w:rsidRDefault="00F92670">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0881C3AE" w14:textId="77777777" w:rsidR="00F92670" w:rsidRPr="003E2201" w:rsidRDefault="00D2097A">
            <w:pPr>
              <w:contextualSpacing/>
              <w:rPr>
                <w:sz w:val="24"/>
                <w:szCs w:val="24"/>
              </w:rPr>
            </w:pPr>
            <w:r w:rsidRPr="003E2201">
              <w:rPr>
                <w:sz w:val="24"/>
                <w:szCs w:val="24"/>
              </w:rPr>
              <w:t>рулонная</w:t>
            </w:r>
          </w:p>
        </w:tc>
      </w:tr>
      <w:tr w:rsidR="002F0670" w:rsidRPr="003E2201" w14:paraId="73126E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E18A72" w14:textId="77777777" w:rsidR="00F92670" w:rsidRPr="003E2201" w:rsidRDefault="001F3D27">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11890079" w14:textId="77777777" w:rsidR="00F92670" w:rsidRPr="003E2201" w:rsidRDefault="00F92670">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4FE3D941" w14:textId="77777777" w:rsidR="00F92670" w:rsidRPr="003E2201" w:rsidRDefault="003549E2">
            <w:pPr>
              <w:contextualSpacing/>
              <w:rPr>
                <w:sz w:val="24"/>
                <w:szCs w:val="24"/>
              </w:rPr>
            </w:pPr>
            <w:r w:rsidRPr="003E2201">
              <w:rPr>
                <w:sz w:val="24"/>
                <w:szCs w:val="24"/>
              </w:rPr>
              <w:t>плоская</w:t>
            </w:r>
          </w:p>
        </w:tc>
      </w:tr>
      <w:tr w:rsidR="002F0670" w:rsidRPr="003E2201" w14:paraId="50D764F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222C74" w14:textId="77777777" w:rsidR="00F92670" w:rsidRPr="003E2201" w:rsidRDefault="001F3D27">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2B10191C" w14:textId="77777777" w:rsidR="00F92670" w:rsidRPr="003E2201" w:rsidRDefault="00F92670">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23A01F24" w14:textId="77777777" w:rsidR="00F92670" w:rsidRPr="003E2201" w:rsidRDefault="00B80A3A">
            <w:pPr>
              <w:contextualSpacing/>
              <w:rPr>
                <w:sz w:val="24"/>
                <w:szCs w:val="24"/>
              </w:rPr>
            </w:pPr>
            <w:r w:rsidRPr="003E2201">
              <w:rPr>
                <w:sz w:val="24"/>
                <w:szCs w:val="24"/>
              </w:rPr>
              <w:t>керамические, линолеум</w:t>
            </w:r>
          </w:p>
        </w:tc>
      </w:tr>
      <w:tr w:rsidR="002F0670" w:rsidRPr="003E2201" w14:paraId="11E90FF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4A57F6" w14:textId="77777777" w:rsidR="00F92670" w:rsidRPr="003E2201" w:rsidRDefault="00F92670">
            <w:pPr>
              <w:jc w:val="center"/>
              <w:rPr>
                <w:bCs/>
                <w:sz w:val="24"/>
                <w:szCs w:val="24"/>
              </w:rPr>
            </w:pPr>
            <w:r w:rsidRPr="003E2201">
              <w:rPr>
                <w:bCs/>
                <w:sz w:val="24"/>
                <w:szCs w:val="24"/>
              </w:rPr>
              <w:t>1</w:t>
            </w:r>
            <w:r w:rsidR="001F3D27" w:rsidRPr="003E2201">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291D6397" w14:textId="77777777" w:rsidR="00F92670" w:rsidRPr="003E2201" w:rsidRDefault="00F92670">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67826EFF" w14:textId="77777777" w:rsidR="00F92670" w:rsidRPr="003E2201" w:rsidRDefault="00F92670">
            <w:pPr>
              <w:contextualSpacing/>
              <w:rPr>
                <w:sz w:val="24"/>
                <w:szCs w:val="24"/>
              </w:rPr>
            </w:pPr>
          </w:p>
        </w:tc>
      </w:tr>
      <w:tr w:rsidR="002F0670" w:rsidRPr="003E2201" w14:paraId="4738862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5175792"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0</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B873CC7" w14:textId="77777777" w:rsidR="00536946" w:rsidRPr="003E2201" w:rsidRDefault="00536946"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6E3375BB" w14:textId="77777777" w:rsidR="00536946" w:rsidRPr="003E2201" w:rsidRDefault="00536946" w:rsidP="008B424D">
            <w:pPr>
              <w:pStyle w:val="Default"/>
              <w:contextualSpacing/>
              <w:rPr>
                <w:color w:val="auto"/>
              </w:rPr>
            </w:pPr>
            <w:r w:rsidRPr="003E2201">
              <w:rPr>
                <w:color w:val="auto"/>
              </w:rPr>
              <w:t xml:space="preserve">деревянные </w:t>
            </w:r>
          </w:p>
        </w:tc>
      </w:tr>
      <w:tr w:rsidR="002F0670" w:rsidRPr="003E2201" w14:paraId="722767E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E7FBD37"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58ADD84" w14:textId="77777777" w:rsidR="00536946" w:rsidRPr="003E2201" w:rsidRDefault="00536946"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B60F86F" w14:textId="77777777" w:rsidR="00536946" w:rsidRPr="003E2201" w:rsidRDefault="00536946" w:rsidP="008B424D">
            <w:pPr>
              <w:pStyle w:val="Default"/>
              <w:contextualSpacing/>
              <w:rPr>
                <w:color w:val="auto"/>
              </w:rPr>
            </w:pPr>
            <w:r w:rsidRPr="003E2201">
              <w:rPr>
                <w:color w:val="auto"/>
              </w:rPr>
              <w:t xml:space="preserve">деревянные </w:t>
            </w:r>
          </w:p>
        </w:tc>
      </w:tr>
      <w:tr w:rsidR="002F0670" w:rsidRPr="003E2201" w14:paraId="6A7941B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C90D5C"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8126E8A" w14:textId="77777777" w:rsidR="00536946" w:rsidRPr="003E2201" w:rsidRDefault="00536946">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7627A887" w14:textId="77777777" w:rsidR="00536946" w:rsidRPr="003E2201" w:rsidRDefault="00536946">
            <w:pPr>
              <w:contextualSpacing/>
              <w:rPr>
                <w:sz w:val="24"/>
                <w:szCs w:val="24"/>
              </w:rPr>
            </w:pPr>
            <w:r w:rsidRPr="003E2201">
              <w:rPr>
                <w:sz w:val="24"/>
                <w:szCs w:val="24"/>
              </w:rPr>
              <w:t>улучшенная</w:t>
            </w:r>
          </w:p>
        </w:tc>
      </w:tr>
      <w:tr w:rsidR="002F0670" w:rsidRPr="003E2201" w14:paraId="457E0AF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DC1C38"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F337665" w14:textId="77777777" w:rsidR="00536946" w:rsidRPr="003E2201" w:rsidRDefault="00536946">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3451E9AB" w14:textId="77777777" w:rsidR="00536946" w:rsidRPr="003E2201" w:rsidRDefault="00536946">
            <w:pPr>
              <w:contextualSpacing/>
              <w:rPr>
                <w:sz w:val="24"/>
                <w:szCs w:val="24"/>
              </w:rPr>
            </w:pPr>
            <w:r w:rsidRPr="003E2201">
              <w:rPr>
                <w:sz w:val="24"/>
                <w:szCs w:val="24"/>
              </w:rPr>
              <w:t>простое</w:t>
            </w:r>
          </w:p>
        </w:tc>
      </w:tr>
      <w:tr w:rsidR="002F0670" w:rsidRPr="003E2201" w14:paraId="1ABFF00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771793"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6D00937" w14:textId="77777777" w:rsidR="00536946" w:rsidRPr="003E2201" w:rsidRDefault="00536946">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55FE6044" w14:textId="7480AC6F" w:rsidR="00536946" w:rsidRPr="003E2201" w:rsidRDefault="00536946" w:rsidP="0072141F">
            <w:pPr>
              <w:contextualSpacing/>
              <w:rPr>
                <w:sz w:val="24"/>
                <w:szCs w:val="24"/>
              </w:rPr>
            </w:pPr>
            <w:r w:rsidRPr="003E2201">
              <w:rPr>
                <w:sz w:val="24"/>
                <w:szCs w:val="24"/>
              </w:rPr>
              <w:t>предусмотрен</w:t>
            </w:r>
            <w:r w:rsidR="0072141F" w:rsidRPr="003E2201">
              <w:rPr>
                <w:sz w:val="24"/>
                <w:szCs w:val="24"/>
              </w:rPr>
              <w:t>о</w:t>
            </w:r>
          </w:p>
        </w:tc>
      </w:tr>
      <w:tr w:rsidR="002F0670" w:rsidRPr="003E2201" w14:paraId="311E21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677EBA" w14:textId="77777777" w:rsidR="00F92670" w:rsidRPr="003E2201" w:rsidRDefault="00F92670">
            <w:pPr>
              <w:jc w:val="center"/>
              <w:rPr>
                <w:bCs/>
                <w:sz w:val="24"/>
                <w:szCs w:val="24"/>
              </w:rPr>
            </w:pPr>
            <w:r w:rsidRPr="003E2201">
              <w:rPr>
                <w:bCs/>
                <w:sz w:val="24"/>
                <w:szCs w:val="24"/>
              </w:rPr>
              <w:t>1</w:t>
            </w:r>
            <w:r w:rsidR="001F3D27"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2D758508" w14:textId="77777777" w:rsidR="00F92670" w:rsidRPr="003E2201" w:rsidRDefault="00F92670">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107D471F" w14:textId="77777777" w:rsidR="00F92670" w:rsidRPr="003E2201" w:rsidRDefault="00F92670">
            <w:pPr>
              <w:contextualSpacing/>
              <w:rPr>
                <w:sz w:val="24"/>
                <w:szCs w:val="24"/>
              </w:rPr>
            </w:pPr>
          </w:p>
        </w:tc>
      </w:tr>
      <w:tr w:rsidR="002F0670" w:rsidRPr="003E2201" w14:paraId="0078D4E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E93FDB"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4</w:t>
            </w:r>
            <w:r w:rsidRPr="003E2201">
              <w:rPr>
                <w:bCs/>
                <w:sz w:val="24"/>
                <w:szCs w:val="24"/>
              </w:rPr>
              <w:t>.</w:t>
            </w:r>
            <w:r w:rsidR="001F3D27"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E43AB18" w14:textId="77777777" w:rsidR="00536946" w:rsidRPr="003E2201" w:rsidRDefault="00536946"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5079F58" w14:textId="77777777" w:rsidR="00536946" w:rsidRPr="003E2201" w:rsidRDefault="00536946">
            <w:pPr>
              <w:pStyle w:val="Default"/>
              <w:contextualSpacing/>
              <w:rPr>
                <w:color w:val="auto"/>
              </w:rPr>
            </w:pPr>
            <w:r w:rsidRPr="003E2201">
              <w:rPr>
                <w:color w:val="auto"/>
              </w:rPr>
              <w:t>железобетонные сборные</w:t>
            </w:r>
          </w:p>
        </w:tc>
      </w:tr>
      <w:tr w:rsidR="002F0670" w:rsidRPr="003E2201" w14:paraId="544D74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8C64E8" w14:textId="77777777" w:rsidR="00536946" w:rsidRPr="003E2201" w:rsidRDefault="001F3D27">
            <w:pPr>
              <w:jc w:val="center"/>
              <w:rPr>
                <w:bCs/>
                <w:sz w:val="24"/>
                <w:szCs w:val="24"/>
              </w:rPr>
            </w:pPr>
            <w:r w:rsidRPr="003E2201">
              <w:rPr>
                <w:bCs/>
                <w:sz w:val="24"/>
                <w:szCs w:val="24"/>
              </w:rPr>
              <w:t>14.2</w:t>
            </w:r>
          </w:p>
        </w:tc>
        <w:tc>
          <w:tcPr>
            <w:tcW w:w="3544" w:type="dxa"/>
            <w:tcBorders>
              <w:top w:val="single" w:sz="4" w:space="0" w:color="auto"/>
              <w:left w:val="single" w:sz="4" w:space="0" w:color="auto"/>
              <w:bottom w:val="single" w:sz="4" w:space="0" w:color="auto"/>
              <w:right w:val="single" w:sz="4" w:space="0" w:color="auto"/>
            </w:tcBorders>
            <w:vAlign w:val="center"/>
          </w:tcPr>
          <w:p w14:paraId="4307DA98" w14:textId="77777777" w:rsidR="00536946" w:rsidRPr="003E2201" w:rsidRDefault="00536946"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F59D502" w14:textId="27139172" w:rsidR="00536946" w:rsidRPr="003E2201" w:rsidRDefault="00536946" w:rsidP="0072141F">
            <w:pPr>
              <w:contextualSpacing/>
              <w:rPr>
                <w:sz w:val="24"/>
                <w:szCs w:val="24"/>
              </w:rPr>
            </w:pPr>
            <w:r w:rsidRPr="003E2201">
              <w:rPr>
                <w:sz w:val="24"/>
                <w:szCs w:val="24"/>
              </w:rPr>
              <w:t>предусмотрен</w:t>
            </w:r>
            <w:r w:rsidR="0072141F" w:rsidRPr="003E2201">
              <w:rPr>
                <w:sz w:val="24"/>
                <w:szCs w:val="24"/>
              </w:rPr>
              <w:t>о</w:t>
            </w:r>
          </w:p>
        </w:tc>
      </w:tr>
      <w:tr w:rsidR="002F0670" w:rsidRPr="003E2201" w14:paraId="7818297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A8517CF" w14:textId="77777777" w:rsidR="00F92670" w:rsidRPr="003E2201" w:rsidRDefault="00F92670">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1EEF382B" w14:textId="77777777" w:rsidR="00F92670" w:rsidRPr="003E2201" w:rsidRDefault="00F92670">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5A4A8689" w14:textId="77777777" w:rsidR="00F92670" w:rsidRPr="003E2201" w:rsidRDefault="00F92670">
            <w:pPr>
              <w:contextualSpacing/>
              <w:rPr>
                <w:sz w:val="24"/>
                <w:szCs w:val="24"/>
              </w:rPr>
            </w:pPr>
          </w:p>
        </w:tc>
      </w:tr>
      <w:tr w:rsidR="002F0670" w:rsidRPr="003E2201" w14:paraId="18C9794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1FB58BA" w14:textId="77777777" w:rsidR="00536946" w:rsidRPr="003E2201" w:rsidRDefault="00536946">
            <w:pPr>
              <w:jc w:val="center"/>
              <w:rPr>
                <w:bCs/>
                <w:sz w:val="24"/>
                <w:szCs w:val="24"/>
              </w:rPr>
            </w:pPr>
            <w:r w:rsidRPr="003E2201">
              <w:rPr>
                <w:bCs/>
                <w:sz w:val="24"/>
                <w:szCs w:val="24"/>
              </w:rPr>
              <w:t>1</w:t>
            </w:r>
            <w:r w:rsidR="001F3D27"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287AEB7" w14:textId="77777777" w:rsidR="00536946" w:rsidRPr="003E2201" w:rsidRDefault="00536946">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1A465F7A" w14:textId="77777777" w:rsidR="00536946" w:rsidRPr="003E2201" w:rsidRDefault="00536946">
            <w:pPr>
              <w:contextualSpacing/>
              <w:rPr>
                <w:sz w:val="24"/>
                <w:szCs w:val="24"/>
              </w:rPr>
            </w:pPr>
            <w:r w:rsidRPr="003E2201">
              <w:rPr>
                <w:sz w:val="24"/>
                <w:szCs w:val="24"/>
              </w:rPr>
              <w:t>центральное, автономное</w:t>
            </w:r>
          </w:p>
        </w:tc>
      </w:tr>
      <w:tr w:rsidR="002F0670" w:rsidRPr="003E2201" w14:paraId="63DAA5F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3D735B" w14:textId="77777777" w:rsidR="00F92670" w:rsidRPr="003E2201" w:rsidRDefault="00F92670">
            <w:pPr>
              <w:jc w:val="center"/>
              <w:rPr>
                <w:bCs/>
                <w:sz w:val="24"/>
                <w:szCs w:val="24"/>
              </w:rPr>
            </w:pPr>
            <w:r w:rsidRPr="003E2201">
              <w:rPr>
                <w:bCs/>
                <w:sz w:val="24"/>
                <w:szCs w:val="24"/>
              </w:rPr>
              <w:t>1</w:t>
            </w:r>
            <w:r w:rsidR="001F3D27"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47F1B23" w14:textId="77777777" w:rsidR="00F92670" w:rsidRPr="003E2201" w:rsidRDefault="00F92670">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B40E694" w14:textId="31149240" w:rsidR="00F92670" w:rsidRPr="003E2201" w:rsidRDefault="00536946" w:rsidP="0072141F">
            <w:pPr>
              <w:contextualSpacing/>
              <w:rPr>
                <w:sz w:val="24"/>
                <w:szCs w:val="24"/>
              </w:rPr>
            </w:pPr>
            <w:r w:rsidRPr="003E2201">
              <w:rPr>
                <w:sz w:val="24"/>
                <w:szCs w:val="24"/>
              </w:rPr>
              <w:t>предусмотрен</w:t>
            </w:r>
            <w:r w:rsidR="0072141F" w:rsidRPr="003E2201">
              <w:rPr>
                <w:sz w:val="24"/>
                <w:szCs w:val="24"/>
              </w:rPr>
              <w:t>о</w:t>
            </w:r>
          </w:p>
        </w:tc>
      </w:tr>
      <w:tr w:rsidR="002F0670" w:rsidRPr="003E2201" w14:paraId="45D135A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1CD0C9" w14:textId="77777777" w:rsidR="00536946" w:rsidRPr="003E2201" w:rsidRDefault="00536946">
            <w:pPr>
              <w:jc w:val="center"/>
              <w:rPr>
                <w:bCs/>
                <w:sz w:val="24"/>
                <w:szCs w:val="24"/>
                <w:lang w:val="en-US"/>
              </w:rPr>
            </w:pPr>
            <w:r w:rsidRPr="003E2201">
              <w:rPr>
                <w:bCs/>
                <w:sz w:val="24"/>
                <w:szCs w:val="24"/>
              </w:rPr>
              <w:lastRenderedPageBreak/>
              <w:t>1</w:t>
            </w:r>
            <w:r w:rsidR="001F3D27"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2A829EBD" w14:textId="77777777" w:rsidR="00536946" w:rsidRPr="003E2201" w:rsidRDefault="00536946">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70108BD4" w14:textId="77777777" w:rsidR="00536946" w:rsidRPr="003E2201" w:rsidRDefault="00536946">
            <w:pPr>
              <w:rPr>
                <w:bCs/>
                <w:sz w:val="24"/>
                <w:szCs w:val="24"/>
                <w:lang w:val="en-US"/>
              </w:rPr>
            </w:pPr>
            <w:r w:rsidRPr="003E2201">
              <w:rPr>
                <w:bCs/>
                <w:sz w:val="24"/>
                <w:szCs w:val="24"/>
              </w:rPr>
              <w:t>от центральной сети</w:t>
            </w:r>
          </w:p>
        </w:tc>
      </w:tr>
      <w:tr w:rsidR="002F0670" w:rsidRPr="003E2201" w14:paraId="3308A30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05432F" w14:textId="77777777" w:rsidR="00536946" w:rsidRPr="003E2201" w:rsidRDefault="00AA647F">
            <w:pPr>
              <w:jc w:val="center"/>
              <w:rPr>
                <w:bCs/>
                <w:sz w:val="24"/>
                <w:szCs w:val="24"/>
              </w:rPr>
            </w:pPr>
            <w:r w:rsidRPr="003E2201">
              <w:rPr>
                <w:bCs/>
                <w:sz w:val="24"/>
                <w:szCs w:val="24"/>
              </w:rPr>
              <w:t>17</w:t>
            </w:r>
            <w:r w:rsidR="00536946"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2EF15ED" w14:textId="77777777" w:rsidR="00536946" w:rsidRPr="003E2201" w:rsidRDefault="00536946">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7928F33F" w14:textId="77777777" w:rsidR="00536946" w:rsidRPr="003E2201" w:rsidRDefault="00536946">
            <w:pPr>
              <w:rPr>
                <w:bCs/>
                <w:sz w:val="24"/>
                <w:szCs w:val="24"/>
              </w:rPr>
            </w:pPr>
            <w:r w:rsidRPr="003E2201">
              <w:rPr>
                <w:bCs/>
                <w:sz w:val="24"/>
                <w:szCs w:val="24"/>
              </w:rPr>
              <w:t>трубы стальные оцинкованные</w:t>
            </w:r>
          </w:p>
        </w:tc>
      </w:tr>
      <w:tr w:rsidR="002F0670" w:rsidRPr="003E2201" w14:paraId="42F5D3E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636084" w14:textId="77777777" w:rsidR="00536946" w:rsidRPr="003E2201" w:rsidRDefault="00536946">
            <w:pPr>
              <w:jc w:val="center"/>
              <w:rPr>
                <w:bCs/>
                <w:sz w:val="24"/>
                <w:szCs w:val="24"/>
              </w:rPr>
            </w:pPr>
            <w:r w:rsidRPr="003E2201">
              <w:rPr>
                <w:bCs/>
                <w:sz w:val="24"/>
                <w:szCs w:val="24"/>
              </w:rPr>
              <w:t>1</w:t>
            </w:r>
            <w:r w:rsidR="00AA647F"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87A9666" w14:textId="77777777" w:rsidR="00536946" w:rsidRPr="003E2201" w:rsidRDefault="00536946">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31E89701" w14:textId="77777777" w:rsidR="00536946" w:rsidRPr="003E2201" w:rsidRDefault="00536946">
            <w:pPr>
              <w:rPr>
                <w:bCs/>
                <w:sz w:val="24"/>
                <w:szCs w:val="24"/>
              </w:rPr>
            </w:pPr>
            <w:r w:rsidRPr="003E2201">
              <w:rPr>
                <w:bCs/>
                <w:sz w:val="24"/>
                <w:szCs w:val="24"/>
              </w:rPr>
              <w:t>трубы стальные оцинкованные</w:t>
            </w:r>
          </w:p>
        </w:tc>
      </w:tr>
      <w:tr w:rsidR="002F0670" w:rsidRPr="003E2201" w14:paraId="13CC955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D0581B" w14:textId="77777777" w:rsidR="00F92670" w:rsidRPr="003E2201" w:rsidRDefault="00AA647F">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32D0ED4F" w14:textId="3585E41C" w:rsidR="00F92670" w:rsidRPr="003E2201" w:rsidRDefault="00F92670" w:rsidP="00836A45">
            <w:pPr>
              <w:rPr>
                <w:sz w:val="24"/>
                <w:szCs w:val="24"/>
              </w:rPr>
            </w:pPr>
            <w:r w:rsidRPr="003E2201">
              <w:rPr>
                <w:sz w:val="24"/>
                <w:szCs w:val="24"/>
              </w:rPr>
              <w:t>Водоотведение</w:t>
            </w:r>
            <w:r w:rsidR="001F3D27" w:rsidRPr="003E2201">
              <w:rPr>
                <w:sz w:val="24"/>
                <w:szCs w:val="24"/>
              </w:rPr>
              <w:t xml:space="preserve"> (</w:t>
            </w:r>
            <w:r w:rsidR="00836A45" w:rsidRPr="003E2201">
              <w:rPr>
                <w:sz w:val="24"/>
                <w:szCs w:val="24"/>
              </w:rPr>
              <w:t>к</w:t>
            </w:r>
            <w:r w:rsidR="001F3D27"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42CBFF3" w14:textId="77777777" w:rsidR="00F92670" w:rsidRPr="003E2201" w:rsidRDefault="00536946">
            <w:pPr>
              <w:contextualSpacing/>
              <w:rPr>
                <w:sz w:val="24"/>
                <w:szCs w:val="24"/>
              </w:rPr>
            </w:pPr>
            <w:r w:rsidRPr="003E2201">
              <w:rPr>
                <w:sz w:val="24"/>
                <w:szCs w:val="24"/>
              </w:rPr>
              <w:t>центральное, трубы чугунные, полиэтиленовые</w:t>
            </w:r>
          </w:p>
        </w:tc>
      </w:tr>
      <w:tr w:rsidR="002F0670" w:rsidRPr="003E2201" w14:paraId="417E6D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A8ABA39" w14:textId="77777777" w:rsidR="0052331D" w:rsidRPr="003E2201" w:rsidRDefault="00AA647F">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2716E158" w14:textId="77777777" w:rsidR="0052331D" w:rsidRPr="003E2201" w:rsidRDefault="0052331D">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3CFAF22" w14:textId="77777777" w:rsidR="0052331D" w:rsidRPr="003E2201" w:rsidRDefault="0052331D">
            <w:pPr>
              <w:contextualSpacing/>
              <w:rPr>
                <w:sz w:val="24"/>
                <w:szCs w:val="24"/>
              </w:rPr>
            </w:pPr>
            <w:r w:rsidRPr="003E2201">
              <w:rPr>
                <w:sz w:val="24"/>
                <w:szCs w:val="24"/>
              </w:rPr>
              <w:t>центральное водяное, трубы стальные</w:t>
            </w:r>
          </w:p>
        </w:tc>
      </w:tr>
      <w:tr w:rsidR="002F0670" w:rsidRPr="003E2201" w14:paraId="3C2E703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A44C2F4" w14:textId="77777777" w:rsidR="0052331D" w:rsidRPr="003E2201" w:rsidRDefault="00AA647F">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2AF7D592" w14:textId="77777777" w:rsidR="0052331D" w:rsidRPr="003E2201" w:rsidRDefault="0052331D">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00C90E18" w14:textId="77777777" w:rsidR="0052331D" w:rsidRPr="003E2201" w:rsidRDefault="0052331D">
            <w:pPr>
              <w:contextualSpacing/>
              <w:rPr>
                <w:sz w:val="24"/>
                <w:szCs w:val="24"/>
              </w:rPr>
            </w:pPr>
            <w:r w:rsidRPr="003E2201">
              <w:rPr>
                <w:sz w:val="24"/>
                <w:szCs w:val="24"/>
              </w:rPr>
              <w:t>приточно-вытяжная</w:t>
            </w:r>
          </w:p>
        </w:tc>
      </w:tr>
      <w:tr w:rsidR="002F0670" w:rsidRPr="003E2201" w14:paraId="3A8732C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9371A7" w14:textId="77777777" w:rsidR="0052331D" w:rsidRPr="003E2201" w:rsidDel="005F6178" w:rsidRDefault="0052331D">
            <w:pPr>
              <w:jc w:val="center"/>
              <w:rPr>
                <w:bCs/>
                <w:sz w:val="24"/>
                <w:szCs w:val="24"/>
              </w:rPr>
            </w:pPr>
            <w:r w:rsidRPr="003E2201">
              <w:rPr>
                <w:bCs/>
                <w:sz w:val="24"/>
                <w:szCs w:val="24"/>
              </w:rPr>
              <w:t>2</w:t>
            </w:r>
            <w:r w:rsidR="00AA647F"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F7BF527" w14:textId="77777777" w:rsidR="0052331D" w:rsidRPr="003E2201" w:rsidDel="005F6178" w:rsidRDefault="0052331D">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17898B4" w14:textId="6C8CE900" w:rsidR="0052331D" w:rsidRPr="003E2201" w:rsidRDefault="0052331D">
            <w:pPr>
              <w:contextualSpacing/>
              <w:rPr>
                <w:sz w:val="24"/>
                <w:szCs w:val="24"/>
              </w:rPr>
            </w:pPr>
          </w:p>
        </w:tc>
      </w:tr>
      <w:tr w:rsidR="002F0670" w:rsidRPr="003E2201" w14:paraId="7A0779B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B463E5"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1</w:t>
            </w:r>
            <w:r w:rsidR="0052331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6693356" w14:textId="77777777" w:rsidR="0052331D" w:rsidRPr="003E2201" w:rsidRDefault="0052331D">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3CE360DB" w14:textId="77777777" w:rsidR="0052331D" w:rsidRPr="003E2201" w:rsidRDefault="0052331D">
            <w:pPr>
              <w:contextualSpacing/>
              <w:rPr>
                <w:sz w:val="24"/>
                <w:szCs w:val="24"/>
              </w:rPr>
            </w:pPr>
            <w:r w:rsidRPr="003E2201">
              <w:rPr>
                <w:sz w:val="24"/>
                <w:szCs w:val="24"/>
              </w:rPr>
              <w:t>предусмотрено</w:t>
            </w:r>
          </w:p>
        </w:tc>
      </w:tr>
      <w:tr w:rsidR="002F0670" w:rsidRPr="003E2201" w14:paraId="39996FA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D53840"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1</w:t>
            </w:r>
            <w:r w:rsidR="0052331D"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DDBAFEB" w14:textId="77777777" w:rsidR="0052331D" w:rsidRPr="003E2201" w:rsidRDefault="0052331D">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FF8747B" w14:textId="77777777" w:rsidR="0052331D" w:rsidRPr="003E2201" w:rsidRDefault="0052331D">
            <w:pPr>
              <w:contextualSpacing/>
              <w:rPr>
                <w:sz w:val="24"/>
                <w:szCs w:val="24"/>
              </w:rPr>
            </w:pPr>
            <w:r w:rsidRPr="003E2201">
              <w:rPr>
                <w:sz w:val="24"/>
                <w:szCs w:val="24"/>
              </w:rPr>
              <w:t xml:space="preserve">предусмотрено </w:t>
            </w:r>
          </w:p>
        </w:tc>
      </w:tr>
      <w:tr w:rsidR="002F0670" w:rsidRPr="003E2201" w14:paraId="5B63279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5DDCEB"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1</w:t>
            </w:r>
            <w:r w:rsidR="0052331D"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1F10F7F" w14:textId="77777777" w:rsidR="0052331D" w:rsidRPr="003E2201" w:rsidRDefault="0052331D">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17EC32BC" w14:textId="77777777" w:rsidR="0052331D" w:rsidRPr="003E2201" w:rsidRDefault="0052331D">
            <w:pPr>
              <w:contextualSpacing/>
              <w:rPr>
                <w:sz w:val="24"/>
                <w:szCs w:val="24"/>
              </w:rPr>
            </w:pPr>
            <w:r w:rsidRPr="003E2201">
              <w:rPr>
                <w:sz w:val="24"/>
                <w:szCs w:val="24"/>
              </w:rPr>
              <w:t>предусмотрено</w:t>
            </w:r>
          </w:p>
        </w:tc>
      </w:tr>
      <w:tr w:rsidR="002F0670" w:rsidRPr="003E2201" w14:paraId="0370F67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F2E623" w14:textId="77777777" w:rsidR="00026DCE" w:rsidRPr="003E2201" w:rsidRDefault="00026DCE">
            <w:pPr>
              <w:jc w:val="center"/>
              <w:rPr>
                <w:bCs/>
                <w:sz w:val="24"/>
                <w:szCs w:val="24"/>
              </w:rPr>
            </w:pPr>
            <w:r w:rsidRPr="003E2201">
              <w:rPr>
                <w:bCs/>
                <w:sz w:val="24"/>
                <w:szCs w:val="24"/>
              </w:rPr>
              <w:t>2</w:t>
            </w:r>
            <w:r w:rsidR="00AA647F"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273801D" w14:textId="77777777" w:rsidR="00026DCE" w:rsidRPr="003E2201" w:rsidRDefault="00026DCE">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3406C99A" w14:textId="77777777" w:rsidR="00026DCE" w:rsidRPr="003E2201" w:rsidRDefault="00026DCE">
            <w:pPr>
              <w:contextualSpacing/>
              <w:rPr>
                <w:sz w:val="24"/>
                <w:szCs w:val="24"/>
              </w:rPr>
            </w:pPr>
          </w:p>
        </w:tc>
      </w:tr>
      <w:tr w:rsidR="002F0670" w:rsidRPr="003E2201" w14:paraId="3BA29CE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ABB45B"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2</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932D656" w14:textId="77777777" w:rsidR="0052331D" w:rsidRPr="003E2201" w:rsidRDefault="0052331D">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4E555B76" w14:textId="77777777" w:rsidR="0052331D" w:rsidRPr="003E2201" w:rsidRDefault="0052331D">
            <w:pPr>
              <w:contextualSpacing/>
              <w:rPr>
                <w:sz w:val="24"/>
                <w:szCs w:val="24"/>
              </w:rPr>
            </w:pPr>
            <w:r w:rsidRPr="003E2201">
              <w:rPr>
                <w:sz w:val="24"/>
                <w:szCs w:val="24"/>
              </w:rPr>
              <w:t xml:space="preserve">предусмотрено </w:t>
            </w:r>
          </w:p>
        </w:tc>
      </w:tr>
      <w:tr w:rsidR="002F0670" w:rsidRPr="003E2201" w14:paraId="4D9608E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692380"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483D572" w14:textId="77777777" w:rsidR="0052331D" w:rsidRPr="003E2201" w:rsidRDefault="0052331D">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0A03820" w14:textId="77777777" w:rsidR="0052331D" w:rsidRPr="003E2201" w:rsidRDefault="0052331D">
            <w:pPr>
              <w:contextualSpacing/>
              <w:rPr>
                <w:sz w:val="24"/>
                <w:szCs w:val="24"/>
              </w:rPr>
            </w:pPr>
            <w:r w:rsidRPr="003E2201">
              <w:rPr>
                <w:sz w:val="24"/>
                <w:szCs w:val="24"/>
              </w:rPr>
              <w:t xml:space="preserve">предусмотрено </w:t>
            </w:r>
          </w:p>
        </w:tc>
      </w:tr>
      <w:tr w:rsidR="002F0670" w:rsidRPr="003E2201" w14:paraId="5943D54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E15C1E"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2</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397B394" w14:textId="77777777" w:rsidR="0052331D" w:rsidRPr="003E2201" w:rsidRDefault="0052331D">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DD115F2" w14:textId="77777777" w:rsidR="0052331D" w:rsidRPr="003E2201" w:rsidRDefault="0052331D">
            <w:pPr>
              <w:contextualSpacing/>
              <w:rPr>
                <w:sz w:val="24"/>
                <w:szCs w:val="24"/>
              </w:rPr>
            </w:pPr>
            <w:r w:rsidRPr="003E2201">
              <w:rPr>
                <w:sz w:val="24"/>
                <w:szCs w:val="24"/>
              </w:rPr>
              <w:t>предусмотрено</w:t>
            </w:r>
          </w:p>
        </w:tc>
      </w:tr>
      <w:tr w:rsidR="002F0670" w:rsidRPr="003E2201" w14:paraId="0FEBC4F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93F486" w14:textId="77777777" w:rsidR="00F92670" w:rsidRPr="003E2201" w:rsidRDefault="00026DCE">
            <w:pPr>
              <w:jc w:val="center"/>
              <w:rPr>
                <w:bCs/>
                <w:sz w:val="24"/>
                <w:szCs w:val="24"/>
              </w:rPr>
            </w:pPr>
            <w:r w:rsidRPr="003E2201">
              <w:rPr>
                <w:bCs/>
                <w:sz w:val="24"/>
                <w:szCs w:val="24"/>
              </w:rPr>
              <w:t>2</w:t>
            </w:r>
            <w:r w:rsidR="00AA647F"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C186797" w14:textId="77777777" w:rsidR="00F92670" w:rsidRPr="003E2201" w:rsidRDefault="00F92670">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F4AB418" w14:textId="77777777" w:rsidR="00F92670" w:rsidRPr="003E2201" w:rsidRDefault="0052331D">
            <w:pPr>
              <w:contextualSpacing/>
              <w:rPr>
                <w:sz w:val="24"/>
                <w:szCs w:val="24"/>
              </w:rPr>
            </w:pPr>
            <w:r w:rsidRPr="003E2201">
              <w:rPr>
                <w:sz w:val="24"/>
                <w:szCs w:val="24"/>
              </w:rPr>
              <w:t>предусмотрено</w:t>
            </w:r>
          </w:p>
        </w:tc>
      </w:tr>
      <w:tr w:rsidR="002F0670" w:rsidRPr="003E2201" w14:paraId="6EEC4EB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EF7C03" w14:textId="77777777" w:rsidR="00F92670" w:rsidRPr="003E2201" w:rsidRDefault="00F92670">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187561D9" w14:textId="77777777" w:rsidR="00F92670" w:rsidRPr="003E2201" w:rsidRDefault="00F92670">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A3784BE" w14:textId="77777777" w:rsidR="00F92670" w:rsidRPr="003E2201" w:rsidRDefault="00F92670">
            <w:pPr>
              <w:contextualSpacing/>
              <w:rPr>
                <w:sz w:val="24"/>
                <w:szCs w:val="24"/>
              </w:rPr>
            </w:pPr>
          </w:p>
        </w:tc>
      </w:tr>
      <w:tr w:rsidR="002F0670" w:rsidRPr="003E2201" w14:paraId="681EB3A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953060"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86DC7FD" w14:textId="77777777" w:rsidR="0052331D" w:rsidRPr="003E2201" w:rsidRDefault="0052331D">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69E0B27" w14:textId="77777777" w:rsidR="0052331D" w:rsidRPr="003E2201" w:rsidRDefault="0052331D">
            <w:pPr>
              <w:contextualSpacing/>
              <w:rPr>
                <w:sz w:val="24"/>
                <w:szCs w:val="24"/>
              </w:rPr>
            </w:pPr>
            <w:r w:rsidRPr="003E2201">
              <w:rPr>
                <w:sz w:val="24"/>
                <w:szCs w:val="24"/>
              </w:rPr>
              <w:t>предусмотрено</w:t>
            </w:r>
          </w:p>
        </w:tc>
      </w:tr>
      <w:tr w:rsidR="002F0670" w:rsidRPr="003E2201" w14:paraId="33D8115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DE06DE" w14:textId="77777777" w:rsidR="0052331D" w:rsidRPr="003E2201" w:rsidRDefault="00026DCE">
            <w:pPr>
              <w:jc w:val="center"/>
              <w:rPr>
                <w:bCs/>
                <w:sz w:val="24"/>
                <w:szCs w:val="24"/>
              </w:rPr>
            </w:pPr>
            <w:r w:rsidRPr="003E2201">
              <w:rPr>
                <w:bCs/>
                <w:sz w:val="24"/>
                <w:szCs w:val="24"/>
              </w:rPr>
              <w:t>2</w:t>
            </w:r>
            <w:r w:rsidR="00AA647F"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6CBA7B9D" w14:textId="77777777" w:rsidR="0052331D" w:rsidRPr="003E2201" w:rsidRDefault="0052331D">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92537BC" w14:textId="77777777" w:rsidR="0052331D" w:rsidRPr="003E2201" w:rsidRDefault="0052331D">
            <w:pPr>
              <w:contextualSpacing/>
              <w:rPr>
                <w:sz w:val="24"/>
                <w:szCs w:val="24"/>
              </w:rPr>
            </w:pPr>
            <w:r w:rsidRPr="003E2201">
              <w:rPr>
                <w:sz w:val="24"/>
                <w:szCs w:val="24"/>
              </w:rPr>
              <w:t>предусмотрено</w:t>
            </w:r>
          </w:p>
        </w:tc>
      </w:tr>
      <w:tr w:rsidR="002F0670" w:rsidRPr="003E2201" w14:paraId="71B81FF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1D5175" w14:textId="77777777" w:rsidR="0052331D" w:rsidRPr="003E2201" w:rsidRDefault="0052331D">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16CAA0BE" w14:textId="77777777" w:rsidR="0052331D" w:rsidRPr="003E2201" w:rsidRDefault="0052331D">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6854515" w14:textId="74114942" w:rsidR="0052331D" w:rsidRPr="003E2201" w:rsidRDefault="000E0A6F" w:rsidP="00836A45">
            <w:pPr>
              <w:contextualSpacing/>
              <w:rPr>
                <w:sz w:val="24"/>
                <w:szCs w:val="24"/>
              </w:rPr>
            </w:pPr>
            <w:r w:rsidRPr="003E2201">
              <w:rPr>
                <w:sz w:val="24"/>
                <w:szCs w:val="24"/>
              </w:rPr>
              <w:t>предусмотрен</w:t>
            </w:r>
            <w:r w:rsidR="00836A45" w:rsidRPr="003E2201">
              <w:rPr>
                <w:sz w:val="24"/>
                <w:szCs w:val="24"/>
              </w:rPr>
              <w:t>о</w:t>
            </w:r>
          </w:p>
        </w:tc>
      </w:tr>
    </w:tbl>
    <w:p w14:paraId="3FAFA2A5" w14:textId="2F4D0E28" w:rsidR="00933A43" w:rsidRPr="003E2201" w:rsidRDefault="00502219" w:rsidP="008B424D">
      <w:pPr>
        <w:spacing w:after="100" w:afterAutospacing="1"/>
        <w:rPr>
          <w:b/>
          <w:sz w:val="28"/>
          <w:szCs w:val="28"/>
        </w:rPr>
      </w:pPr>
      <w:bookmarkStart w:id="20" w:name="_Toc248292659"/>
      <w:bookmarkStart w:id="21" w:name="_Toc307932279"/>
      <w:bookmarkStart w:id="22" w:name="_Toc308076774"/>
      <w:r w:rsidRPr="003E2201">
        <w:rPr>
          <w:b/>
          <w:sz w:val="24"/>
          <w:szCs w:val="24"/>
        </w:rPr>
        <w:br w:type="page"/>
      </w:r>
      <w:r w:rsidR="0083347D" w:rsidRPr="003E2201">
        <w:rPr>
          <w:sz w:val="28"/>
          <w:szCs w:val="28"/>
        </w:rPr>
        <w:lastRenderedPageBreak/>
        <w:t xml:space="preserve">К </w:t>
      </w:r>
      <w:r w:rsidR="00836A45" w:rsidRPr="003E2201">
        <w:rPr>
          <w:sz w:val="28"/>
          <w:szCs w:val="28"/>
        </w:rPr>
        <w:t>п</w:t>
      </w:r>
      <w:r w:rsidR="0083347D" w:rsidRPr="003E2201">
        <w:rPr>
          <w:sz w:val="28"/>
          <w:szCs w:val="28"/>
        </w:rPr>
        <w:t xml:space="preserve">оказателю </w:t>
      </w:r>
      <w:r w:rsidR="00933A43" w:rsidRPr="003E2201">
        <w:rPr>
          <w:sz w:val="28"/>
          <w:szCs w:val="28"/>
        </w:rPr>
        <w:t>04-01-002-02 Детские больницы на 200 койко-мест</w:t>
      </w:r>
    </w:p>
    <w:p w14:paraId="4FFF7247" w14:textId="7F229069" w:rsidR="001D6111"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8"/>
        <w:gridCol w:w="6350"/>
        <w:gridCol w:w="3260"/>
      </w:tblGrid>
      <w:tr w:rsidR="002F0670" w:rsidRPr="003E2201" w14:paraId="1FBAE11F" w14:textId="77777777" w:rsidTr="008B424D">
        <w:trPr>
          <w:trHeight w:val="276"/>
        </w:trPr>
        <w:tc>
          <w:tcPr>
            <w:tcW w:w="357" w:type="pct"/>
            <w:vMerge w:val="restart"/>
            <w:tcBorders>
              <w:top w:val="single" w:sz="4" w:space="0" w:color="auto"/>
              <w:left w:val="single" w:sz="4" w:space="0" w:color="auto"/>
              <w:bottom w:val="single" w:sz="4" w:space="0" w:color="auto"/>
              <w:right w:val="single" w:sz="4" w:space="0" w:color="auto"/>
            </w:tcBorders>
            <w:noWrap/>
            <w:vAlign w:val="center"/>
            <w:hideMark/>
          </w:tcPr>
          <w:p w14:paraId="15CFDB92"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AA647F" w:rsidRPr="003E2201">
              <w:rPr>
                <w:sz w:val="24"/>
                <w:szCs w:val="24"/>
              </w:rPr>
              <w:t>.</w:t>
            </w:r>
            <w:r w:rsidRPr="003E2201">
              <w:rPr>
                <w:sz w:val="24"/>
                <w:szCs w:val="24"/>
              </w:rPr>
              <w:t>п</w:t>
            </w:r>
            <w:proofErr w:type="spellEnd"/>
            <w:r w:rsidR="00AA647F" w:rsidRPr="003E2201">
              <w:rPr>
                <w:sz w:val="24"/>
                <w:szCs w:val="24"/>
              </w:rPr>
              <w:t>.</w:t>
            </w:r>
          </w:p>
        </w:tc>
        <w:tc>
          <w:tcPr>
            <w:tcW w:w="3068" w:type="pct"/>
            <w:vMerge w:val="restart"/>
            <w:tcBorders>
              <w:top w:val="single" w:sz="4" w:space="0" w:color="auto"/>
              <w:left w:val="single" w:sz="4" w:space="0" w:color="auto"/>
              <w:bottom w:val="single" w:sz="4" w:space="0" w:color="auto"/>
              <w:right w:val="single" w:sz="4" w:space="0" w:color="auto"/>
            </w:tcBorders>
            <w:noWrap/>
            <w:vAlign w:val="center"/>
            <w:hideMark/>
          </w:tcPr>
          <w:p w14:paraId="62273858"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15A96CAD" w14:textId="5607D8A1" w:rsidR="00933A43" w:rsidRPr="003E2201" w:rsidRDefault="00933A43" w:rsidP="009018EA">
            <w:pPr>
              <w:contextualSpacing/>
              <w:jc w:val="center"/>
              <w:rPr>
                <w:sz w:val="24"/>
                <w:szCs w:val="24"/>
              </w:rPr>
            </w:pPr>
            <w:r w:rsidRPr="003E2201">
              <w:rPr>
                <w:sz w:val="24"/>
                <w:szCs w:val="24"/>
              </w:rPr>
              <w:t xml:space="preserve">Стоимость </w:t>
            </w:r>
            <w:r w:rsidR="000E0A6F" w:rsidRPr="003E2201">
              <w:rPr>
                <w:sz w:val="24"/>
                <w:szCs w:val="24"/>
              </w:rPr>
              <w:br/>
            </w:r>
            <w:r w:rsidRPr="003E2201">
              <w:rPr>
                <w:sz w:val="24"/>
                <w:szCs w:val="24"/>
              </w:rPr>
              <w:t>на 01.01.20</w:t>
            </w:r>
            <w:r w:rsidR="009018EA">
              <w:rPr>
                <w:sz w:val="24"/>
                <w:szCs w:val="24"/>
              </w:rPr>
              <w:t>20</w:t>
            </w:r>
            <w:r w:rsidRPr="003E2201">
              <w:rPr>
                <w:sz w:val="24"/>
                <w:szCs w:val="24"/>
              </w:rPr>
              <w:t>, тыс. руб.</w:t>
            </w:r>
          </w:p>
        </w:tc>
      </w:tr>
      <w:tr w:rsidR="002F0670" w:rsidRPr="003E2201" w14:paraId="5A9D6B13" w14:textId="77777777" w:rsidTr="008B424D">
        <w:trPr>
          <w:trHeight w:val="276"/>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F5B258C" w14:textId="77777777" w:rsidR="00933A43" w:rsidRPr="003E2201" w:rsidRDefault="00933A43" w:rsidP="00F9280C">
            <w:pPr>
              <w:contextualSpacing/>
              <w:rPr>
                <w:sz w:val="24"/>
                <w:szCs w:val="24"/>
              </w:rPr>
            </w:pPr>
          </w:p>
        </w:tc>
        <w:tc>
          <w:tcPr>
            <w:tcW w:w="3068" w:type="pct"/>
            <w:vMerge/>
            <w:tcBorders>
              <w:top w:val="single" w:sz="4" w:space="0" w:color="auto"/>
              <w:left w:val="single" w:sz="4" w:space="0" w:color="auto"/>
              <w:bottom w:val="single" w:sz="4" w:space="0" w:color="auto"/>
              <w:right w:val="single" w:sz="4" w:space="0" w:color="auto"/>
            </w:tcBorders>
            <w:vAlign w:val="center"/>
            <w:hideMark/>
          </w:tcPr>
          <w:p w14:paraId="46BC4A0B" w14:textId="77777777" w:rsidR="00933A43" w:rsidRPr="003E2201" w:rsidRDefault="00933A43"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40716E33" w14:textId="77777777" w:rsidR="00933A43" w:rsidRPr="003E2201" w:rsidRDefault="00933A43" w:rsidP="00F9280C">
            <w:pPr>
              <w:contextualSpacing/>
              <w:rPr>
                <w:sz w:val="24"/>
                <w:szCs w:val="24"/>
              </w:rPr>
            </w:pPr>
          </w:p>
        </w:tc>
      </w:tr>
      <w:tr w:rsidR="00F801BA" w:rsidRPr="003E2201" w14:paraId="4989CFAF" w14:textId="77777777" w:rsidTr="008F3CBB">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64219BDB" w14:textId="77777777" w:rsidR="00F801BA" w:rsidRPr="003E2201" w:rsidRDefault="00F801BA" w:rsidP="00F801BA">
            <w:pPr>
              <w:contextualSpacing/>
              <w:jc w:val="center"/>
              <w:rPr>
                <w:sz w:val="24"/>
                <w:szCs w:val="24"/>
              </w:rPr>
            </w:pPr>
            <w:r w:rsidRPr="003E2201">
              <w:rPr>
                <w:sz w:val="24"/>
                <w:szCs w:val="24"/>
              </w:rPr>
              <w:t>1</w:t>
            </w:r>
          </w:p>
        </w:tc>
        <w:tc>
          <w:tcPr>
            <w:tcW w:w="3068" w:type="pct"/>
            <w:tcBorders>
              <w:top w:val="single" w:sz="4" w:space="0" w:color="auto"/>
              <w:left w:val="nil"/>
              <w:bottom w:val="single" w:sz="4" w:space="0" w:color="auto"/>
              <w:right w:val="single" w:sz="4" w:space="0" w:color="auto"/>
            </w:tcBorders>
            <w:noWrap/>
            <w:vAlign w:val="bottom"/>
            <w:hideMark/>
          </w:tcPr>
          <w:p w14:paraId="7865063C" w14:textId="4DA2EE59"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184B" w14:textId="44680138" w:rsidR="00F801BA" w:rsidRPr="00F801BA" w:rsidRDefault="00F801BA" w:rsidP="00F801BA">
            <w:pPr>
              <w:pStyle w:val="Default"/>
              <w:contextualSpacing/>
              <w:jc w:val="center"/>
            </w:pPr>
            <w:r w:rsidRPr="00F801BA">
              <w:t>541 029,43</w:t>
            </w:r>
          </w:p>
        </w:tc>
      </w:tr>
      <w:tr w:rsidR="00F801BA" w:rsidRPr="003E2201" w14:paraId="4EEEF49C" w14:textId="77777777" w:rsidTr="00B7773C">
        <w:trPr>
          <w:trHeight w:val="20"/>
        </w:trPr>
        <w:tc>
          <w:tcPr>
            <w:tcW w:w="357" w:type="pct"/>
            <w:tcBorders>
              <w:top w:val="nil"/>
              <w:left w:val="single" w:sz="4" w:space="0" w:color="auto"/>
              <w:bottom w:val="single" w:sz="4" w:space="0" w:color="auto"/>
              <w:right w:val="single" w:sz="4" w:space="0" w:color="auto"/>
            </w:tcBorders>
            <w:noWrap/>
            <w:vAlign w:val="center"/>
            <w:hideMark/>
          </w:tcPr>
          <w:p w14:paraId="46F14FA1" w14:textId="77777777" w:rsidR="00F801BA" w:rsidRPr="003E2201" w:rsidRDefault="00F801BA" w:rsidP="00F801BA">
            <w:pPr>
              <w:contextualSpacing/>
              <w:jc w:val="center"/>
              <w:rPr>
                <w:sz w:val="24"/>
                <w:szCs w:val="24"/>
              </w:rPr>
            </w:pPr>
            <w:r w:rsidRPr="003E2201">
              <w:rPr>
                <w:sz w:val="24"/>
                <w:szCs w:val="24"/>
              </w:rPr>
              <w:t>2</w:t>
            </w:r>
          </w:p>
        </w:tc>
        <w:tc>
          <w:tcPr>
            <w:tcW w:w="3068" w:type="pct"/>
            <w:tcBorders>
              <w:top w:val="nil"/>
              <w:left w:val="nil"/>
              <w:bottom w:val="single" w:sz="4" w:space="0" w:color="auto"/>
              <w:right w:val="single" w:sz="4" w:space="0" w:color="auto"/>
            </w:tcBorders>
            <w:vAlign w:val="bottom"/>
            <w:hideMark/>
          </w:tcPr>
          <w:p w14:paraId="3288B246"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412BF8A7" w14:textId="650388AC" w:rsidR="00F801BA" w:rsidRPr="003E2201" w:rsidRDefault="00F801BA" w:rsidP="00F801BA">
            <w:pPr>
              <w:pStyle w:val="Default"/>
              <w:contextualSpacing/>
              <w:jc w:val="center"/>
            </w:pPr>
          </w:p>
        </w:tc>
      </w:tr>
      <w:tr w:rsidR="00F801BA" w:rsidRPr="003E2201" w14:paraId="5FFDBFA4"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402AEBA0" w14:textId="77777777" w:rsidR="00F801BA" w:rsidRPr="003E2201" w:rsidRDefault="00F801BA" w:rsidP="00F801BA">
            <w:pPr>
              <w:contextualSpacing/>
              <w:jc w:val="center"/>
              <w:rPr>
                <w:sz w:val="24"/>
                <w:szCs w:val="24"/>
              </w:rPr>
            </w:pPr>
            <w:r w:rsidRPr="003E2201">
              <w:rPr>
                <w:sz w:val="24"/>
                <w:szCs w:val="24"/>
              </w:rPr>
              <w:t>2.1</w:t>
            </w:r>
          </w:p>
        </w:tc>
        <w:tc>
          <w:tcPr>
            <w:tcW w:w="3068" w:type="pct"/>
            <w:tcBorders>
              <w:top w:val="nil"/>
              <w:left w:val="nil"/>
              <w:bottom w:val="single" w:sz="4" w:space="0" w:color="auto"/>
              <w:right w:val="single" w:sz="4" w:space="0" w:color="auto"/>
            </w:tcBorders>
            <w:noWrap/>
            <w:vAlign w:val="center"/>
            <w:hideMark/>
          </w:tcPr>
          <w:p w14:paraId="499E22A1"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2A35B98" w14:textId="1C5BECC9" w:rsidR="00F801BA" w:rsidRPr="00F801BA" w:rsidRDefault="00F801BA" w:rsidP="00F801BA">
            <w:pPr>
              <w:pStyle w:val="Default"/>
              <w:contextualSpacing/>
              <w:jc w:val="center"/>
            </w:pPr>
            <w:r w:rsidRPr="00F801BA">
              <w:t>5 425,37</w:t>
            </w:r>
          </w:p>
        </w:tc>
      </w:tr>
      <w:tr w:rsidR="00F801BA" w:rsidRPr="003E2201" w14:paraId="645610B1"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24ADE639" w14:textId="77777777" w:rsidR="00F801BA" w:rsidRPr="003E2201" w:rsidRDefault="00F801BA" w:rsidP="00F801BA">
            <w:pPr>
              <w:contextualSpacing/>
              <w:jc w:val="center"/>
              <w:rPr>
                <w:sz w:val="24"/>
                <w:szCs w:val="24"/>
              </w:rPr>
            </w:pPr>
            <w:r w:rsidRPr="003E2201">
              <w:rPr>
                <w:sz w:val="24"/>
                <w:szCs w:val="24"/>
              </w:rPr>
              <w:t>2.2</w:t>
            </w:r>
          </w:p>
        </w:tc>
        <w:tc>
          <w:tcPr>
            <w:tcW w:w="3068" w:type="pct"/>
            <w:tcBorders>
              <w:top w:val="nil"/>
              <w:left w:val="nil"/>
              <w:bottom w:val="single" w:sz="4" w:space="0" w:color="auto"/>
              <w:right w:val="single" w:sz="4" w:space="0" w:color="auto"/>
            </w:tcBorders>
            <w:noWrap/>
            <w:vAlign w:val="center"/>
            <w:hideMark/>
          </w:tcPr>
          <w:p w14:paraId="3E65E4E9"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60B8E11" w14:textId="0BE61CEE" w:rsidR="00F801BA" w:rsidRPr="00F801BA" w:rsidRDefault="00F801BA" w:rsidP="00F801BA">
            <w:pPr>
              <w:pStyle w:val="Default"/>
              <w:contextualSpacing/>
              <w:jc w:val="center"/>
            </w:pPr>
            <w:r w:rsidRPr="00F801BA">
              <w:t>172 432,04</w:t>
            </w:r>
          </w:p>
        </w:tc>
      </w:tr>
      <w:tr w:rsidR="00F801BA" w:rsidRPr="003E2201" w14:paraId="2AD4DBCF"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54CB536E" w14:textId="77777777" w:rsidR="00F801BA" w:rsidRPr="003E2201" w:rsidRDefault="00F801BA" w:rsidP="00F801BA">
            <w:pPr>
              <w:contextualSpacing/>
              <w:jc w:val="center"/>
              <w:rPr>
                <w:sz w:val="24"/>
                <w:szCs w:val="24"/>
              </w:rPr>
            </w:pPr>
            <w:r w:rsidRPr="003E2201">
              <w:rPr>
                <w:sz w:val="24"/>
                <w:szCs w:val="24"/>
              </w:rPr>
              <w:t>3</w:t>
            </w:r>
          </w:p>
        </w:tc>
        <w:tc>
          <w:tcPr>
            <w:tcW w:w="3068" w:type="pct"/>
            <w:tcBorders>
              <w:top w:val="nil"/>
              <w:left w:val="nil"/>
              <w:bottom w:val="single" w:sz="4" w:space="0" w:color="auto"/>
              <w:right w:val="single" w:sz="4" w:space="0" w:color="auto"/>
            </w:tcBorders>
            <w:vAlign w:val="bottom"/>
            <w:hideMark/>
          </w:tcPr>
          <w:p w14:paraId="174C89D7"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E50BFA4" w14:textId="49A8F9AF" w:rsidR="00F801BA" w:rsidRPr="00F801BA" w:rsidRDefault="00F801BA" w:rsidP="00F801BA">
            <w:pPr>
              <w:pStyle w:val="Default"/>
              <w:contextualSpacing/>
              <w:jc w:val="center"/>
            </w:pPr>
            <w:r w:rsidRPr="00F801BA">
              <w:t>2 705,15</w:t>
            </w:r>
          </w:p>
        </w:tc>
      </w:tr>
      <w:tr w:rsidR="00F801BA" w:rsidRPr="003E2201" w14:paraId="7599B357"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430156F6" w14:textId="77777777" w:rsidR="00F801BA" w:rsidRPr="003E2201" w:rsidRDefault="00F801BA" w:rsidP="00F801BA">
            <w:pPr>
              <w:contextualSpacing/>
              <w:jc w:val="center"/>
              <w:rPr>
                <w:sz w:val="24"/>
                <w:szCs w:val="24"/>
              </w:rPr>
            </w:pPr>
            <w:r w:rsidRPr="003E2201">
              <w:rPr>
                <w:sz w:val="24"/>
                <w:szCs w:val="24"/>
              </w:rPr>
              <w:t>4</w:t>
            </w:r>
          </w:p>
        </w:tc>
        <w:tc>
          <w:tcPr>
            <w:tcW w:w="3068" w:type="pct"/>
            <w:tcBorders>
              <w:top w:val="nil"/>
              <w:left w:val="nil"/>
              <w:bottom w:val="single" w:sz="4" w:space="0" w:color="auto"/>
              <w:right w:val="single" w:sz="4" w:space="0" w:color="auto"/>
            </w:tcBorders>
            <w:noWrap/>
            <w:vAlign w:val="bottom"/>
            <w:hideMark/>
          </w:tcPr>
          <w:p w14:paraId="2571EF24"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EEFEE67" w14:textId="22F44CEC" w:rsidR="00F801BA" w:rsidRPr="00F801BA" w:rsidRDefault="00F801BA" w:rsidP="00F801BA">
            <w:pPr>
              <w:pStyle w:val="Default"/>
              <w:contextualSpacing/>
              <w:jc w:val="center"/>
            </w:pPr>
            <w:r w:rsidRPr="00F801BA">
              <w:t>45,73</w:t>
            </w:r>
          </w:p>
        </w:tc>
      </w:tr>
      <w:tr w:rsidR="00F801BA" w:rsidRPr="003E2201" w14:paraId="086DA7CE"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24820D37" w14:textId="77777777" w:rsidR="00F801BA" w:rsidRPr="003E2201" w:rsidRDefault="00F801BA" w:rsidP="00F801BA">
            <w:pPr>
              <w:contextualSpacing/>
              <w:jc w:val="center"/>
              <w:rPr>
                <w:sz w:val="24"/>
                <w:szCs w:val="24"/>
              </w:rPr>
            </w:pPr>
            <w:r w:rsidRPr="003E2201">
              <w:rPr>
                <w:sz w:val="24"/>
                <w:szCs w:val="24"/>
              </w:rPr>
              <w:t>5</w:t>
            </w:r>
          </w:p>
        </w:tc>
        <w:tc>
          <w:tcPr>
            <w:tcW w:w="3068" w:type="pct"/>
            <w:tcBorders>
              <w:top w:val="nil"/>
              <w:left w:val="nil"/>
              <w:bottom w:val="single" w:sz="4" w:space="0" w:color="auto"/>
              <w:right w:val="single" w:sz="4" w:space="0" w:color="auto"/>
            </w:tcBorders>
            <w:noWrap/>
            <w:vAlign w:val="bottom"/>
            <w:hideMark/>
          </w:tcPr>
          <w:p w14:paraId="2C41AD28"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E9C9784" w14:textId="21C8AD99" w:rsidR="00F801BA" w:rsidRPr="00F801BA" w:rsidRDefault="00F801BA" w:rsidP="00F801BA">
            <w:pPr>
              <w:pStyle w:val="Default"/>
              <w:contextualSpacing/>
              <w:jc w:val="center"/>
            </w:pPr>
            <w:r w:rsidRPr="00F801BA">
              <w:t>13,90</w:t>
            </w:r>
          </w:p>
        </w:tc>
      </w:tr>
      <w:tr w:rsidR="00F801BA" w:rsidRPr="003E2201" w14:paraId="75BC136E" w14:textId="77777777" w:rsidTr="008F3CBB">
        <w:trPr>
          <w:trHeight w:val="20"/>
        </w:trPr>
        <w:tc>
          <w:tcPr>
            <w:tcW w:w="357" w:type="pct"/>
            <w:tcBorders>
              <w:top w:val="nil"/>
              <w:left w:val="single" w:sz="4" w:space="0" w:color="auto"/>
              <w:bottom w:val="single" w:sz="4" w:space="0" w:color="auto"/>
              <w:right w:val="single" w:sz="4" w:space="0" w:color="auto"/>
            </w:tcBorders>
            <w:noWrap/>
            <w:vAlign w:val="center"/>
            <w:hideMark/>
          </w:tcPr>
          <w:p w14:paraId="71CB3F42" w14:textId="77777777" w:rsidR="00F801BA" w:rsidRPr="003E2201" w:rsidRDefault="00F801BA" w:rsidP="00F801BA">
            <w:pPr>
              <w:contextualSpacing/>
              <w:jc w:val="center"/>
              <w:rPr>
                <w:sz w:val="24"/>
                <w:szCs w:val="24"/>
              </w:rPr>
            </w:pPr>
            <w:r w:rsidRPr="003E2201">
              <w:rPr>
                <w:sz w:val="24"/>
                <w:szCs w:val="24"/>
              </w:rPr>
              <w:t>6</w:t>
            </w:r>
          </w:p>
        </w:tc>
        <w:tc>
          <w:tcPr>
            <w:tcW w:w="3068" w:type="pct"/>
            <w:tcBorders>
              <w:top w:val="nil"/>
              <w:left w:val="nil"/>
              <w:bottom w:val="single" w:sz="4" w:space="0" w:color="auto"/>
              <w:right w:val="single" w:sz="4" w:space="0" w:color="auto"/>
            </w:tcBorders>
            <w:vAlign w:val="bottom"/>
            <w:hideMark/>
          </w:tcPr>
          <w:p w14:paraId="1D46B460"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C8281D8" w14:textId="06C9EE1A" w:rsidR="00F801BA" w:rsidRPr="003E2201" w:rsidRDefault="00F801BA" w:rsidP="00F801BA">
            <w:pPr>
              <w:pStyle w:val="Default"/>
              <w:contextualSpacing/>
              <w:jc w:val="center"/>
            </w:pPr>
            <w:r w:rsidRPr="00F801BA">
              <w:t>15 737,24</w:t>
            </w:r>
          </w:p>
        </w:tc>
      </w:tr>
    </w:tbl>
    <w:p w14:paraId="4B426C9B"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AA647F" w:rsidRPr="003E2201">
        <w:rPr>
          <w:sz w:val="28"/>
          <w:szCs w:val="28"/>
        </w:rPr>
        <w:br/>
      </w:r>
      <w:r w:rsidR="00FF6EF0"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4F556D88"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E4D43B5" w14:textId="77777777" w:rsidR="00933A43" w:rsidRPr="003E2201" w:rsidRDefault="00933A43" w:rsidP="00F9280C">
            <w:pPr>
              <w:contextualSpacing/>
              <w:jc w:val="center"/>
              <w:rPr>
                <w:bCs/>
                <w:sz w:val="24"/>
                <w:szCs w:val="24"/>
              </w:rPr>
            </w:pPr>
            <w:r w:rsidRPr="003E2201">
              <w:rPr>
                <w:bCs/>
                <w:sz w:val="24"/>
                <w:szCs w:val="24"/>
              </w:rPr>
              <w:t>№</w:t>
            </w:r>
          </w:p>
          <w:p w14:paraId="052B68F3" w14:textId="77777777" w:rsidR="00933A43" w:rsidRPr="003E2201" w:rsidRDefault="00933A43" w:rsidP="00B153F5">
            <w:pPr>
              <w:contextualSpacing/>
              <w:jc w:val="center"/>
              <w:rPr>
                <w:bCs/>
                <w:sz w:val="24"/>
                <w:szCs w:val="24"/>
              </w:rPr>
            </w:pPr>
            <w:proofErr w:type="spellStart"/>
            <w:r w:rsidRPr="003E2201">
              <w:rPr>
                <w:bCs/>
                <w:sz w:val="24"/>
                <w:szCs w:val="24"/>
              </w:rPr>
              <w:t>п</w:t>
            </w:r>
            <w:r w:rsidR="00AA647F" w:rsidRPr="003E2201">
              <w:rPr>
                <w:bCs/>
                <w:sz w:val="24"/>
                <w:szCs w:val="24"/>
              </w:rPr>
              <w:t>.</w:t>
            </w:r>
            <w:r w:rsidRPr="003E2201">
              <w:rPr>
                <w:bCs/>
                <w:sz w:val="24"/>
                <w:szCs w:val="24"/>
              </w:rPr>
              <w:t>п</w:t>
            </w:r>
            <w:proofErr w:type="spellEnd"/>
            <w:r w:rsidR="00AA647F"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6D65DEDB" w14:textId="77777777" w:rsidR="001D6111"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78237AAE" w14:textId="77777777" w:rsidR="00933A43" w:rsidRPr="003E2201" w:rsidRDefault="000E0A6F" w:rsidP="00F9280C">
            <w:pPr>
              <w:ind w:right="-108"/>
              <w:contextualSpacing/>
              <w:jc w:val="center"/>
              <w:rPr>
                <w:bCs/>
                <w:sz w:val="24"/>
                <w:szCs w:val="24"/>
              </w:rPr>
            </w:pPr>
            <w:r w:rsidRPr="003E2201">
              <w:rPr>
                <w:bCs/>
                <w:sz w:val="24"/>
                <w:szCs w:val="24"/>
              </w:rPr>
              <w:t>решений</w:t>
            </w:r>
            <w:r w:rsidR="00933A43"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0426609F"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2C7DCD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B57D5F9" w14:textId="77777777" w:rsidR="00890C82" w:rsidRPr="003E2201" w:rsidRDefault="00890C82">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13B86396" w14:textId="77777777" w:rsidR="00890C82" w:rsidRPr="003E2201" w:rsidRDefault="00890C82">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23D138D3" w14:textId="77777777" w:rsidR="00890C82" w:rsidRPr="003E2201" w:rsidRDefault="00890C82">
            <w:pPr>
              <w:contextualSpacing/>
              <w:rPr>
                <w:b/>
                <w:bCs/>
                <w:sz w:val="24"/>
                <w:szCs w:val="24"/>
              </w:rPr>
            </w:pPr>
          </w:p>
        </w:tc>
      </w:tr>
      <w:tr w:rsidR="002F0670" w:rsidRPr="003E2201" w14:paraId="278F70C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41489E" w14:textId="77777777" w:rsidR="00890C82" w:rsidRPr="003E2201" w:rsidRDefault="00890C82">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08BBA2D" w14:textId="77777777" w:rsidR="00890C82" w:rsidRPr="003E2201" w:rsidRDefault="00890C82">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B723607" w14:textId="5EAFBA99" w:rsidR="00890C82" w:rsidRPr="003E2201" w:rsidRDefault="00D93D70" w:rsidP="00D93D70">
            <w:pPr>
              <w:contextualSpacing/>
              <w:rPr>
                <w:sz w:val="24"/>
                <w:szCs w:val="24"/>
              </w:rPr>
            </w:pPr>
            <w:r>
              <w:rPr>
                <w:sz w:val="24"/>
                <w:szCs w:val="24"/>
              </w:rPr>
              <w:t>ж</w:t>
            </w:r>
            <w:r w:rsidR="00A0418F" w:rsidRPr="003E2201">
              <w:rPr>
                <w:sz w:val="24"/>
                <w:szCs w:val="24"/>
              </w:rPr>
              <w:t>елезобетонный</w:t>
            </w:r>
            <w:r>
              <w:rPr>
                <w:sz w:val="24"/>
                <w:szCs w:val="24"/>
              </w:rPr>
              <w:t>,</w:t>
            </w:r>
            <w:r w:rsidR="00A0418F" w:rsidRPr="003E2201">
              <w:rPr>
                <w:sz w:val="24"/>
                <w:szCs w:val="24"/>
              </w:rPr>
              <w:t xml:space="preserve"> сплошная монолитная плита</w:t>
            </w:r>
          </w:p>
        </w:tc>
      </w:tr>
      <w:tr w:rsidR="002F0670" w:rsidRPr="003E2201" w14:paraId="4F66660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E55728" w14:textId="77777777" w:rsidR="00890C82" w:rsidRPr="003E2201" w:rsidRDefault="00890C82">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2D4D7878" w14:textId="77777777" w:rsidR="00890C82" w:rsidRPr="003E2201" w:rsidRDefault="00890C82">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10134C65" w14:textId="77777777" w:rsidR="00890C82" w:rsidRPr="003E2201" w:rsidRDefault="00A0418F">
            <w:pPr>
              <w:contextualSpacing/>
              <w:rPr>
                <w:sz w:val="24"/>
                <w:szCs w:val="24"/>
              </w:rPr>
            </w:pPr>
            <w:r w:rsidRPr="003E2201">
              <w:rPr>
                <w:sz w:val="24"/>
                <w:szCs w:val="24"/>
              </w:rPr>
              <w:t xml:space="preserve">рамно-связевая схема </w:t>
            </w:r>
          </w:p>
        </w:tc>
      </w:tr>
      <w:tr w:rsidR="002F0670" w:rsidRPr="003E2201" w14:paraId="5BFE870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65023F" w14:textId="77777777" w:rsidR="00890C82" w:rsidRPr="003E2201" w:rsidRDefault="00890C82">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C13ED5A" w14:textId="77777777" w:rsidR="00890C82" w:rsidRPr="003E2201" w:rsidRDefault="00890C82">
            <w:pPr>
              <w:rPr>
                <w:sz w:val="24"/>
                <w:szCs w:val="24"/>
              </w:rPr>
            </w:pPr>
            <w:r w:rsidRPr="003E2201">
              <w:rPr>
                <w:sz w:val="24"/>
                <w:szCs w:val="24"/>
              </w:rPr>
              <w:t>Каркас</w:t>
            </w:r>
          </w:p>
        </w:tc>
        <w:tc>
          <w:tcPr>
            <w:tcW w:w="6095" w:type="dxa"/>
            <w:tcBorders>
              <w:top w:val="single" w:sz="4" w:space="0" w:color="auto"/>
              <w:left w:val="single" w:sz="4" w:space="0" w:color="auto"/>
              <w:bottom w:val="single" w:sz="4" w:space="0" w:color="auto"/>
              <w:right w:val="single" w:sz="4" w:space="0" w:color="auto"/>
            </w:tcBorders>
            <w:vAlign w:val="center"/>
          </w:tcPr>
          <w:p w14:paraId="73854D97" w14:textId="29E40DCB" w:rsidR="00890C82" w:rsidRPr="003E2201" w:rsidRDefault="00CA7D1B" w:rsidP="00CA7D1B">
            <w:pPr>
              <w:contextualSpacing/>
              <w:rPr>
                <w:sz w:val="24"/>
                <w:szCs w:val="24"/>
              </w:rPr>
            </w:pPr>
            <w:r>
              <w:rPr>
                <w:sz w:val="24"/>
                <w:szCs w:val="24"/>
              </w:rPr>
              <w:t>ж</w:t>
            </w:r>
            <w:r w:rsidR="00A0418F" w:rsidRPr="003E2201">
              <w:rPr>
                <w:sz w:val="24"/>
                <w:szCs w:val="24"/>
              </w:rPr>
              <w:t>елезобетонный</w:t>
            </w:r>
            <w:r>
              <w:rPr>
                <w:sz w:val="24"/>
                <w:szCs w:val="24"/>
              </w:rPr>
              <w:t xml:space="preserve"> монолитный  </w:t>
            </w:r>
          </w:p>
        </w:tc>
      </w:tr>
      <w:tr w:rsidR="002F0670" w:rsidRPr="003E2201" w14:paraId="4C42BE6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8EE40B" w14:textId="77777777" w:rsidR="00890C82" w:rsidRPr="003E2201" w:rsidRDefault="00890C82">
            <w:pPr>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5ACF654B" w14:textId="77777777" w:rsidR="00890C82" w:rsidRPr="003E2201" w:rsidRDefault="00890C82">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616DCC48" w14:textId="77777777" w:rsidR="00890C82" w:rsidRPr="003E2201" w:rsidRDefault="00890C82">
            <w:pPr>
              <w:contextualSpacing/>
              <w:rPr>
                <w:sz w:val="24"/>
                <w:szCs w:val="24"/>
              </w:rPr>
            </w:pPr>
          </w:p>
        </w:tc>
      </w:tr>
      <w:tr w:rsidR="002F0670" w:rsidRPr="003E2201" w14:paraId="1A40FC23" w14:textId="77777777" w:rsidTr="008B424D">
        <w:trPr>
          <w:cantSplit/>
          <w:trHeight w:val="70"/>
        </w:trPr>
        <w:tc>
          <w:tcPr>
            <w:tcW w:w="709" w:type="dxa"/>
            <w:tcBorders>
              <w:top w:val="single" w:sz="4" w:space="0" w:color="auto"/>
              <w:left w:val="single" w:sz="4" w:space="0" w:color="auto"/>
              <w:bottom w:val="single" w:sz="4" w:space="0" w:color="auto"/>
              <w:right w:val="single" w:sz="4" w:space="0" w:color="auto"/>
            </w:tcBorders>
            <w:noWrap/>
            <w:vAlign w:val="center"/>
          </w:tcPr>
          <w:p w14:paraId="37900E06" w14:textId="77777777" w:rsidR="00890C82" w:rsidRPr="003E2201" w:rsidRDefault="00890C82">
            <w:pPr>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2C76DF63" w14:textId="77777777" w:rsidR="00890C82" w:rsidRPr="003E2201" w:rsidRDefault="00890C82"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67649F52" w14:textId="0047B9FF" w:rsidR="00890C82" w:rsidRPr="003E2201" w:rsidRDefault="00CA7D1B">
            <w:pPr>
              <w:contextualSpacing/>
              <w:rPr>
                <w:sz w:val="24"/>
                <w:szCs w:val="24"/>
              </w:rPr>
            </w:pPr>
            <w:r w:rsidRPr="00CA7D1B">
              <w:rPr>
                <w:sz w:val="24"/>
                <w:szCs w:val="24"/>
              </w:rPr>
              <w:t xml:space="preserve">ячеистые блоки </w:t>
            </w:r>
            <w:r w:rsidR="00112773" w:rsidRPr="003E2201">
              <w:rPr>
                <w:sz w:val="24"/>
                <w:szCs w:val="24"/>
              </w:rPr>
              <w:t xml:space="preserve">с облицовкой </w:t>
            </w:r>
            <w:r w:rsidR="00AA647F" w:rsidRPr="003E2201">
              <w:rPr>
                <w:sz w:val="24"/>
                <w:szCs w:val="24"/>
              </w:rPr>
              <w:t>кирпичом</w:t>
            </w:r>
            <w:r w:rsidR="00060F43" w:rsidRPr="003E2201">
              <w:rPr>
                <w:sz w:val="24"/>
                <w:szCs w:val="24"/>
              </w:rPr>
              <w:t xml:space="preserve"> </w:t>
            </w:r>
          </w:p>
        </w:tc>
      </w:tr>
      <w:tr w:rsidR="002F0670" w:rsidRPr="003E2201" w14:paraId="570CD2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A157B0B" w14:textId="77777777" w:rsidR="00112773" w:rsidRPr="003E2201" w:rsidRDefault="00112773">
            <w:pPr>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351E34E8" w14:textId="77777777" w:rsidR="00112773" w:rsidRPr="003E2201" w:rsidRDefault="00112773"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62E06EF0" w14:textId="77777777" w:rsidR="00112773" w:rsidRPr="003E2201" w:rsidRDefault="00112773" w:rsidP="008B424D">
            <w:pPr>
              <w:pStyle w:val="Default"/>
              <w:contextualSpacing/>
              <w:rPr>
                <w:color w:val="auto"/>
              </w:rPr>
            </w:pPr>
            <w:r w:rsidRPr="003E2201">
              <w:rPr>
                <w:color w:val="auto"/>
              </w:rPr>
              <w:t xml:space="preserve">каменные кирпичные </w:t>
            </w:r>
          </w:p>
        </w:tc>
      </w:tr>
      <w:tr w:rsidR="002F0670" w:rsidRPr="003E2201" w14:paraId="309247A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E2B635" w14:textId="77777777" w:rsidR="00112773" w:rsidRPr="003E2201" w:rsidRDefault="00112773">
            <w:pPr>
              <w:jc w:val="center"/>
              <w:rPr>
                <w:bCs/>
                <w:sz w:val="24"/>
                <w:szCs w:val="24"/>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174CA4D" w14:textId="77777777" w:rsidR="00112773" w:rsidRPr="003E2201" w:rsidRDefault="00112773">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4881A48B" w14:textId="77777777" w:rsidR="00112773" w:rsidRPr="003E2201" w:rsidRDefault="00112773" w:rsidP="008B424D">
            <w:pPr>
              <w:pStyle w:val="Default"/>
              <w:contextualSpacing/>
              <w:rPr>
                <w:color w:val="auto"/>
              </w:rPr>
            </w:pPr>
            <w:r w:rsidRPr="003E2201">
              <w:rPr>
                <w:color w:val="auto"/>
              </w:rPr>
              <w:t xml:space="preserve">каменные кирпичные </w:t>
            </w:r>
          </w:p>
        </w:tc>
      </w:tr>
      <w:tr w:rsidR="002F0670" w:rsidRPr="003E2201" w14:paraId="7CC8CC1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D3C5BB" w14:textId="77777777" w:rsidR="00112773" w:rsidRPr="003E2201" w:rsidRDefault="00112773">
            <w:pPr>
              <w:jc w:val="center"/>
              <w:rPr>
                <w:bCs/>
                <w:sz w:val="24"/>
                <w:szCs w:val="24"/>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35557EA3" w14:textId="77777777" w:rsidR="00112773" w:rsidRPr="003E2201" w:rsidRDefault="00112773">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2BE7F5AE" w14:textId="77777777" w:rsidR="00112773" w:rsidRPr="003E2201" w:rsidRDefault="00112773">
            <w:r w:rsidRPr="003E2201">
              <w:rPr>
                <w:sz w:val="24"/>
                <w:szCs w:val="24"/>
              </w:rPr>
              <w:t>железобетонное монолитное</w:t>
            </w:r>
          </w:p>
        </w:tc>
      </w:tr>
      <w:tr w:rsidR="002F0670" w:rsidRPr="003E2201" w14:paraId="0BEF320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4B14FB" w14:textId="77777777" w:rsidR="00112773" w:rsidRPr="003E2201" w:rsidRDefault="00112773">
            <w:pPr>
              <w:jc w:val="center"/>
              <w:rPr>
                <w:bCs/>
                <w:sz w:val="24"/>
                <w:szCs w:val="24"/>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6170ADAF" w14:textId="77777777" w:rsidR="00112773" w:rsidRPr="003E2201" w:rsidRDefault="00112773">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AC3FDDF" w14:textId="77777777" w:rsidR="00112773" w:rsidRPr="003E2201" w:rsidRDefault="00AA647F">
            <w:r w:rsidRPr="003E2201">
              <w:rPr>
                <w:sz w:val="24"/>
                <w:szCs w:val="24"/>
              </w:rPr>
              <w:t>железобетонное монолитное</w:t>
            </w:r>
          </w:p>
        </w:tc>
      </w:tr>
      <w:tr w:rsidR="002F0670" w:rsidRPr="003E2201" w14:paraId="257D70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5FCE9F" w14:textId="77777777" w:rsidR="00890C82" w:rsidRPr="003E2201" w:rsidRDefault="00890C82">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6086A8EA" w14:textId="77777777" w:rsidR="00890C82" w:rsidRPr="003E2201" w:rsidRDefault="00890C82">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290AFC4A" w14:textId="77777777" w:rsidR="00890C82" w:rsidRPr="003E2201" w:rsidRDefault="00854756">
            <w:pPr>
              <w:contextualSpacing/>
              <w:rPr>
                <w:sz w:val="24"/>
                <w:szCs w:val="24"/>
              </w:rPr>
            </w:pPr>
            <w:r w:rsidRPr="003E2201">
              <w:rPr>
                <w:sz w:val="24"/>
                <w:szCs w:val="24"/>
              </w:rPr>
              <w:t>металлическая сталь</w:t>
            </w:r>
            <w:r w:rsidR="00737BCD" w:rsidRPr="003E2201">
              <w:rPr>
                <w:sz w:val="24"/>
                <w:szCs w:val="24"/>
              </w:rPr>
              <w:t>ная</w:t>
            </w:r>
            <w:r w:rsidRPr="003E2201">
              <w:rPr>
                <w:sz w:val="24"/>
                <w:szCs w:val="24"/>
              </w:rPr>
              <w:t xml:space="preserve"> металлочерепица</w:t>
            </w:r>
          </w:p>
        </w:tc>
      </w:tr>
      <w:tr w:rsidR="002F0670" w:rsidRPr="003E2201" w14:paraId="31A9121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8468C7A" w14:textId="77777777" w:rsidR="00890C82" w:rsidRPr="003E2201" w:rsidRDefault="00890C82">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2587FB64" w14:textId="77777777" w:rsidR="00890C82" w:rsidRPr="003E2201" w:rsidRDefault="00890C82">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6CC3E159" w14:textId="77777777" w:rsidR="00890C82" w:rsidRPr="003E2201" w:rsidRDefault="00BA722A">
            <w:pPr>
              <w:contextualSpacing/>
              <w:rPr>
                <w:sz w:val="24"/>
                <w:szCs w:val="24"/>
              </w:rPr>
            </w:pPr>
            <w:r w:rsidRPr="003E2201">
              <w:rPr>
                <w:sz w:val="24"/>
                <w:szCs w:val="24"/>
              </w:rPr>
              <w:t>деревянная стропильная скат</w:t>
            </w:r>
            <w:r w:rsidR="00854756" w:rsidRPr="003E2201">
              <w:rPr>
                <w:sz w:val="24"/>
                <w:szCs w:val="24"/>
              </w:rPr>
              <w:t>ная</w:t>
            </w:r>
          </w:p>
        </w:tc>
      </w:tr>
      <w:tr w:rsidR="002F0670" w:rsidRPr="003E2201" w14:paraId="41E9648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28A2E6" w14:textId="77777777" w:rsidR="00890C82" w:rsidRPr="003E2201" w:rsidRDefault="00890C82">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7FE2C85" w14:textId="77777777" w:rsidR="00890C82" w:rsidRPr="003E2201" w:rsidRDefault="00890C82">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2CFEB16D" w14:textId="77777777" w:rsidR="00890C82" w:rsidRPr="003E2201" w:rsidRDefault="00684FE6">
            <w:pPr>
              <w:contextualSpacing/>
              <w:rPr>
                <w:sz w:val="24"/>
                <w:szCs w:val="24"/>
              </w:rPr>
            </w:pPr>
            <w:r w:rsidRPr="003E2201">
              <w:rPr>
                <w:sz w:val="24"/>
                <w:szCs w:val="24"/>
              </w:rPr>
              <w:t>керамические, линолеум</w:t>
            </w:r>
            <w:r w:rsidR="00B80A3A" w:rsidRPr="003E2201">
              <w:t xml:space="preserve">, </w:t>
            </w:r>
            <w:r w:rsidR="00B80A3A" w:rsidRPr="003E2201">
              <w:rPr>
                <w:sz w:val="24"/>
                <w:szCs w:val="24"/>
              </w:rPr>
              <w:t xml:space="preserve">керамогранитные </w:t>
            </w:r>
          </w:p>
        </w:tc>
      </w:tr>
      <w:tr w:rsidR="002F0670" w:rsidRPr="003E2201" w14:paraId="6497976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C2AF9E" w14:textId="77777777" w:rsidR="00890C82" w:rsidRPr="003E2201" w:rsidRDefault="00890C82">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14D7FDB1" w14:textId="77777777" w:rsidR="00890C82" w:rsidRPr="003E2201" w:rsidRDefault="00890C82">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3D2C391B" w14:textId="77777777" w:rsidR="00890C82" w:rsidRPr="003E2201" w:rsidRDefault="00890C82">
            <w:pPr>
              <w:contextualSpacing/>
              <w:rPr>
                <w:sz w:val="24"/>
                <w:szCs w:val="24"/>
              </w:rPr>
            </w:pPr>
          </w:p>
        </w:tc>
      </w:tr>
      <w:tr w:rsidR="002F0670" w:rsidRPr="003E2201" w14:paraId="5A0E2D5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99098A" w14:textId="77777777" w:rsidR="00890C82" w:rsidRPr="003E2201" w:rsidRDefault="00890C82">
            <w:pPr>
              <w:jc w:val="center"/>
              <w:rPr>
                <w:bCs/>
                <w:sz w:val="24"/>
                <w:szCs w:val="24"/>
              </w:rPr>
            </w:pPr>
            <w:r w:rsidRPr="003E2201">
              <w:rPr>
                <w:bCs/>
                <w:sz w:val="24"/>
                <w:szCs w:val="24"/>
              </w:rPr>
              <w:t>11.1</w:t>
            </w:r>
          </w:p>
        </w:tc>
        <w:tc>
          <w:tcPr>
            <w:tcW w:w="3544" w:type="dxa"/>
            <w:tcBorders>
              <w:top w:val="single" w:sz="4" w:space="0" w:color="auto"/>
              <w:left w:val="single" w:sz="4" w:space="0" w:color="auto"/>
              <w:bottom w:val="single" w:sz="4" w:space="0" w:color="auto"/>
              <w:right w:val="single" w:sz="4" w:space="0" w:color="auto"/>
            </w:tcBorders>
            <w:vAlign w:val="center"/>
          </w:tcPr>
          <w:p w14:paraId="580FBDE9" w14:textId="77777777" w:rsidR="00890C82" w:rsidRPr="003E2201" w:rsidRDefault="00890C82"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6EF5781F" w14:textId="77777777" w:rsidR="00890C82" w:rsidRPr="003E2201" w:rsidRDefault="007B7054" w:rsidP="008B424D">
            <w:pPr>
              <w:pStyle w:val="Default"/>
              <w:contextualSpacing/>
              <w:rPr>
                <w:color w:val="auto"/>
              </w:rPr>
            </w:pPr>
            <w:r w:rsidRPr="003E2201">
              <w:rPr>
                <w:color w:val="auto"/>
              </w:rPr>
              <w:t>пластиковые стеклопакеты</w:t>
            </w:r>
          </w:p>
        </w:tc>
      </w:tr>
      <w:tr w:rsidR="002F0670" w:rsidRPr="003E2201" w14:paraId="62003D4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EECBB4" w14:textId="77777777" w:rsidR="00890C82" w:rsidRPr="003E2201" w:rsidRDefault="00890C82">
            <w:pPr>
              <w:jc w:val="center"/>
              <w:rPr>
                <w:bCs/>
                <w:sz w:val="24"/>
                <w:szCs w:val="24"/>
              </w:rPr>
            </w:pPr>
            <w:r w:rsidRPr="003E2201">
              <w:rPr>
                <w:bCs/>
                <w:sz w:val="24"/>
                <w:szCs w:val="24"/>
              </w:rPr>
              <w:t>11.2</w:t>
            </w:r>
          </w:p>
        </w:tc>
        <w:tc>
          <w:tcPr>
            <w:tcW w:w="3544" w:type="dxa"/>
            <w:tcBorders>
              <w:top w:val="single" w:sz="4" w:space="0" w:color="auto"/>
              <w:left w:val="single" w:sz="4" w:space="0" w:color="auto"/>
              <w:bottom w:val="single" w:sz="4" w:space="0" w:color="auto"/>
              <w:right w:val="single" w:sz="4" w:space="0" w:color="auto"/>
            </w:tcBorders>
            <w:vAlign w:val="center"/>
          </w:tcPr>
          <w:p w14:paraId="2009BBD1" w14:textId="77777777" w:rsidR="00890C82" w:rsidRPr="003E2201" w:rsidRDefault="00890C82"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0770B7B" w14:textId="77777777" w:rsidR="00890C82" w:rsidRPr="003E2201" w:rsidRDefault="007B7054" w:rsidP="008B424D">
            <w:pPr>
              <w:pStyle w:val="Default"/>
              <w:contextualSpacing/>
              <w:rPr>
                <w:color w:val="auto"/>
              </w:rPr>
            </w:pPr>
            <w:r w:rsidRPr="003E2201">
              <w:rPr>
                <w:color w:val="auto"/>
              </w:rPr>
              <w:t xml:space="preserve">пластиковые </w:t>
            </w:r>
          </w:p>
        </w:tc>
      </w:tr>
      <w:tr w:rsidR="002F0670" w:rsidRPr="003E2201" w14:paraId="77025B9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3AE312" w14:textId="77777777" w:rsidR="00890C82" w:rsidRPr="003E2201" w:rsidRDefault="00890C82">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7425F810" w14:textId="77777777" w:rsidR="00890C82" w:rsidRPr="003E2201" w:rsidRDefault="00890C82">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6FAA6570" w14:textId="77777777" w:rsidR="00890C82" w:rsidRPr="003E2201" w:rsidRDefault="007B7054">
            <w:pPr>
              <w:contextualSpacing/>
              <w:rPr>
                <w:sz w:val="24"/>
                <w:szCs w:val="24"/>
              </w:rPr>
            </w:pPr>
            <w:r w:rsidRPr="003E2201">
              <w:rPr>
                <w:sz w:val="24"/>
                <w:szCs w:val="24"/>
              </w:rPr>
              <w:t>улучшенная</w:t>
            </w:r>
          </w:p>
        </w:tc>
      </w:tr>
      <w:tr w:rsidR="002F0670" w:rsidRPr="003E2201" w14:paraId="52A3670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81A5D3" w14:textId="77777777" w:rsidR="00890C82" w:rsidRPr="003E2201" w:rsidRDefault="00890C82">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78C35901" w14:textId="77777777" w:rsidR="00890C82" w:rsidRPr="003E2201" w:rsidRDefault="00890C82">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793A74E5" w14:textId="77777777" w:rsidR="00890C82" w:rsidRPr="003E2201" w:rsidRDefault="007B7054">
            <w:pPr>
              <w:contextualSpacing/>
              <w:rPr>
                <w:sz w:val="24"/>
                <w:szCs w:val="24"/>
              </w:rPr>
            </w:pPr>
            <w:r w:rsidRPr="003E2201">
              <w:rPr>
                <w:sz w:val="24"/>
                <w:szCs w:val="24"/>
              </w:rPr>
              <w:t>простое</w:t>
            </w:r>
          </w:p>
        </w:tc>
      </w:tr>
      <w:tr w:rsidR="002F0670" w:rsidRPr="003E2201" w14:paraId="3DCD928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B38E44" w14:textId="77777777" w:rsidR="00890C82" w:rsidRPr="003E2201" w:rsidRDefault="00890C82">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4065BF0A" w14:textId="77777777" w:rsidR="00890C82" w:rsidRPr="003E2201" w:rsidRDefault="00890C82">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A5EB189" w14:textId="77777777" w:rsidR="00890C82" w:rsidRPr="003E2201" w:rsidRDefault="007B7054">
            <w:pPr>
              <w:contextualSpacing/>
              <w:rPr>
                <w:sz w:val="24"/>
                <w:szCs w:val="24"/>
              </w:rPr>
            </w:pPr>
            <w:r w:rsidRPr="003E2201">
              <w:rPr>
                <w:sz w:val="24"/>
                <w:szCs w:val="24"/>
              </w:rPr>
              <w:t>облицовка кирпичом</w:t>
            </w:r>
          </w:p>
        </w:tc>
      </w:tr>
      <w:tr w:rsidR="002F0670" w:rsidRPr="003E2201" w14:paraId="626524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27A78D8" w14:textId="77777777" w:rsidR="00890C82" w:rsidRPr="003E2201" w:rsidRDefault="00890C82">
            <w:pPr>
              <w:jc w:val="center"/>
              <w:rPr>
                <w:bCs/>
                <w:sz w:val="24"/>
                <w:szCs w:val="24"/>
              </w:rPr>
            </w:pPr>
            <w:r w:rsidRPr="003E2201">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14:paraId="7F7AB45B" w14:textId="77777777" w:rsidR="00890C82" w:rsidRPr="003E2201" w:rsidRDefault="00890C82">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2166089D" w14:textId="77777777" w:rsidR="00890C82" w:rsidRPr="003E2201" w:rsidRDefault="00D375ED">
            <w:pPr>
              <w:contextualSpacing/>
              <w:rPr>
                <w:sz w:val="24"/>
                <w:szCs w:val="24"/>
              </w:rPr>
            </w:pPr>
            <w:r w:rsidRPr="003E2201">
              <w:rPr>
                <w:sz w:val="24"/>
                <w:szCs w:val="24"/>
              </w:rPr>
              <w:t>железобетонные монолитные</w:t>
            </w:r>
          </w:p>
        </w:tc>
      </w:tr>
      <w:tr w:rsidR="002F0670" w:rsidRPr="003E2201" w14:paraId="46816DD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400961" w14:textId="77777777" w:rsidR="00890C82" w:rsidRPr="003E2201" w:rsidRDefault="00890C82">
            <w:pPr>
              <w:jc w:val="center"/>
              <w:rPr>
                <w:bCs/>
                <w:sz w:val="24"/>
                <w:szCs w:val="24"/>
              </w:rPr>
            </w:pPr>
            <w:r w:rsidRPr="003E2201">
              <w:rPr>
                <w:bCs/>
                <w:sz w:val="24"/>
                <w:szCs w:val="24"/>
              </w:rPr>
              <w:t>15.1</w:t>
            </w:r>
          </w:p>
        </w:tc>
        <w:tc>
          <w:tcPr>
            <w:tcW w:w="3544" w:type="dxa"/>
            <w:tcBorders>
              <w:top w:val="single" w:sz="4" w:space="0" w:color="auto"/>
              <w:left w:val="single" w:sz="4" w:space="0" w:color="auto"/>
              <w:bottom w:val="single" w:sz="4" w:space="0" w:color="auto"/>
              <w:right w:val="single" w:sz="4" w:space="0" w:color="auto"/>
            </w:tcBorders>
            <w:vAlign w:val="center"/>
          </w:tcPr>
          <w:p w14:paraId="7CB4C572" w14:textId="77777777" w:rsidR="00890C82" w:rsidRPr="003E2201" w:rsidRDefault="00890C82" w:rsidP="008B424D">
            <w:pPr>
              <w:ind w:left="284"/>
              <w:rPr>
                <w:sz w:val="24"/>
                <w:szCs w:val="24"/>
              </w:rPr>
            </w:pPr>
            <w:r w:rsidRPr="003E2201">
              <w:rPr>
                <w:sz w:val="24"/>
                <w:szCs w:val="24"/>
              </w:rPr>
              <w:t>балконы</w:t>
            </w:r>
          </w:p>
        </w:tc>
        <w:tc>
          <w:tcPr>
            <w:tcW w:w="6095" w:type="dxa"/>
            <w:tcBorders>
              <w:top w:val="single" w:sz="4" w:space="0" w:color="auto"/>
              <w:left w:val="single" w:sz="4" w:space="0" w:color="auto"/>
              <w:bottom w:val="single" w:sz="4" w:space="0" w:color="auto"/>
              <w:right w:val="single" w:sz="4" w:space="0" w:color="auto"/>
            </w:tcBorders>
            <w:vAlign w:val="center"/>
          </w:tcPr>
          <w:p w14:paraId="3E07A63E" w14:textId="77777777" w:rsidR="00890C82" w:rsidRPr="003E2201" w:rsidRDefault="00D375ED">
            <w:pPr>
              <w:contextualSpacing/>
              <w:rPr>
                <w:b/>
                <w:bCs/>
                <w:sz w:val="24"/>
                <w:szCs w:val="24"/>
              </w:rPr>
            </w:pPr>
            <w:r w:rsidRPr="003E2201">
              <w:rPr>
                <w:sz w:val="24"/>
                <w:szCs w:val="24"/>
              </w:rPr>
              <w:t>железобетонные монолитные</w:t>
            </w:r>
          </w:p>
        </w:tc>
      </w:tr>
      <w:tr w:rsidR="002F0670" w:rsidRPr="003E2201" w14:paraId="69767D5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60B337" w14:textId="77777777" w:rsidR="00890C82" w:rsidRPr="003E2201" w:rsidRDefault="00890C82">
            <w:pPr>
              <w:jc w:val="center"/>
              <w:rPr>
                <w:bCs/>
                <w:sz w:val="24"/>
                <w:szCs w:val="24"/>
              </w:rPr>
            </w:pPr>
            <w:r w:rsidRPr="003E2201">
              <w:rPr>
                <w:bCs/>
                <w:sz w:val="24"/>
                <w:szCs w:val="24"/>
              </w:rPr>
              <w:t>15.</w:t>
            </w:r>
            <w:r w:rsidR="00737BCD"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EC82F75" w14:textId="77777777" w:rsidR="00890C82" w:rsidRPr="003E2201" w:rsidRDefault="00890C82"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0D15354" w14:textId="77777777" w:rsidR="00890C82" w:rsidRPr="003E2201" w:rsidRDefault="00D375ED">
            <w:pPr>
              <w:contextualSpacing/>
              <w:rPr>
                <w:sz w:val="24"/>
                <w:szCs w:val="24"/>
              </w:rPr>
            </w:pPr>
            <w:r w:rsidRPr="003E2201">
              <w:rPr>
                <w:sz w:val="24"/>
                <w:szCs w:val="24"/>
              </w:rPr>
              <w:t>железобетонные монолитные</w:t>
            </w:r>
          </w:p>
        </w:tc>
      </w:tr>
      <w:tr w:rsidR="002F0670" w:rsidRPr="003E2201" w14:paraId="15E7A6F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1B3DC9C" w14:textId="77777777" w:rsidR="00890C82" w:rsidRPr="003E2201" w:rsidRDefault="00890C82">
            <w:pPr>
              <w:jc w:val="center"/>
              <w:rPr>
                <w:bCs/>
                <w:sz w:val="24"/>
                <w:szCs w:val="24"/>
              </w:rPr>
            </w:pPr>
            <w:r w:rsidRPr="003E2201">
              <w:rPr>
                <w:bCs/>
                <w:sz w:val="24"/>
                <w:szCs w:val="24"/>
              </w:rPr>
              <w:t>15.</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C230A43" w14:textId="77777777" w:rsidR="00890C82" w:rsidRPr="003E2201" w:rsidRDefault="00890C82"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74D9206" w14:textId="48B55DE8" w:rsidR="00890C82" w:rsidRPr="003E2201" w:rsidRDefault="00D375ED" w:rsidP="005B74DD">
            <w:pPr>
              <w:contextualSpacing/>
              <w:rPr>
                <w:sz w:val="24"/>
                <w:szCs w:val="24"/>
              </w:rPr>
            </w:pPr>
            <w:r w:rsidRPr="003E2201">
              <w:rPr>
                <w:sz w:val="24"/>
                <w:szCs w:val="24"/>
              </w:rPr>
              <w:t>предусмотрен</w:t>
            </w:r>
            <w:r w:rsidR="005B74DD" w:rsidRPr="003E2201">
              <w:rPr>
                <w:sz w:val="24"/>
                <w:szCs w:val="24"/>
              </w:rPr>
              <w:t>о</w:t>
            </w:r>
          </w:p>
        </w:tc>
      </w:tr>
      <w:tr w:rsidR="002F0670" w:rsidRPr="003E2201" w14:paraId="61F166F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FCB003" w14:textId="77777777" w:rsidR="00890C82" w:rsidRPr="003E2201" w:rsidRDefault="00890C82">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62F946F8" w14:textId="77777777" w:rsidR="00890C82" w:rsidRPr="003E2201" w:rsidRDefault="00890C82">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102476E2" w14:textId="77777777" w:rsidR="00890C82" w:rsidRPr="003E2201" w:rsidRDefault="00890C82">
            <w:pPr>
              <w:contextualSpacing/>
              <w:rPr>
                <w:sz w:val="24"/>
                <w:szCs w:val="24"/>
              </w:rPr>
            </w:pPr>
          </w:p>
        </w:tc>
      </w:tr>
      <w:tr w:rsidR="002F0670" w:rsidRPr="003E2201" w14:paraId="5C94331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07C150" w14:textId="77777777" w:rsidR="00890C82" w:rsidRPr="003E2201" w:rsidRDefault="00890C82">
            <w:pPr>
              <w:jc w:val="center"/>
              <w:rPr>
                <w:bCs/>
                <w:sz w:val="24"/>
                <w:szCs w:val="24"/>
              </w:rPr>
            </w:pPr>
            <w:r w:rsidRPr="003E2201">
              <w:rPr>
                <w:bCs/>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58FDAA7" w14:textId="77777777" w:rsidR="00890C82" w:rsidRPr="003E2201" w:rsidRDefault="00890C82">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AC4022C" w14:textId="77777777" w:rsidR="00890C82" w:rsidRPr="003E2201" w:rsidRDefault="00D375ED">
            <w:pPr>
              <w:contextualSpacing/>
              <w:rPr>
                <w:sz w:val="24"/>
                <w:szCs w:val="24"/>
              </w:rPr>
            </w:pPr>
            <w:r w:rsidRPr="003E2201">
              <w:rPr>
                <w:sz w:val="24"/>
                <w:szCs w:val="24"/>
              </w:rPr>
              <w:t>центральное с электрощитовой</w:t>
            </w:r>
          </w:p>
        </w:tc>
      </w:tr>
      <w:tr w:rsidR="002F0670" w:rsidRPr="003E2201" w14:paraId="01BF95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78E2C8" w14:textId="77777777" w:rsidR="00890C82" w:rsidRPr="003E2201" w:rsidRDefault="00890C82">
            <w:pPr>
              <w:jc w:val="center"/>
              <w:rPr>
                <w:bCs/>
                <w:sz w:val="24"/>
                <w:szCs w:val="24"/>
              </w:rPr>
            </w:pPr>
            <w:r w:rsidRPr="003E2201">
              <w:rPr>
                <w:bCs/>
                <w:sz w:val="24"/>
                <w:szCs w:val="24"/>
              </w:rP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tcPr>
          <w:p w14:paraId="04A0DBF1" w14:textId="77777777" w:rsidR="00890C82" w:rsidRPr="003E2201" w:rsidRDefault="00890C82">
            <w:pPr>
              <w:rPr>
                <w:sz w:val="24"/>
                <w:szCs w:val="24"/>
              </w:rPr>
            </w:pPr>
            <w:r w:rsidRPr="003E2201">
              <w:rPr>
                <w:sz w:val="24"/>
                <w:szCs w:val="24"/>
              </w:rPr>
              <w:t>Электроосвещение</w:t>
            </w:r>
          </w:p>
        </w:tc>
        <w:tc>
          <w:tcPr>
            <w:tcW w:w="6095" w:type="dxa"/>
            <w:tcBorders>
              <w:top w:val="single" w:sz="4" w:space="0" w:color="auto"/>
              <w:left w:val="single" w:sz="4" w:space="0" w:color="auto"/>
              <w:bottom w:val="single" w:sz="4" w:space="0" w:color="auto"/>
              <w:right w:val="single" w:sz="4" w:space="0" w:color="auto"/>
            </w:tcBorders>
            <w:vAlign w:val="center"/>
          </w:tcPr>
          <w:p w14:paraId="2A225264" w14:textId="77777777" w:rsidR="00890C82" w:rsidRPr="003E2201" w:rsidRDefault="00D375ED">
            <w:pPr>
              <w:contextualSpacing/>
              <w:rPr>
                <w:sz w:val="24"/>
                <w:szCs w:val="24"/>
              </w:rPr>
            </w:pPr>
            <w:r w:rsidRPr="003E2201">
              <w:rPr>
                <w:sz w:val="24"/>
                <w:szCs w:val="24"/>
              </w:rPr>
              <w:t>предусмотрено</w:t>
            </w:r>
          </w:p>
        </w:tc>
      </w:tr>
      <w:tr w:rsidR="002F0670" w:rsidRPr="003E2201" w14:paraId="3434E6D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E0D545" w14:textId="77777777" w:rsidR="00890C82" w:rsidRPr="003E2201" w:rsidRDefault="00890C82">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25628ED6" w14:textId="77777777" w:rsidR="00890C82" w:rsidRPr="003E2201" w:rsidRDefault="00890C82">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10E7F42" w14:textId="77777777" w:rsidR="00890C82" w:rsidRPr="003E2201" w:rsidRDefault="007D0FD7">
            <w:pPr>
              <w:contextualSpacing/>
              <w:rPr>
                <w:sz w:val="24"/>
                <w:szCs w:val="24"/>
              </w:rPr>
            </w:pPr>
            <w:r w:rsidRPr="003E2201">
              <w:rPr>
                <w:sz w:val="24"/>
                <w:szCs w:val="24"/>
              </w:rPr>
              <w:t>предусмотрено</w:t>
            </w:r>
          </w:p>
        </w:tc>
      </w:tr>
      <w:tr w:rsidR="002F0670" w:rsidRPr="003E2201" w14:paraId="32DA1DB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877940" w14:textId="77777777" w:rsidR="00890C82" w:rsidRPr="003E2201" w:rsidRDefault="00890C82">
            <w:pPr>
              <w:jc w:val="center"/>
              <w:rPr>
                <w:bCs/>
                <w:sz w:val="24"/>
                <w:szCs w:val="24"/>
                <w:lang w:val="en-US"/>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2443753A" w14:textId="77777777" w:rsidR="00890C82" w:rsidRPr="003E2201" w:rsidRDefault="00890C82">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AF4F7FA" w14:textId="77777777" w:rsidR="00890C82" w:rsidRPr="003E2201" w:rsidRDefault="007D0FD7">
            <w:pPr>
              <w:contextualSpacing/>
              <w:rPr>
                <w:sz w:val="24"/>
                <w:szCs w:val="24"/>
              </w:rPr>
            </w:pPr>
            <w:r w:rsidRPr="003E2201">
              <w:rPr>
                <w:sz w:val="24"/>
                <w:szCs w:val="24"/>
              </w:rPr>
              <w:t>от центральной сети</w:t>
            </w:r>
          </w:p>
        </w:tc>
      </w:tr>
      <w:tr w:rsidR="002F0670" w:rsidRPr="003E2201" w14:paraId="3E19525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B2E4E5" w14:textId="77777777" w:rsidR="00890C82" w:rsidRPr="003E2201" w:rsidRDefault="00890C82">
            <w:pPr>
              <w:jc w:val="center"/>
              <w:rPr>
                <w:bCs/>
                <w:sz w:val="24"/>
                <w:szCs w:val="24"/>
              </w:rPr>
            </w:pPr>
            <w:r w:rsidRPr="003E2201">
              <w:rPr>
                <w:bCs/>
                <w:sz w:val="24"/>
                <w:szCs w:val="24"/>
              </w:rPr>
              <w:t>19.1</w:t>
            </w:r>
          </w:p>
        </w:tc>
        <w:tc>
          <w:tcPr>
            <w:tcW w:w="3544" w:type="dxa"/>
            <w:tcBorders>
              <w:top w:val="single" w:sz="4" w:space="0" w:color="auto"/>
              <w:left w:val="single" w:sz="4" w:space="0" w:color="auto"/>
              <w:bottom w:val="single" w:sz="4" w:space="0" w:color="auto"/>
              <w:right w:val="single" w:sz="4" w:space="0" w:color="auto"/>
            </w:tcBorders>
            <w:vAlign w:val="center"/>
          </w:tcPr>
          <w:p w14:paraId="0E042938" w14:textId="77777777" w:rsidR="00890C82" w:rsidRPr="003E2201" w:rsidRDefault="00890C82">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50ADFEEB" w14:textId="77777777" w:rsidR="00890C82" w:rsidRPr="003E2201" w:rsidRDefault="00E95ECC">
            <w:pPr>
              <w:contextualSpacing/>
              <w:rPr>
                <w:sz w:val="24"/>
                <w:szCs w:val="24"/>
              </w:rPr>
            </w:pPr>
            <w:r w:rsidRPr="003E2201">
              <w:rPr>
                <w:sz w:val="24"/>
                <w:szCs w:val="24"/>
              </w:rPr>
              <w:t xml:space="preserve">трубы стальные, трубы </w:t>
            </w:r>
            <w:r w:rsidR="00AA647F" w:rsidRPr="003E2201">
              <w:rPr>
                <w:sz w:val="24"/>
                <w:szCs w:val="24"/>
              </w:rPr>
              <w:t>полиэтиленовые</w:t>
            </w:r>
          </w:p>
        </w:tc>
      </w:tr>
      <w:tr w:rsidR="002F0670" w:rsidRPr="003E2201" w14:paraId="68048CD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78ACB1" w14:textId="77777777" w:rsidR="00890C82" w:rsidRPr="003E2201" w:rsidRDefault="00890C82">
            <w:pPr>
              <w:jc w:val="center"/>
              <w:rPr>
                <w:bCs/>
                <w:sz w:val="24"/>
                <w:szCs w:val="24"/>
              </w:rPr>
            </w:pPr>
            <w:r w:rsidRPr="003E2201">
              <w:rPr>
                <w:bCs/>
                <w:sz w:val="24"/>
                <w:szCs w:val="24"/>
              </w:rPr>
              <w:t>19.2</w:t>
            </w:r>
          </w:p>
        </w:tc>
        <w:tc>
          <w:tcPr>
            <w:tcW w:w="3544" w:type="dxa"/>
            <w:tcBorders>
              <w:top w:val="single" w:sz="4" w:space="0" w:color="auto"/>
              <w:left w:val="single" w:sz="4" w:space="0" w:color="auto"/>
              <w:bottom w:val="single" w:sz="4" w:space="0" w:color="auto"/>
              <w:right w:val="single" w:sz="4" w:space="0" w:color="auto"/>
            </w:tcBorders>
            <w:vAlign w:val="center"/>
          </w:tcPr>
          <w:p w14:paraId="6C860160" w14:textId="77777777" w:rsidR="00890C82" w:rsidRPr="003E2201" w:rsidRDefault="00890C82">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6BEFC279" w14:textId="77777777" w:rsidR="00890C82" w:rsidRPr="003E2201" w:rsidRDefault="00E95ECC">
            <w:pPr>
              <w:contextualSpacing/>
              <w:rPr>
                <w:sz w:val="24"/>
                <w:szCs w:val="24"/>
              </w:rPr>
            </w:pPr>
            <w:r w:rsidRPr="003E2201">
              <w:rPr>
                <w:sz w:val="24"/>
                <w:szCs w:val="24"/>
              </w:rPr>
              <w:t>трубы полипропиленовые</w:t>
            </w:r>
          </w:p>
        </w:tc>
      </w:tr>
      <w:tr w:rsidR="002F0670" w:rsidRPr="003E2201" w14:paraId="13ACFC1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9D3D07" w14:textId="77777777" w:rsidR="00890C82" w:rsidRPr="003E2201" w:rsidRDefault="00890C82">
            <w:pPr>
              <w:jc w:val="center"/>
              <w:rPr>
                <w:bCs/>
                <w:sz w:val="24"/>
                <w:szCs w:val="24"/>
              </w:rPr>
            </w:pPr>
            <w:r w:rsidRPr="003E2201">
              <w:rPr>
                <w:bCs/>
                <w:sz w:val="24"/>
                <w:szCs w:val="24"/>
              </w:rPr>
              <w:t>19.3</w:t>
            </w:r>
          </w:p>
        </w:tc>
        <w:tc>
          <w:tcPr>
            <w:tcW w:w="3544" w:type="dxa"/>
            <w:tcBorders>
              <w:top w:val="single" w:sz="4" w:space="0" w:color="auto"/>
              <w:left w:val="single" w:sz="4" w:space="0" w:color="auto"/>
              <w:bottom w:val="single" w:sz="4" w:space="0" w:color="auto"/>
              <w:right w:val="single" w:sz="4" w:space="0" w:color="auto"/>
            </w:tcBorders>
            <w:vAlign w:val="center"/>
          </w:tcPr>
          <w:p w14:paraId="583AEC3D" w14:textId="77777777" w:rsidR="00890C82" w:rsidRPr="003E2201" w:rsidRDefault="00890C82">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6785D0ED" w14:textId="77777777" w:rsidR="00890C82" w:rsidRPr="003E2201" w:rsidRDefault="00540B4B">
            <w:pPr>
              <w:contextualSpacing/>
              <w:rPr>
                <w:sz w:val="24"/>
                <w:szCs w:val="24"/>
              </w:rPr>
            </w:pPr>
            <w:r w:rsidRPr="003E2201">
              <w:rPr>
                <w:sz w:val="24"/>
                <w:szCs w:val="24"/>
              </w:rPr>
              <w:t xml:space="preserve">трубы стальные, трубы </w:t>
            </w:r>
            <w:r w:rsidR="00AA647F" w:rsidRPr="003E2201">
              <w:rPr>
                <w:sz w:val="24"/>
                <w:szCs w:val="24"/>
              </w:rPr>
              <w:t>полиэтиленовые</w:t>
            </w:r>
          </w:p>
        </w:tc>
      </w:tr>
      <w:tr w:rsidR="00021D4C" w:rsidRPr="003E2201" w14:paraId="5F02E0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50296A" w14:textId="77777777" w:rsidR="00890C82" w:rsidRPr="003E2201" w:rsidRDefault="00890C82">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451BBA6" w14:textId="78243A09" w:rsidR="00890C82" w:rsidRPr="003E2201" w:rsidRDefault="00890C82" w:rsidP="005B74DD">
            <w:pPr>
              <w:rPr>
                <w:sz w:val="24"/>
                <w:szCs w:val="24"/>
              </w:rPr>
            </w:pPr>
            <w:r w:rsidRPr="003E2201">
              <w:rPr>
                <w:sz w:val="24"/>
                <w:szCs w:val="24"/>
              </w:rPr>
              <w:t>Водоотведение</w:t>
            </w:r>
            <w:r w:rsidR="00F47595" w:rsidRPr="003E2201">
              <w:rPr>
                <w:sz w:val="24"/>
                <w:szCs w:val="24"/>
              </w:rPr>
              <w:t xml:space="preserve"> (</w:t>
            </w:r>
            <w:r w:rsidR="005B74DD" w:rsidRPr="003E2201">
              <w:rPr>
                <w:sz w:val="24"/>
                <w:szCs w:val="24"/>
              </w:rPr>
              <w:t>к</w:t>
            </w:r>
            <w:r w:rsidR="00F47595"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E9897C3" w14:textId="7D165073" w:rsidR="00890C82" w:rsidRPr="003E2201" w:rsidRDefault="00021D4C" w:rsidP="00021D4C">
            <w:pPr>
              <w:contextualSpacing/>
              <w:rPr>
                <w:sz w:val="24"/>
                <w:szCs w:val="24"/>
              </w:rPr>
            </w:pPr>
            <w:r w:rsidRPr="003E2201">
              <w:rPr>
                <w:sz w:val="24"/>
                <w:szCs w:val="24"/>
              </w:rPr>
              <w:t>центрально</w:t>
            </w:r>
            <w:r>
              <w:rPr>
                <w:sz w:val="24"/>
                <w:szCs w:val="24"/>
              </w:rPr>
              <w:t>е</w:t>
            </w:r>
            <w:r w:rsidR="00540B4B" w:rsidRPr="003E2201">
              <w:rPr>
                <w:sz w:val="24"/>
                <w:szCs w:val="24"/>
              </w:rPr>
              <w:t>, трубы полиэтиленовые</w:t>
            </w:r>
          </w:p>
        </w:tc>
      </w:tr>
      <w:tr w:rsidR="002F0670" w:rsidRPr="003E2201" w14:paraId="0C6115F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5CB54B" w14:textId="77777777" w:rsidR="00890C82" w:rsidRPr="003E2201" w:rsidRDefault="00890C82">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5BA3C248" w14:textId="77777777" w:rsidR="00890C82" w:rsidRPr="003E2201" w:rsidRDefault="00890C82">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4611B4D" w14:textId="77777777" w:rsidR="00890C82" w:rsidRPr="003E2201" w:rsidRDefault="00AA647F">
            <w:pPr>
              <w:contextualSpacing/>
              <w:rPr>
                <w:sz w:val="24"/>
                <w:szCs w:val="24"/>
              </w:rPr>
            </w:pPr>
            <w:r w:rsidRPr="003E2201">
              <w:rPr>
                <w:sz w:val="24"/>
                <w:szCs w:val="24"/>
              </w:rPr>
              <w:t>автономное водяное</w:t>
            </w:r>
            <w:r w:rsidR="00540B4B" w:rsidRPr="003E2201">
              <w:rPr>
                <w:sz w:val="24"/>
                <w:szCs w:val="24"/>
              </w:rPr>
              <w:t>, трубы стальные</w:t>
            </w:r>
          </w:p>
        </w:tc>
      </w:tr>
      <w:tr w:rsidR="002F0670" w:rsidRPr="003E2201" w14:paraId="213C958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947907" w14:textId="77777777" w:rsidR="00890C82" w:rsidRPr="003E2201" w:rsidRDefault="00890C82">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71F3C247" w14:textId="77777777" w:rsidR="00890C82" w:rsidRPr="003E2201" w:rsidRDefault="00890C82">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2F711B99" w14:textId="77777777" w:rsidR="00890C82" w:rsidRPr="003E2201" w:rsidRDefault="00E730E8">
            <w:pPr>
              <w:contextualSpacing/>
              <w:rPr>
                <w:sz w:val="24"/>
                <w:szCs w:val="24"/>
              </w:rPr>
            </w:pPr>
            <w:r w:rsidRPr="003E2201">
              <w:rPr>
                <w:sz w:val="24"/>
                <w:szCs w:val="24"/>
              </w:rPr>
              <w:t>приточно-вытяжная</w:t>
            </w:r>
          </w:p>
        </w:tc>
      </w:tr>
      <w:tr w:rsidR="002F0670" w:rsidRPr="003E2201" w14:paraId="7746787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C410076" w14:textId="77777777" w:rsidR="00890C82" w:rsidRPr="003E2201" w:rsidRDefault="00890C82">
            <w:pPr>
              <w:jc w:val="center"/>
              <w:rPr>
                <w:bCs/>
                <w:sz w:val="24"/>
                <w:szCs w:val="24"/>
              </w:rPr>
            </w:pPr>
            <w:r w:rsidRPr="003E2201">
              <w:rPr>
                <w:bCs/>
                <w:sz w:val="24"/>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14:paraId="54BB6CFB" w14:textId="77777777" w:rsidR="00890C82" w:rsidRPr="003E2201" w:rsidRDefault="00890C82">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3550C947" w14:textId="77777777" w:rsidR="00890C82" w:rsidRPr="003E2201" w:rsidRDefault="00E730E8">
            <w:pPr>
              <w:contextualSpacing/>
              <w:rPr>
                <w:sz w:val="24"/>
                <w:szCs w:val="24"/>
              </w:rPr>
            </w:pPr>
            <w:r w:rsidRPr="003E2201">
              <w:rPr>
                <w:sz w:val="24"/>
                <w:szCs w:val="24"/>
              </w:rPr>
              <w:t>предусмотрено</w:t>
            </w:r>
          </w:p>
        </w:tc>
      </w:tr>
      <w:tr w:rsidR="002F0670" w:rsidRPr="003E2201" w14:paraId="0BCE8C8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587641C" w14:textId="77777777" w:rsidR="00890C82" w:rsidRPr="003E2201" w:rsidDel="005F6178" w:rsidRDefault="00890C82">
            <w:pPr>
              <w:jc w:val="center"/>
              <w:rPr>
                <w:bCs/>
                <w:sz w:val="24"/>
                <w:szCs w:val="24"/>
              </w:rPr>
            </w:pPr>
            <w:r w:rsidRPr="003E2201">
              <w:rPr>
                <w:bCs/>
                <w:sz w:val="24"/>
                <w:szCs w:val="24"/>
              </w:rPr>
              <w:t>2</w:t>
            </w:r>
            <w:r w:rsidR="00383E93"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6187717" w14:textId="77777777" w:rsidR="00890C82" w:rsidRPr="003E2201" w:rsidDel="005F6178" w:rsidRDefault="00890C82">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39D7CEE" w14:textId="77777777" w:rsidR="00890C82" w:rsidRPr="003E2201" w:rsidRDefault="00890C82">
            <w:pPr>
              <w:contextualSpacing/>
              <w:rPr>
                <w:sz w:val="24"/>
                <w:szCs w:val="24"/>
              </w:rPr>
            </w:pPr>
          </w:p>
        </w:tc>
      </w:tr>
      <w:tr w:rsidR="002F0670" w:rsidRPr="003E2201" w14:paraId="7CBD081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F2F21D" w14:textId="77777777" w:rsidR="00890C82" w:rsidRPr="003E2201" w:rsidRDefault="00890C82">
            <w:pPr>
              <w:jc w:val="center"/>
              <w:rPr>
                <w:bCs/>
                <w:sz w:val="24"/>
                <w:szCs w:val="24"/>
              </w:rPr>
            </w:pPr>
            <w:r w:rsidRPr="003E2201">
              <w:rPr>
                <w:bCs/>
                <w:sz w:val="24"/>
                <w:szCs w:val="24"/>
              </w:rPr>
              <w:t>2</w:t>
            </w:r>
            <w:r w:rsidR="00383E93" w:rsidRPr="003E2201">
              <w:rPr>
                <w:bCs/>
                <w:sz w:val="24"/>
                <w:szCs w:val="24"/>
              </w:rPr>
              <w:t>3</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C3F03CC" w14:textId="77777777" w:rsidR="00890C82" w:rsidRPr="003E2201" w:rsidRDefault="00890C82">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8818AF7" w14:textId="77777777" w:rsidR="00890C82" w:rsidRPr="003E2201" w:rsidRDefault="00E730E8">
            <w:pPr>
              <w:contextualSpacing/>
              <w:rPr>
                <w:sz w:val="24"/>
                <w:szCs w:val="24"/>
              </w:rPr>
            </w:pPr>
            <w:r w:rsidRPr="003E2201">
              <w:rPr>
                <w:sz w:val="24"/>
                <w:szCs w:val="24"/>
              </w:rPr>
              <w:t>предусмотрено</w:t>
            </w:r>
          </w:p>
        </w:tc>
      </w:tr>
      <w:tr w:rsidR="002F0670" w:rsidRPr="003E2201" w14:paraId="60577AE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ED06F7" w14:textId="77777777" w:rsidR="00890C82" w:rsidRPr="003E2201" w:rsidRDefault="00890C82">
            <w:pPr>
              <w:jc w:val="center"/>
              <w:rPr>
                <w:bCs/>
                <w:sz w:val="24"/>
                <w:szCs w:val="24"/>
              </w:rPr>
            </w:pPr>
            <w:r w:rsidRPr="003E2201">
              <w:rPr>
                <w:bCs/>
                <w:sz w:val="24"/>
                <w:szCs w:val="24"/>
              </w:rPr>
              <w:t>2</w:t>
            </w:r>
            <w:r w:rsidR="00383E93" w:rsidRPr="003E2201">
              <w:rPr>
                <w:bCs/>
                <w:sz w:val="24"/>
                <w:szCs w:val="24"/>
              </w:rPr>
              <w:t>3</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231280A" w14:textId="77777777" w:rsidR="00890C82" w:rsidRPr="003E2201" w:rsidRDefault="00890C82">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2DA00A4" w14:textId="77777777" w:rsidR="00890C82" w:rsidRPr="003E2201" w:rsidRDefault="00E730E8">
            <w:pPr>
              <w:contextualSpacing/>
              <w:rPr>
                <w:b/>
                <w:bCs/>
                <w:sz w:val="24"/>
                <w:szCs w:val="24"/>
              </w:rPr>
            </w:pPr>
            <w:r w:rsidRPr="003E2201">
              <w:rPr>
                <w:sz w:val="24"/>
                <w:szCs w:val="24"/>
              </w:rPr>
              <w:t>предусмотрено</w:t>
            </w:r>
          </w:p>
        </w:tc>
      </w:tr>
      <w:tr w:rsidR="002F0670" w:rsidRPr="003E2201" w14:paraId="08B21E7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12DC44" w14:textId="77777777" w:rsidR="00890C82" w:rsidRPr="003E2201" w:rsidRDefault="00890C82">
            <w:pPr>
              <w:jc w:val="center"/>
              <w:rPr>
                <w:bCs/>
                <w:sz w:val="24"/>
                <w:szCs w:val="24"/>
              </w:rPr>
            </w:pPr>
            <w:r w:rsidRPr="003E2201">
              <w:rPr>
                <w:bCs/>
                <w:sz w:val="24"/>
                <w:szCs w:val="24"/>
              </w:rPr>
              <w:t>2</w:t>
            </w:r>
            <w:r w:rsidR="00383E93" w:rsidRPr="003E2201">
              <w:rPr>
                <w:bCs/>
                <w:sz w:val="24"/>
                <w:szCs w:val="24"/>
              </w:rPr>
              <w:t>3</w:t>
            </w:r>
            <w:r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998E934" w14:textId="77777777" w:rsidR="00890C82" w:rsidRPr="003E2201" w:rsidRDefault="00890C82">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0A375B31" w14:textId="77777777" w:rsidR="00890C82" w:rsidRPr="003E2201" w:rsidRDefault="00E730E8">
            <w:pPr>
              <w:contextualSpacing/>
              <w:rPr>
                <w:sz w:val="24"/>
                <w:szCs w:val="24"/>
              </w:rPr>
            </w:pPr>
            <w:r w:rsidRPr="003E2201">
              <w:rPr>
                <w:sz w:val="24"/>
                <w:szCs w:val="24"/>
              </w:rPr>
              <w:t>предусмотрено</w:t>
            </w:r>
          </w:p>
        </w:tc>
      </w:tr>
      <w:tr w:rsidR="002F0670" w:rsidRPr="003E2201" w14:paraId="69DD705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47E039" w14:textId="77777777" w:rsidR="00F47595" w:rsidRPr="003E2201" w:rsidRDefault="00383E93">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4471C37F" w14:textId="77777777" w:rsidR="00F47595" w:rsidRPr="003E2201" w:rsidRDefault="00F47595">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5B65C257" w14:textId="77777777" w:rsidR="00F47595" w:rsidRPr="003E2201" w:rsidRDefault="00F47595">
            <w:pPr>
              <w:contextualSpacing/>
              <w:rPr>
                <w:sz w:val="24"/>
                <w:szCs w:val="24"/>
              </w:rPr>
            </w:pPr>
          </w:p>
        </w:tc>
      </w:tr>
      <w:tr w:rsidR="002F0670" w:rsidRPr="003E2201" w14:paraId="3C3D57A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2B0F7E" w14:textId="77777777" w:rsidR="00E730E8" w:rsidRPr="003E2201" w:rsidRDefault="00383E93">
            <w:pPr>
              <w:jc w:val="center"/>
              <w:rPr>
                <w:bCs/>
                <w:sz w:val="24"/>
                <w:szCs w:val="24"/>
              </w:rPr>
            </w:pPr>
            <w:r w:rsidRPr="003E2201">
              <w:rPr>
                <w:bCs/>
                <w:sz w:val="24"/>
                <w:szCs w:val="24"/>
              </w:rPr>
              <w:t>24.1</w:t>
            </w:r>
          </w:p>
        </w:tc>
        <w:tc>
          <w:tcPr>
            <w:tcW w:w="3544" w:type="dxa"/>
            <w:tcBorders>
              <w:top w:val="single" w:sz="4" w:space="0" w:color="auto"/>
              <w:left w:val="single" w:sz="4" w:space="0" w:color="auto"/>
              <w:bottom w:val="single" w:sz="4" w:space="0" w:color="auto"/>
              <w:right w:val="single" w:sz="4" w:space="0" w:color="auto"/>
            </w:tcBorders>
            <w:vAlign w:val="center"/>
          </w:tcPr>
          <w:p w14:paraId="61FE51D4" w14:textId="77777777" w:rsidR="00E730E8" w:rsidRPr="003E2201" w:rsidRDefault="00E730E8">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749611FF" w14:textId="77777777" w:rsidR="00E730E8" w:rsidRPr="003E2201" w:rsidRDefault="00E730E8">
            <w:pPr>
              <w:contextualSpacing/>
              <w:rPr>
                <w:sz w:val="24"/>
                <w:szCs w:val="24"/>
              </w:rPr>
            </w:pPr>
            <w:r w:rsidRPr="003E2201">
              <w:rPr>
                <w:sz w:val="24"/>
                <w:szCs w:val="24"/>
              </w:rPr>
              <w:t>предусмотрено</w:t>
            </w:r>
          </w:p>
        </w:tc>
      </w:tr>
      <w:tr w:rsidR="002F0670" w:rsidRPr="003E2201" w14:paraId="5795312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5775DC" w14:textId="77777777" w:rsidR="00E730E8" w:rsidRPr="003E2201" w:rsidRDefault="00383E93">
            <w:pPr>
              <w:jc w:val="center"/>
              <w:rPr>
                <w:bCs/>
                <w:sz w:val="24"/>
                <w:szCs w:val="24"/>
              </w:rPr>
            </w:pPr>
            <w:r w:rsidRPr="003E2201">
              <w:rPr>
                <w:bCs/>
                <w:sz w:val="24"/>
                <w:szCs w:val="24"/>
              </w:rPr>
              <w:t>24.2</w:t>
            </w:r>
          </w:p>
        </w:tc>
        <w:tc>
          <w:tcPr>
            <w:tcW w:w="3544" w:type="dxa"/>
            <w:tcBorders>
              <w:top w:val="single" w:sz="4" w:space="0" w:color="auto"/>
              <w:left w:val="single" w:sz="4" w:space="0" w:color="auto"/>
              <w:bottom w:val="single" w:sz="4" w:space="0" w:color="auto"/>
              <w:right w:val="single" w:sz="4" w:space="0" w:color="auto"/>
            </w:tcBorders>
            <w:vAlign w:val="center"/>
          </w:tcPr>
          <w:p w14:paraId="6E513F80" w14:textId="77777777" w:rsidR="00E730E8" w:rsidRPr="003E2201" w:rsidRDefault="00E730E8">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DFE15C0" w14:textId="77777777" w:rsidR="00E730E8" w:rsidRPr="003E2201" w:rsidRDefault="00E730E8">
            <w:pPr>
              <w:contextualSpacing/>
              <w:rPr>
                <w:sz w:val="24"/>
                <w:szCs w:val="24"/>
              </w:rPr>
            </w:pPr>
            <w:r w:rsidRPr="003E2201">
              <w:rPr>
                <w:sz w:val="24"/>
                <w:szCs w:val="24"/>
              </w:rPr>
              <w:t>предусмотрено</w:t>
            </w:r>
          </w:p>
        </w:tc>
      </w:tr>
      <w:tr w:rsidR="002F0670" w:rsidRPr="003E2201" w14:paraId="5F1D7CF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8B8D2C" w14:textId="77777777" w:rsidR="00890C82" w:rsidRPr="003E2201" w:rsidRDefault="00383E93">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31B388F5" w14:textId="77777777" w:rsidR="00890C82" w:rsidRPr="003E2201" w:rsidRDefault="00890C82">
            <w:pPr>
              <w:rPr>
                <w:sz w:val="24"/>
                <w:szCs w:val="24"/>
              </w:rPr>
            </w:pPr>
            <w:r w:rsidRPr="003E2201">
              <w:rPr>
                <w:sz w:val="24"/>
                <w:szCs w:val="24"/>
              </w:rPr>
              <w:t>Газоснабжение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F99ECC7" w14:textId="77777777" w:rsidR="00890C82" w:rsidRPr="003E2201" w:rsidRDefault="00E730E8">
            <w:pPr>
              <w:contextualSpacing/>
              <w:rPr>
                <w:sz w:val="24"/>
                <w:szCs w:val="24"/>
              </w:rPr>
            </w:pPr>
            <w:r w:rsidRPr="003E2201">
              <w:rPr>
                <w:sz w:val="24"/>
                <w:szCs w:val="24"/>
              </w:rPr>
              <w:t>центральное</w:t>
            </w:r>
          </w:p>
        </w:tc>
      </w:tr>
      <w:tr w:rsidR="002F0670" w:rsidRPr="003E2201" w14:paraId="1425E1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4FCE13" w14:textId="77777777" w:rsidR="00890C82" w:rsidRPr="003E2201" w:rsidRDefault="00890C82">
            <w:pPr>
              <w:jc w:val="center"/>
              <w:rPr>
                <w:bCs/>
                <w:sz w:val="24"/>
                <w:szCs w:val="24"/>
              </w:rPr>
            </w:pPr>
            <w:r w:rsidRPr="003E2201">
              <w:rPr>
                <w:bCs/>
                <w:sz w:val="24"/>
                <w:szCs w:val="24"/>
              </w:rPr>
              <w:t>2</w:t>
            </w:r>
            <w:r w:rsidR="00383E93"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5A1672C" w14:textId="77777777" w:rsidR="00890C82" w:rsidRPr="003E2201" w:rsidRDefault="00890C82">
            <w:pPr>
              <w:rPr>
                <w:sz w:val="24"/>
                <w:szCs w:val="24"/>
              </w:rPr>
            </w:pPr>
            <w:r w:rsidRPr="003E2201">
              <w:rPr>
                <w:sz w:val="24"/>
                <w:szCs w:val="24"/>
              </w:rPr>
              <w:t>Мусоропровод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2BFFECA3" w14:textId="70E06EAF" w:rsidR="00890C82" w:rsidRPr="003E2201" w:rsidRDefault="002C7954">
            <w:pPr>
              <w:contextualSpacing/>
              <w:rPr>
                <w:sz w:val="24"/>
                <w:szCs w:val="24"/>
              </w:rPr>
            </w:pPr>
            <w:r w:rsidRPr="003E2201">
              <w:rPr>
                <w:sz w:val="24"/>
                <w:szCs w:val="24"/>
              </w:rPr>
              <w:t>предусмотрен</w:t>
            </w:r>
            <w:r w:rsidR="005B74DD" w:rsidRPr="003E2201">
              <w:rPr>
                <w:sz w:val="24"/>
                <w:szCs w:val="24"/>
              </w:rPr>
              <w:t>о</w:t>
            </w:r>
          </w:p>
        </w:tc>
      </w:tr>
      <w:tr w:rsidR="002F0670" w:rsidRPr="003E2201" w14:paraId="6333147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36FC7A" w14:textId="77777777" w:rsidR="00890C82" w:rsidRPr="003E2201" w:rsidRDefault="00890C82">
            <w:pPr>
              <w:jc w:val="center"/>
              <w:rPr>
                <w:bCs/>
                <w:sz w:val="24"/>
                <w:szCs w:val="24"/>
              </w:rPr>
            </w:pPr>
            <w:r w:rsidRPr="003E2201">
              <w:rPr>
                <w:bCs/>
                <w:sz w:val="24"/>
                <w:szCs w:val="24"/>
              </w:rPr>
              <w:t>2</w:t>
            </w:r>
            <w:r w:rsidR="00383E93"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34807E82" w14:textId="77777777" w:rsidR="00890C82" w:rsidRPr="003E2201" w:rsidRDefault="00890C82">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6197D9A" w14:textId="186265C4" w:rsidR="00AA647F" w:rsidRPr="003E2201" w:rsidRDefault="00CA7D1B">
            <w:pPr>
              <w:contextualSpacing/>
              <w:rPr>
                <w:sz w:val="24"/>
                <w:szCs w:val="24"/>
              </w:rPr>
            </w:pPr>
            <w:r>
              <w:rPr>
                <w:sz w:val="24"/>
                <w:szCs w:val="24"/>
              </w:rPr>
              <w:t xml:space="preserve">лифт </w:t>
            </w:r>
            <w:r w:rsidR="00551BE5" w:rsidRPr="003E2201">
              <w:rPr>
                <w:sz w:val="24"/>
                <w:szCs w:val="24"/>
              </w:rPr>
              <w:t>пассажирский</w:t>
            </w:r>
            <w:r w:rsidR="00AA647F" w:rsidRPr="003E2201">
              <w:rPr>
                <w:sz w:val="24"/>
                <w:szCs w:val="24"/>
              </w:rPr>
              <w:t xml:space="preserve"> </w:t>
            </w:r>
            <w:r w:rsidR="00773FE2">
              <w:rPr>
                <w:sz w:val="24"/>
                <w:szCs w:val="24"/>
              </w:rPr>
              <w:t xml:space="preserve">г/п </w:t>
            </w:r>
            <w:r w:rsidR="0018295D" w:rsidRPr="003E2201">
              <w:rPr>
                <w:sz w:val="24"/>
                <w:szCs w:val="24"/>
              </w:rPr>
              <w:t>630</w:t>
            </w:r>
            <w:r w:rsidR="00AA647F" w:rsidRPr="003E2201">
              <w:rPr>
                <w:sz w:val="24"/>
                <w:szCs w:val="24"/>
              </w:rPr>
              <w:t xml:space="preserve"> </w:t>
            </w:r>
            <w:r w:rsidR="00551BE5" w:rsidRPr="003E2201">
              <w:rPr>
                <w:sz w:val="24"/>
                <w:szCs w:val="24"/>
              </w:rPr>
              <w:t>кг</w:t>
            </w:r>
            <w:r w:rsidR="00773FE2">
              <w:rPr>
                <w:sz w:val="24"/>
                <w:szCs w:val="24"/>
              </w:rPr>
              <w:t xml:space="preserve"> (</w:t>
            </w:r>
            <w:r w:rsidR="00773FE2" w:rsidRPr="00773FE2">
              <w:rPr>
                <w:sz w:val="24"/>
                <w:szCs w:val="24"/>
              </w:rPr>
              <w:t>2 шт</w:t>
            </w:r>
            <w:r w:rsidR="00773FE2">
              <w:rPr>
                <w:sz w:val="24"/>
                <w:szCs w:val="24"/>
              </w:rPr>
              <w:t>.)</w:t>
            </w:r>
            <w:r w:rsidR="00773FE2" w:rsidRPr="00773FE2">
              <w:rPr>
                <w:sz w:val="24"/>
                <w:szCs w:val="24"/>
              </w:rPr>
              <w:t>,</w:t>
            </w:r>
          </w:p>
          <w:p w14:paraId="4A47349C" w14:textId="48687225" w:rsidR="00CA7D1B" w:rsidRPr="00CA7D1B" w:rsidRDefault="00CA7D1B" w:rsidP="00CA7D1B">
            <w:pPr>
              <w:contextualSpacing/>
              <w:rPr>
                <w:sz w:val="24"/>
                <w:szCs w:val="24"/>
              </w:rPr>
            </w:pPr>
            <w:r>
              <w:rPr>
                <w:sz w:val="24"/>
                <w:szCs w:val="24"/>
              </w:rPr>
              <w:t xml:space="preserve">лифт </w:t>
            </w:r>
            <w:r w:rsidR="0028172D">
              <w:rPr>
                <w:sz w:val="24"/>
                <w:szCs w:val="24"/>
              </w:rPr>
              <w:t>больничный</w:t>
            </w:r>
            <w:r w:rsidR="00551BE5" w:rsidRPr="003E2201">
              <w:rPr>
                <w:sz w:val="24"/>
                <w:szCs w:val="24"/>
              </w:rPr>
              <w:t xml:space="preserve"> </w:t>
            </w:r>
            <w:r w:rsidR="00773FE2">
              <w:rPr>
                <w:sz w:val="24"/>
                <w:szCs w:val="24"/>
              </w:rPr>
              <w:t xml:space="preserve">г/п </w:t>
            </w:r>
            <w:r w:rsidRPr="00CA7D1B">
              <w:rPr>
                <w:sz w:val="24"/>
                <w:szCs w:val="24"/>
              </w:rPr>
              <w:t>630 кг</w:t>
            </w:r>
            <w:r w:rsidR="00773FE2">
              <w:rPr>
                <w:sz w:val="24"/>
                <w:szCs w:val="24"/>
              </w:rPr>
              <w:t xml:space="preserve"> (2 шт.)</w:t>
            </w:r>
            <w:r w:rsidRPr="00CA7D1B">
              <w:rPr>
                <w:sz w:val="24"/>
                <w:szCs w:val="24"/>
              </w:rPr>
              <w:t>,</w:t>
            </w:r>
          </w:p>
          <w:p w14:paraId="7D7DEE7C" w14:textId="3C320BEA" w:rsidR="00890C82" w:rsidRPr="003E2201" w:rsidRDefault="0028172D" w:rsidP="00773FE2">
            <w:pPr>
              <w:contextualSpacing/>
              <w:rPr>
                <w:sz w:val="24"/>
                <w:szCs w:val="24"/>
              </w:rPr>
            </w:pPr>
            <w:r>
              <w:rPr>
                <w:sz w:val="24"/>
                <w:szCs w:val="24"/>
              </w:rPr>
              <w:t>лифт грузовой</w:t>
            </w:r>
            <w:r w:rsidRPr="0028172D">
              <w:rPr>
                <w:sz w:val="24"/>
                <w:szCs w:val="24"/>
              </w:rPr>
              <w:t xml:space="preserve"> </w:t>
            </w:r>
            <w:r w:rsidR="00773FE2">
              <w:rPr>
                <w:sz w:val="24"/>
                <w:szCs w:val="24"/>
              </w:rPr>
              <w:t xml:space="preserve">г/п </w:t>
            </w:r>
            <w:r w:rsidR="00551BE5" w:rsidRPr="003E2201">
              <w:rPr>
                <w:sz w:val="24"/>
                <w:szCs w:val="24"/>
              </w:rPr>
              <w:t>500</w:t>
            </w:r>
            <w:r w:rsidR="00AA647F" w:rsidRPr="003E2201">
              <w:rPr>
                <w:sz w:val="24"/>
                <w:szCs w:val="24"/>
              </w:rPr>
              <w:t xml:space="preserve"> </w:t>
            </w:r>
            <w:r w:rsidR="00551BE5" w:rsidRPr="003E2201">
              <w:rPr>
                <w:sz w:val="24"/>
                <w:szCs w:val="24"/>
              </w:rPr>
              <w:t>кг</w:t>
            </w:r>
            <w:r>
              <w:rPr>
                <w:sz w:val="24"/>
                <w:szCs w:val="24"/>
              </w:rPr>
              <w:t>, 1</w:t>
            </w:r>
            <w:r w:rsidRPr="0028172D">
              <w:rPr>
                <w:sz w:val="24"/>
                <w:szCs w:val="24"/>
              </w:rPr>
              <w:t>00</w:t>
            </w:r>
            <w:r w:rsidR="00B5164F">
              <w:rPr>
                <w:sz w:val="24"/>
                <w:szCs w:val="24"/>
              </w:rPr>
              <w:t> </w:t>
            </w:r>
            <w:r w:rsidRPr="0028172D">
              <w:rPr>
                <w:sz w:val="24"/>
                <w:szCs w:val="24"/>
              </w:rPr>
              <w:t>кг</w:t>
            </w:r>
            <w:r w:rsidR="00773FE2">
              <w:rPr>
                <w:sz w:val="24"/>
                <w:szCs w:val="24"/>
              </w:rPr>
              <w:t xml:space="preserve"> (2 шт.)</w:t>
            </w:r>
          </w:p>
        </w:tc>
      </w:tr>
      <w:tr w:rsidR="002F0670" w:rsidRPr="003E2201" w14:paraId="646758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A4F82A" w14:textId="77777777" w:rsidR="00890C82" w:rsidRPr="003E2201" w:rsidRDefault="00890C82">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08D1426C" w14:textId="77777777" w:rsidR="00890C82" w:rsidRPr="003E2201" w:rsidRDefault="00890C82">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EEDD092" w14:textId="77777777" w:rsidR="00890C82" w:rsidRPr="003E2201" w:rsidRDefault="00890C82">
            <w:pPr>
              <w:contextualSpacing/>
              <w:rPr>
                <w:sz w:val="24"/>
                <w:szCs w:val="24"/>
              </w:rPr>
            </w:pPr>
          </w:p>
        </w:tc>
      </w:tr>
      <w:tr w:rsidR="002F0670" w:rsidRPr="003E2201" w14:paraId="56AA5A6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C4337C" w14:textId="77777777" w:rsidR="00890C82" w:rsidRPr="003E2201" w:rsidRDefault="00383E93">
            <w:pPr>
              <w:jc w:val="center"/>
              <w:rPr>
                <w:bCs/>
                <w:sz w:val="24"/>
                <w:szCs w:val="24"/>
              </w:rPr>
            </w:pPr>
            <w:r w:rsidRPr="003E2201">
              <w:rPr>
                <w:bCs/>
                <w:sz w:val="24"/>
                <w:szCs w:val="24"/>
              </w:rPr>
              <w:t>28</w:t>
            </w:r>
          </w:p>
        </w:tc>
        <w:tc>
          <w:tcPr>
            <w:tcW w:w="3544" w:type="dxa"/>
            <w:tcBorders>
              <w:top w:val="single" w:sz="4" w:space="0" w:color="auto"/>
              <w:left w:val="single" w:sz="4" w:space="0" w:color="auto"/>
              <w:bottom w:val="single" w:sz="4" w:space="0" w:color="auto"/>
              <w:right w:val="single" w:sz="4" w:space="0" w:color="auto"/>
            </w:tcBorders>
            <w:vAlign w:val="center"/>
          </w:tcPr>
          <w:p w14:paraId="60F7FA4E" w14:textId="77777777" w:rsidR="00890C82" w:rsidRPr="003E2201" w:rsidRDefault="00890C82">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44A6FA9" w14:textId="77777777" w:rsidR="00890C82" w:rsidRPr="003E2201" w:rsidRDefault="00C37424">
            <w:pPr>
              <w:contextualSpacing/>
              <w:rPr>
                <w:sz w:val="24"/>
                <w:szCs w:val="24"/>
              </w:rPr>
            </w:pPr>
            <w:r w:rsidRPr="003E2201">
              <w:rPr>
                <w:sz w:val="24"/>
                <w:szCs w:val="24"/>
              </w:rPr>
              <w:t>предусмотрено</w:t>
            </w:r>
          </w:p>
        </w:tc>
      </w:tr>
      <w:tr w:rsidR="002F0670" w:rsidRPr="003E2201" w14:paraId="2D564A5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5AB0C7" w14:textId="77777777" w:rsidR="00890C82" w:rsidRPr="003E2201" w:rsidRDefault="00383E93">
            <w:pPr>
              <w:jc w:val="center"/>
              <w:rPr>
                <w:bCs/>
                <w:sz w:val="24"/>
                <w:szCs w:val="24"/>
              </w:rPr>
            </w:pPr>
            <w:r w:rsidRPr="003E2201">
              <w:rPr>
                <w:bCs/>
                <w:sz w:val="24"/>
                <w:szCs w:val="24"/>
              </w:rPr>
              <w:t>29</w:t>
            </w:r>
          </w:p>
        </w:tc>
        <w:tc>
          <w:tcPr>
            <w:tcW w:w="3544" w:type="dxa"/>
            <w:tcBorders>
              <w:top w:val="single" w:sz="4" w:space="0" w:color="auto"/>
              <w:left w:val="single" w:sz="4" w:space="0" w:color="auto"/>
              <w:bottom w:val="single" w:sz="4" w:space="0" w:color="auto"/>
              <w:right w:val="single" w:sz="4" w:space="0" w:color="auto"/>
            </w:tcBorders>
            <w:vAlign w:val="center"/>
          </w:tcPr>
          <w:p w14:paraId="123CA534" w14:textId="77777777" w:rsidR="00890C82" w:rsidRPr="003E2201" w:rsidRDefault="00890C82">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B9A6660" w14:textId="77777777" w:rsidR="00890C82" w:rsidRPr="003E2201" w:rsidRDefault="00C37424">
            <w:pPr>
              <w:contextualSpacing/>
              <w:rPr>
                <w:sz w:val="24"/>
                <w:szCs w:val="24"/>
              </w:rPr>
            </w:pPr>
            <w:r w:rsidRPr="003E2201">
              <w:rPr>
                <w:sz w:val="24"/>
                <w:szCs w:val="24"/>
              </w:rPr>
              <w:t>предусмотрено</w:t>
            </w:r>
          </w:p>
        </w:tc>
      </w:tr>
      <w:tr w:rsidR="00890C82" w:rsidRPr="003E2201" w14:paraId="1512BA4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6EC0CC" w14:textId="77777777" w:rsidR="00890C82" w:rsidRPr="003E2201" w:rsidRDefault="00890C82" w:rsidP="008B424D">
            <w:pPr>
              <w:tabs>
                <w:tab w:val="center" w:pos="246"/>
              </w:tabs>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4DE7401B" w14:textId="77777777" w:rsidR="00890C82" w:rsidRPr="003E2201" w:rsidRDefault="00890C82">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B931829" w14:textId="2F102E3F" w:rsidR="00890C82" w:rsidRPr="003E2201" w:rsidRDefault="00C37424" w:rsidP="005B74DD">
            <w:pPr>
              <w:contextualSpacing/>
              <w:rPr>
                <w:sz w:val="24"/>
                <w:szCs w:val="24"/>
              </w:rPr>
            </w:pPr>
            <w:r w:rsidRPr="003E2201">
              <w:rPr>
                <w:sz w:val="24"/>
                <w:szCs w:val="24"/>
              </w:rPr>
              <w:t>предусмотрен</w:t>
            </w:r>
            <w:r w:rsidR="005B74DD" w:rsidRPr="003E2201">
              <w:rPr>
                <w:sz w:val="24"/>
                <w:szCs w:val="24"/>
              </w:rPr>
              <w:t>о</w:t>
            </w:r>
          </w:p>
        </w:tc>
      </w:tr>
    </w:tbl>
    <w:p w14:paraId="0A8035E5" w14:textId="77777777" w:rsidR="003549E2" w:rsidRPr="003E2201" w:rsidRDefault="003549E2" w:rsidP="003549E2"/>
    <w:p w14:paraId="73A04357" w14:textId="77777777" w:rsidR="003549E2" w:rsidRPr="003E2201" w:rsidRDefault="003549E2">
      <w:r w:rsidRPr="003E2201">
        <w:br w:type="page"/>
      </w:r>
    </w:p>
    <w:p w14:paraId="664466CD" w14:textId="6F478B42" w:rsidR="00FC693E" w:rsidRPr="003E2201" w:rsidRDefault="00E32B5C" w:rsidP="008B424D">
      <w:pPr>
        <w:spacing w:after="120"/>
        <w:rPr>
          <w:sz w:val="28"/>
          <w:szCs w:val="28"/>
        </w:rPr>
      </w:pPr>
      <w:r w:rsidRPr="003E2201">
        <w:rPr>
          <w:sz w:val="28"/>
          <w:szCs w:val="28"/>
        </w:rPr>
        <w:lastRenderedPageBreak/>
        <w:t>К п</w:t>
      </w:r>
      <w:r w:rsidR="0083347D" w:rsidRPr="003E2201">
        <w:rPr>
          <w:sz w:val="28"/>
          <w:szCs w:val="28"/>
        </w:rPr>
        <w:t xml:space="preserve">оказателю </w:t>
      </w:r>
      <w:r w:rsidR="00933A43" w:rsidRPr="003E2201">
        <w:rPr>
          <w:sz w:val="28"/>
          <w:szCs w:val="28"/>
        </w:rPr>
        <w:t>04-01-002-03 Детские больницы на 250 койко-мест</w:t>
      </w:r>
    </w:p>
    <w:p w14:paraId="6928AC99" w14:textId="3986F0D9" w:rsidR="00FC693E" w:rsidRDefault="00DF03EE" w:rsidP="008B424D">
      <w:pPr>
        <w:jc w:val="center"/>
        <w:rPr>
          <w:sz w:val="28"/>
          <w:szCs w:val="28"/>
        </w:rPr>
      </w:pPr>
      <w:r w:rsidRPr="003E2201">
        <w:rPr>
          <w:sz w:val="28"/>
          <w:szCs w:val="28"/>
        </w:rPr>
        <w:t>Показатели стоимости строительства</w:t>
      </w:r>
    </w:p>
    <w:tbl>
      <w:tblPr>
        <w:tblW w:w="5075" w:type="pct"/>
        <w:tblInd w:w="-147" w:type="dxa"/>
        <w:tblLayout w:type="fixed"/>
        <w:tblLook w:val="04A0" w:firstRow="1" w:lastRow="0" w:firstColumn="1" w:lastColumn="0" w:noHBand="0" w:noVBand="1"/>
      </w:tblPr>
      <w:tblGrid>
        <w:gridCol w:w="707"/>
        <w:gridCol w:w="6381"/>
        <w:gridCol w:w="3260"/>
      </w:tblGrid>
      <w:tr w:rsidR="002F0670" w:rsidRPr="003E2201" w14:paraId="44095887" w14:textId="77777777" w:rsidTr="008B424D">
        <w:trPr>
          <w:trHeight w:val="276"/>
        </w:trPr>
        <w:tc>
          <w:tcPr>
            <w:tcW w:w="342" w:type="pct"/>
            <w:vMerge w:val="restart"/>
            <w:tcBorders>
              <w:top w:val="single" w:sz="4" w:space="0" w:color="auto"/>
              <w:left w:val="single" w:sz="4" w:space="0" w:color="auto"/>
              <w:bottom w:val="single" w:sz="4" w:space="0" w:color="auto"/>
              <w:right w:val="single" w:sz="4" w:space="0" w:color="auto"/>
            </w:tcBorders>
            <w:noWrap/>
            <w:vAlign w:val="center"/>
            <w:hideMark/>
          </w:tcPr>
          <w:p w14:paraId="58725986"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AA647F" w:rsidRPr="003E2201">
              <w:rPr>
                <w:sz w:val="24"/>
                <w:szCs w:val="24"/>
              </w:rPr>
              <w:t>.</w:t>
            </w:r>
            <w:r w:rsidRPr="003E2201">
              <w:rPr>
                <w:sz w:val="24"/>
                <w:szCs w:val="24"/>
              </w:rPr>
              <w:t>п</w:t>
            </w:r>
            <w:proofErr w:type="spellEnd"/>
            <w:r w:rsidR="00AA647F" w:rsidRPr="003E2201">
              <w:rPr>
                <w:sz w:val="24"/>
                <w:szCs w:val="24"/>
              </w:rPr>
              <w:t>.</w:t>
            </w:r>
          </w:p>
        </w:tc>
        <w:tc>
          <w:tcPr>
            <w:tcW w:w="3083" w:type="pct"/>
            <w:vMerge w:val="restart"/>
            <w:tcBorders>
              <w:top w:val="single" w:sz="4" w:space="0" w:color="auto"/>
              <w:left w:val="single" w:sz="4" w:space="0" w:color="auto"/>
              <w:bottom w:val="single" w:sz="4" w:space="0" w:color="auto"/>
              <w:right w:val="single" w:sz="4" w:space="0" w:color="auto"/>
            </w:tcBorders>
            <w:noWrap/>
            <w:vAlign w:val="center"/>
            <w:hideMark/>
          </w:tcPr>
          <w:p w14:paraId="35E151C2"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200A3E6B" w14:textId="72A9992B" w:rsidR="00933A43" w:rsidRPr="003E2201" w:rsidRDefault="00933A43" w:rsidP="009018EA">
            <w:pPr>
              <w:contextualSpacing/>
              <w:jc w:val="center"/>
              <w:rPr>
                <w:sz w:val="24"/>
                <w:szCs w:val="24"/>
              </w:rPr>
            </w:pPr>
            <w:r w:rsidRPr="003E2201">
              <w:rPr>
                <w:sz w:val="24"/>
                <w:szCs w:val="24"/>
              </w:rPr>
              <w:t xml:space="preserve">Стоимость </w:t>
            </w:r>
            <w:r w:rsidR="00183D33" w:rsidRPr="003E2201">
              <w:rPr>
                <w:sz w:val="24"/>
                <w:szCs w:val="24"/>
              </w:rPr>
              <w:br/>
            </w:r>
            <w:r w:rsidRPr="003E2201">
              <w:rPr>
                <w:sz w:val="24"/>
                <w:szCs w:val="24"/>
              </w:rPr>
              <w:t>на 01.01.20</w:t>
            </w:r>
            <w:r w:rsidR="009018EA">
              <w:rPr>
                <w:sz w:val="24"/>
                <w:szCs w:val="24"/>
              </w:rPr>
              <w:t>20</w:t>
            </w:r>
            <w:r w:rsidRPr="003E2201">
              <w:rPr>
                <w:sz w:val="24"/>
                <w:szCs w:val="24"/>
              </w:rPr>
              <w:t>, тыс. руб.</w:t>
            </w:r>
          </w:p>
        </w:tc>
      </w:tr>
      <w:tr w:rsidR="002F0670" w:rsidRPr="003E2201" w14:paraId="5F2E4D94" w14:textId="77777777" w:rsidTr="008B424D">
        <w:trPr>
          <w:trHeight w:val="276"/>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3595FBB9" w14:textId="77777777" w:rsidR="00933A43" w:rsidRPr="003E2201" w:rsidRDefault="00933A43" w:rsidP="00F9280C">
            <w:pPr>
              <w:contextualSpacing/>
              <w:rPr>
                <w:b/>
                <w:sz w:val="24"/>
                <w:szCs w:val="24"/>
              </w:rPr>
            </w:pPr>
          </w:p>
        </w:tc>
        <w:tc>
          <w:tcPr>
            <w:tcW w:w="3083" w:type="pct"/>
            <w:vMerge/>
            <w:tcBorders>
              <w:top w:val="single" w:sz="4" w:space="0" w:color="auto"/>
              <w:left w:val="single" w:sz="4" w:space="0" w:color="auto"/>
              <w:bottom w:val="single" w:sz="4" w:space="0" w:color="auto"/>
              <w:right w:val="single" w:sz="4" w:space="0" w:color="auto"/>
            </w:tcBorders>
            <w:vAlign w:val="center"/>
            <w:hideMark/>
          </w:tcPr>
          <w:p w14:paraId="55E6C963"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11C8CB5C" w14:textId="77777777" w:rsidR="00933A43" w:rsidRPr="003E2201" w:rsidRDefault="00933A43" w:rsidP="00F9280C">
            <w:pPr>
              <w:contextualSpacing/>
              <w:rPr>
                <w:b/>
                <w:sz w:val="24"/>
                <w:szCs w:val="24"/>
              </w:rPr>
            </w:pPr>
          </w:p>
        </w:tc>
      </w:tr>
      <w:tr w:rsidR="00651D2F" w:rsidRPr="003E2201" w14:paraId="0B334A8F" w14:textId="77777777" w:rsidTr="00586A37">
        <w:trPr>
          <w:trHeight w:val="20"/>
        </w:trPr>
        <w:tc>
          <w:tcPr>
            <w:tcW w:w="342" w:type="pct"/>
            <w:tcBorders>
              <w:top w:val="single" w:sz="4" w:space="0" w:color="auto"/>
              <w:left w:val="single" w:sz="4" w:space="0" w:color="auto"/>
              <w:bottom w:val="single" w:sz="4" w:space="0" w:color="auto"/>
              <w:right w:val="single" w:sz="4" w:space="0" w:color="auto"/>
            </w:tcBorders>
            <w:noWrap/>
            <w:vAlign w:val="center"/>
            <w:hideMark/>
          </w:tcPr>
          <w:p w14:paraId="0E6319B5" w14:textId="77777777" w:rsidR="00651D2F" w:rsidRPr="003E2201" w:rsidRDefault="00651D2F" w:rsidP="00651D2F">
            <w:pPr>
              <w:contextualSpacing/>
              <w:jc w:val="center"/>
              <w:rPr>
                <w:sz w:val="24"/>
                <w:szCs w:val="24"/>
              </w:rPr>
            </w:pPr>
            <w:r w:rsidRPr="003E2201">
              <w:rPr>
                <w:sz w:val="24"/>
                <w:szCs w:val="24"/>
              </w:rPr>
              <w:t>1</w:t>
            </w:r>
          </w:p>
        </w:tc>
        <w:tc>
          <w:tcPr>
            <w:tcW w:w="3083" w:type="pct"/>
            <w:tcBorders>
              <w:top w:val="single" w:sz="4" w:space="0" w:color="auto"/>
              <w:left w:val="nil"/>
              <w:bottom w:val="single" w:sz="4" w:space="0" w:color="auto"/>
              <w:right w:val="single" w:sz="4" w:space="0" w:color="auto"/>
            </w:tcBorders>
            <w:noWrap/>
            <w:vAlign w:val="bottom"/>
            <w:hideMark/>
          </w:tcPr>
          <w:p w14:paraId="0ADE00A9" w14:textId="21022E5E"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06F3" w14:textId="628C3192" w:rsidR="00651D2F" w:rsidRPr="003E2201" w:rsidRDefault="00651D2F" w:rsidP="00586A37">
            <w:pPr>
              <w:pStyle w:val="Default"/>
              <w:contextualSpacing/>
              <w:jc w:val="center"/>
              <w:rPr>
                <w:color w:val="auto"/>
              </w:rPr>
            </w:pPr>
            <w:r>
              <w:t>591 165,01</w:t>
            </w:r>
          </w:p>
        </w:tc>
      </w:tr>
      <w:tr w:rsidR="00651D2F" w:rsidRPr="003E2201" w14:paraId="1FE9739C"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49BFFEDB" w14:textId="77777777" w:rsidR="00651D2F" w:rsidRPr="003E2201" w:rsidRDefault="00651D2F" w:rsidP="00651D2F">
            <w:pPr>
              <w:contextualSpacing/>
              <w:jc w:val="center"/>
              <w:rPr>
                <w:sz w:val="24"/>
                <w:szCs w:val="24"/>
              </w:rPr>
            </w:pPr>
            <w:r w:rsidRPr="003E2201">
              <w:rPr>
                <w:sz w:val="24"/>
                <w:szCs w:val="24"/>
              </w:rPr>
              <w:t>2</w:t>
            </w:r>
          </w:p>
        </w:tc>
        <w:tc>
          <w:tcPr>
            <w:tcW w:w="3083" w:type="pct"/>
            <w:tcBorders>
              <w:top w:val="nil"/>
              <w:left w:val="nil"/>
              <w:bottom w:val="single" w:sz="4" w:space="0" w:color="auto"/>
              <w:right w:val="single" w:sz="4" w:space="0" w:color="auto"/>
            </w:tcBorders>
            <w:vAlign w:val="bottom"/>
            <w:hideMark/>
          </w:tcPr>
          <w:p w14:paraId="65A0FD26" w14:textId="77777777" w:rsidR="00651D2F" w:rsidRPr="003E2201" w:rsidRDefault="00651D2F" w:rsidP="00651D2F">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C1C9768" w14:textId="5B35ECF8" w:rsidR="00651D2F" w:rsidRPr="003E2201" w:rsidRDefault="00651D2F" w:rsidP="00586A37">
            <w:pPr>
              <w:contextualSpacing/>
              <w:jc w:val="center"/>
              <w:rPr>
                <w:sz w:val="24"/>
                <w:szCs w:val="24"/>
              </w:rPr>
            </w:pPr>
          </w:p>
        </w:tc>
      </w:tr>
      <w:tr w:rsidR="00651D2F" w:rsidRPr="003E2201" w14:paraId="467502C1"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5A04E0D7" w14:textId="77777777" w:rsidR="00651D2F" w:rsidRPr="003E2201" w:rsidRDefault="00651D2F" w:rsidP="00651D2F">
            <w:pPr>
              <w:contextualSpacing/>
              <w:jc w:val="center"/>
              <w:rPr>
                <w:sz w:val="24"/>
                <w:szCs w:val="24"/>
              </w:rPr>
            </w:pPr>
            <w:r w:rsidRPr="003E2201">
              <w:rPr>
                <w:sz w:val="24"/>
                <w:szCs w:val="24"/>
              </w:rPr>
              <w:t>2.1</w:t>
            </w:r>
          </w:p>
        </w:tc>
        <w:tc>
          <w:tcPr>
            <w:tcW w:w="3083" w:type="pct"/>
            <w:tcBorders>
              <w:top w:val="nil"/>
              <w:left w:val="nil"/>
              <w:bottom w:val="single" w:sz="4" w:space="0" w:color="auto"/>
              <w:right w:val="single" w:sz="4" w:space="0" w:color="auto"/>
            </w:tcBorders>
            <w:noWrap/>
            <w:vAlign w:val="center"/>
            <w:hideMark/>
          </w:tcPr>
          <w:p w14:paraId="083288A7"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5B11B67" w14:textId="6C2EA88C" w:rsidR="00651D2F" w:rsidRPr="003E2201" w:rsidRDefault="00651D2F" w:rsidP="00586A37">
            <w:pPr>
              <w:pStyle w:val="Default"/>
              <w:contextualSpacing/>
              <w:jc w:val="center"/>
              <w:rPr>
                <w:color w:val="auto"/>
              </w:rPr>
            </w:pPr>
            <w:r>
              <w:t>18 178,54</w:t>
            </w:r>
          </w:p>
        </w:tc>
      </w:tr>
      <w:tr w:rsidR="00651D2F" w:rsidRPr="003E2201" w14:paraId="2D9E37AE"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11F772C5" w14:textId="77777777" w:rsidR="00651D2F" w:rsidRPr="003E2201" w:rsidRDefault="00651D2F" w:rsidP="00651D2F">
            <w:pPr>
              <w:contextualSpacing/>
              <w:jc w:val="center"/>
              <w:rPr>
                <w:sz w:val="24"/>
                <w:szCs w:val="24"/>
              </w:rPr>
            </w:pPr>
            <w:r w:rsidRPr="003E2201">
              <w:rPr>
                <w:sz w:val="24"/>
                <w:szCs w:val="24"/>
              </w:rPr>
              <w:t>2.2</w:t>
            </w:r>
          </w:p>
        </w:tc>
        <w:tc>
          <w:tcPr>
            <w:tcW w:w="3083" w:type="pct"/>
            <w:tcBorders>
              <w:top w:val="nil"/>
              <w:left w:val="nil"/>
              <w:bottom w:val="single" w:sz="4" w:space="0" w:color="auto"/>
              <w:right w:val="single" w:sz="4" w:space="0" w:color="auto"/>
            </w:tcBorders>
            <w:noWrap/>
            <w:vAlign w:val="center"/>
            <w:hideMark/>
          </w:tcPr>
          <w:p w14:paraId="5CFA9C13"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5425AB3" w14:textId="2995ACED" w:rsidR="00651D2F" w:rsidRPr="00651D2F" w:rsidRDefault="00651D2F" w:rsidP="00586A37">
            <w:pPr>
              <w:pStyle w:val="Default"/>
              <w:contextualSpacing/>
              <w:jc w:val="center"/>
            </w:pPr>
            <w:r w:rsidRPr="00651D2F">
              <w:rPr>
                <w:color w:val="auto"/>
              </w:rPr>
              <w:t>-</w:t>
            </w:r>
          </w:p>
        </w:tc>
      </w:tr>
      <w:tr w:rsidR="00651D2F" w:rsidRPr="003E2201" w14:paraId="26F315F5"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29CADFF6" w14:textId="77777777" w:rsidR="00651D2F" w:rsidRPr="003E2201" w:rsidRDefault="00651D2F" w:rsidP="00651D2F">
            <w:pPr>
              <w:contextualSpacing/>
              <w:jc w:val="center"/>
              <w:rPr>
                <w:sz w:val="24"/>
                <w:szCs w:val="24"/>
              </w:rPr>
            </w:pPr>
            <w:r w:rsidRPr="003E2201">
              <w:rPr>
                <w:sz w:val="24"/>
                <w:szCs w:val="24"/>
              </w:rPr>
              <w:t>3</w:t>
            </w:r>
          </w:p>
        </w:tc>
        <w:tc>
          <w:tcPr>
            <w:tcW w:w="3083" w:type="pct"/>
            <w:tcBorders>
              <w:top w:val="nil"/>
              <w:left w:val="nil"/>
              <w:bottom w:val="single" w:sz="4" w:space="0" w:color="auto"/>
              <w:right w:val="single" w:sz="4" w:space="0" w:color="auto"/>
            </w:tcBorders>
            <w:vAlign w:val="bottom"/>
            <w:hideMark/>
          </w:tcPr>
          <w:p w14:paraId="66FE9A5C"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074ABE3" w14:textId="29E2626B" w:rsidR="00651D2F" w:rsidRPr="003E2201" w:rsidRDefault="00651D2F" w:rsidP="00586A37">
            <w:pPr>
              <w:pStyle w:val="Default"/>
              <w:contextualSpacing/>
              <w:jc w:val="center"/>
              <w:rPr>
                <w:color w:val="auto"/>
              </w:rPr>
            </w:pPr>
            <w:r>
              <w:t>2 364,66</w:t>
            </w:r>
          </w:p>
        </w:tc>
      </w:tr>
      <w:tr w:rsidR="002F0670" w:rsidRPr="003E2201" w14:paraId="561445C7"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569E2075" w14:textId="77777777" w:rsidR="00933A43" w:rsidRPr="003E2201" w:rsidRDefault="00933A43" w:rsidP="00F9280C">
            <w:pPr>
              <w:contextualSpacing/>
              <w:jc w:val="center"/>
              <w:rPr>
                <w:sz w:val="24"/>
                <w:szCs w:val="24"/>
              </w:rPr>
            </w:pPr>
            <w:r w:rsidRPr="003E2201">
              <w:rPr>
                <w:sz w:val="24"/>
                <w:szCs w:val="24"/>
              </w:rPr>
              <w:t>4</w:t>
            </w:r>
          </w:p>
        </w:tc>
        <w:tc>
          <w:tcPr>
            <w:tcW w:w="3083" w:type="pct"/>
            <w:tcBorders>
              <w:top w:val="nil"/>
              <w:left w:val="nil"/>
              <w:bottom w:val="single" w:sz="4" w:space="0" w:color="auto"/>
              <w:right w:val="single" w:sz="4" w:space="0" w:color="auto"/>
            </w:tcBorders>
            <w:noWrap/>
            <w:vAlign w:val="bottom"/>
            <w:hideMark/>
          </w:tcPr>
          <w:p w14:paraId="0B501B26" w14:textId="77777777" w:rsidR="00933A43" w:rsidRPr="003E2201" w:rsidRDefault="00AA647F"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м2 здания</w:t>
            </w:r>
          </w:p>
        </w:tc>
        <w:tc>
          <w:tcPr>
            <w:tcW w:w="1575" w:type="pct"/>
            <w:tcBorders>
              <w:top w:val="nil"/>
              <w:left w:val="nil"/>
              <w:bottom w:val="single" w:sz="4" w:space="0" w:color="auto"/>
              <w:right w:val="single" w:sz="4" w:space="0" w:color="auto"/>
            </w:tcBorders>
            <w:noWrap/>
            <w:vAlign w:val="center"/>
            <w:hideMark/>
          </w:tcPr>
          <w:p w14:paraId="1B2E30D6" w14:textId="3DDC8F53" w:rsidR="00933A43" w:rsidRPr="003E2201" w:rsidRDefault="00E32B5C" w:rsidP="00586A37">
            <w:pPr>
              <w:pStyle w:val="Default"/>
              <w:contextualSpacing/>
              <w:jc w:val="center"/>
              <w:rPr>
                <w:color w:val="auto"/>
              </w:rPr>
            </w:pPr>
            <w:r w:rsidRPr="003E2201">
              <w:rPr>
                <w:color w:val="auto"/>
              </w:rPr>
              <w:t>-</w:t>
            </w:r>
          </w:p>
        </w:tc>
      </w:tr>
      <w:tr w:rsidR="002F0670" w:rsidRPr="003E2201" w14:paraId="441735F7"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62C5BA6F" w14:textId="77777777" w:rsidR="00933A43" w:rsidRPr="003E2201" w:rsidRDefault="00933A43" w:rsidP="00F9280C">
            <w:pPr>
              <w:contextualSpacing/>
              <w:jc w:val="center"/>
              <w:rPr>
                <w:sz w:val="24"/>
                <w:szCs w:val="24"/>
              </w:rPr>
            </w:pPr>
            <w:r w:rsidRPr="003E2201">
              <w:rPr>
                <w:sz w:val="24"/>
                <w:szCs w:val="24"/>
              </w:rPr>
              <w:t>5</w:t>
            </w:r>
          </w:p>
        </w:tc>
        <w:tc>
          <w:tcPr>
            <w:tcW w:w="3083" w:type="pct"/>
            <w:tcBorders>
              <w:top w:val="nil"/>
              <w:left w:val="nil"/>
              <w:bottom w:val="single" w:sz="4" w:space="0" w:color="auto"/>
              <w:right w:val="single" w:sz="4" w:space="0" w:color="auto"/>
            </w:tcBorders>
            <w:noWrap/>
            <w:vAlign w:val="bottom"/>
            <w:hideMark/>
          </w:tcPr>
          <w:p w14:paraId="568E17AE" w14:textId="77777777" w:rsidR="00933A43" w:rsidRPr="003E2201" w:rsidRDefault="00AA647F"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м3 здания</w:t>
            </w:r>
          </w:p>
        </w:tc>
        <w:tc>
          <w:tcPr>
            <w:tcW w:w="1575" w:type="pct"/>
            <w:tcBorders>
              <w:top w:val="nil"/>
              <w:left w:val="nil"/>
              <w:bottom w:val="single" w:sz="4" w:space="0" w:color="auto"/>
              <w:right w:val="single" w:sz="4" w:space="0" w:color="auto"/>
            </w:tcBorders>
            <w:noWrap/>
            <w:vAlign w:val="center"/>
            <w:hideMark/>
          </w:tcPr>
          <w:p w14:paraId="242F4282" w14:textId="51732DA1" w:rsidR="00933A43" w:rsidRPr="003E2201" w:rsidRDefault="00E32B5C" w:rsidP="00586A37">
            <w:pPr>
              <w:contextualSpacing/>
              <w:jc w:val="center"/>
              <w:rPr>
                <w:sz w:val="24"/>
                <w:szCs w:val="24"/>
              </w:rPr>
            </w:pPr>
            <w:r w:rsidRPr="003E2201">
              <w:rPr>
                <w:sz w:val="24"/>
                <w:szCs w:val="24"/>
              </w:rPr>
              <w:t>-</w:t>
            </w:r>
          </w:p>
        </w:tc>
      </w:tr>
      <w:tr w:rsidR="002F0670" w:rsidRPr="003E2201" w14:paraId="6E51DDF6" w14:textId="77777777" w:rsidTr="00586A37">
        <w:trPr>
          <w:trHeight w:val="20"/>
        </w:trPr>
        <w:tc>
          <w:tcPr>
            <w:tcW w:w="342" w:type="pct"/>
            <w:tcBorders>
              <w:top w:val="nil"/>
              <w:left w:val="single" w:sz="4" w:space="0" w:color="auto"/>
              <w:bottom w:val="single" w:sz="4" w:space="0" w:color="auto"/>
              <w:right w:val="single" w:sz="4" w:space="0" w:color="auto"/>
            </w:tcBorders>
            <w:noWrap/>
            <w:vAlign w:val="center"/>
            <w:hideMark/>
          </w:tcPr>
          <w:p w14:paraId="497E1C2C" w14:textId="77777777" w:rsidR="00933A43" w:rsidRPr="003E2201" w:rsidRDefault="00933A43" w:rsidP="00F9280C">
            <w:pPr>
              <w:contextualSpacing/>
              <w:jc w:val="center"/>
              <w:rPr>
                <w:sz w:val="24"/>
                <w:szCs w:val="24"/>
              </w:rPr>
            </w:pPr>
            <w:r w:rsidRPr="003E2201">
              <w:rPr>
                <w:sz w:val="24"/>
                <w:szCs w:val="24"/>
              </w:rPr>
              <w:t>6</w:t>
            </w:r>
          </w:p>
        </w:tc>
        <w:tc>
          <w:tcPr>
            <w:tcW w:w="3083" w:type="pct"/>
            <w:tcBorders>
              <w:top w:val="nil"/>
              <w:left w:val="nil"/>
              <w:bottom w:val="single" w:sz="4" w:space="0" w:color="auto"/>
              <w:right w:val="single" w:sz="4" w:space="0" w:color="auto"/>
            </w:tcBorders>
            <w:vAlign w:val="bottom"/>
            <w:hideMark/>
          </w:tcPr>
          <w:p w14:paraId="060B9CDA" w14:textId="77777777" w:rsidR="00933A43" w:rsidRPr="003E2201" w:rsidRDefault="00933A43" w:rsidP="00F9280C">
            <w:pPr>
              <w:contextualSpacing/>
              <w:rPr>
                <w:sz w:val="24"/>
                <w:szCs w:val="24"/>
              </w:rPr>
            </w:pPr>
            <w:r w:rsidRPr="003E2201">
              <w:rPr>
                <w:sz w:val="24"/>
                <w:szCs w:val="24"/>
              </w:rPr>
              <w:t>Стоимость возведения фундаментов</w:t>
            </w:r>
          </w:p>
        </w:tc>
        <w:tc>
          <w:tcPr>
            <w:tcW w:w="1575" w:type="pct"/>
            <w:tcBorders>
              <w:top w:val="nil"/>
              <w:left w:val="nil"/>
              <w:bottom w:val="single" w:sz="4" w:space="0" w:color="auto"/>
              <w:right w:val="single" w:sz="4" w:space="0" w:color="auto"/>
            </w:tcBorders>
            <w:noWrap/>
            <w:vAlign w:val="center"/>
            <w:hideMark/>
          </w:tcPr>
          <w:p w14:paraId="068D1B02" w14:textId="4AAA6875" w:rsidR="00933A43" w:rsidRPr="003E2201" w:rsidRDefault="00E32B5C" w:rsidP="00586A37">
            <w:pPr>
              <w:contextualSpacing/>
              <w:jc w:val="center"/>
              <w:rPr>
                <w:sz w:val="24"/>
                <w:szCs w:val="24"/>
              </w:rPr>
            </w:pPr>
            <w:r w:rsidRPr="003E2201">
              <w:rPr>
                <w:sz w:val="24"/>
                <w:szCs w:val="24"/>
              </w:rPr>
              <w:t>-</w:t>
            </w:r>
          </w:p>
        </w:tc>
      </w:tr>
    </w:tbl>
    <w:p w14:paraId="55BD1616" w14:textId="77777777" w:rsidR="00933A43" w:rsidRPr="003E2201" w:rsidRDefault="00933A43" w:rsidP="008B424D">
      <w:pPr>
        <w:spacing w:before="120" w:after="120"/>
        <w:jc w:val="center"/>
      </w:pPr>
      <w:r w:rsidRPr="003E2201">
        <w:rPr>
          <w:sz w:val="28"/>
          <w:szCs w:val="28"/>
        </w:rPr>
        <w:t>Технические характеристики конструктивных решений</w:t>
      </w:r>
      <w:r w:rsidR="00AA647F" w:rsidRPr="003E2201">
        <w:rPr>
          <w:sz w:val="28"/>
          <w:szCs w:val="28"/>
        </w:rPr>
        <w:br/>
      </w:r>
      <w:r w:rsidRPr="003E2201">
        <w:rPr>
          <w:sz w:val="28"/>
          <w:szCs w:val="28"/>
        </w:rPr>
        <w:t>и видов работ</w:t>
      </w:r>
      <w:r w:rsidR="00617672" w:rsidRPr="003E2201">
        <w:rPr>
          <w:sz w:val="28"/>
          <w:szCs w:val="28"/>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1F0D8D6E"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52051D3D" w14:textId="77777777" w:rsidR="00933A43" w:rsidRPr="003E2201" w:rsidRDefault="00933A43" w:rsidP="00F9280C">
            <w:pPr>
              <w:contextualSpacing/>
              <w:jc w:val="center"/>
              <w:rPr>
                <w:bCs/>
                <w:sz w:val="24"/>
                <w:szCs w:val="24"/>
              </w:rPr>
            </w:pPr>
            <w:r w:rsidRPr="003E2201">
              <w:rPr>
                <w:bCs/>
                <w:sz w:val="24"/>
                <w:szCs w:val="24"/>
              </w:rPr>
              <w:t>№</w:t>
            </w:r>
          </w:p>
          <w:p w14:paraId="293F7F6F" w14:textId="77777777" w:rsidR="00933A43" w:rsidRPr="003E2201" w:rsidRDefault="00933A43" w:rsidP="00B153F5">
            <w:pPr>
              <w:contextualSpacing/>
              <w:jc w:val="center"/>
              <w:rPr>
                <w:bCs/>
                <w:sz w:val="24"/>
                <w:szCs w:val="24"/>
              </w:rPr>
            </w:pPr>
            <w:proofErr w:type="spellStart"/>
            <w:r w:rsidRPr="003E2201">
              <w:rPr>
                <w:bCs/>
                <w:sz w:val="24"/>
                <w:szCs w:val="24"/>
              </w:rPr>
              <w:t>п</w:t>
            </w:r>
            <w:r w:rsidR="00AA647F" w:rsidRPr="003E2201">
              <w:rPr>
                <w:bCs/>
                <w:sz w:val="24"/>
                <w:szCs w:val="24"/>
              </w:rPr>
              <w:t>.</w:t>
            </w:r>
            <w:r w:rsidRPr="003E2201">
              <w:rPr>
                <w:bCs/>
                <w:sz w:val="24"/>
                <w:szCs w:val="24"/>
              </w:rPr>
              <w:t>п</w:t>
            </w:r>
            <w:proofErr w:type="spellEnd"/>
            <w:r w:rsidR="00AA647F"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040889BD" w14:textId="77777777" w:rsidR="001D6111"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5698C4EA" w14:textId="77777777" w:rsidR="00933A43" w:rsidRPr="003E2201" w:rsidRDefault="00933A43" w:rsidP="00183D33">
            <w:pPr>
              <w:ind w:right="-108"/>
              <w:contextualSpacing/>
              <w:jc w:val="center"/>
              <w:rPr>
                <w:bCs/>
                <w:sz w:val="24"/>
                <w:szCs w:val="24"/>
              </w:rPr>
            </w:pPr>
            <w:r w:rsidRPr="003E2201">
              <w:rPr>
                <w:bCs/>
                <w:sz w:val="24"/>
                <w:szCs w:val="24"/>
              </w:rPr>
              <w:t xml:space="preserve"> </w:t>
            </w:r>
            <w:r w:rsidR="00183D33"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DC73A1F" w14:textId="77777777" w:rsidR="00933A43" w:rsidRPr="003E2201" w:rsidRDefault="00933A43">
            <w:pPr>
              <w:ind w:right="106"/>
              <w:contextualSpacing/>
              <w:jc w:val="center"/>
              <w:rPr>
                <w:bCs/>
                <w:sz w:val="24"/>
                <w:szCs w:val="24"/>
              </w:rPr>
            </w:pPr>
            <w:r w:rsidRPr="003E2201">
              <w:rPr>
                <w:bCs/>
                <w:sz w:val="24"/>
                <w:szCs w:val="24"/>
              </w:rPr>
              <w:t>Краткие характеристики</w:t>
            </w:r>
          </w:p>
        </w:tc>
      </w:tr>
      <w:tr w:rsidR="002F0670" w:rsidRPr="003E2201" w14:paraId="4B4001D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5F78A74" w14:textId="77777777" w:rsidR="00132E49" w:rsidRPr="003E2201" w:rsidRDefault="00132E49">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648767A5" w14:textId="77777777" w:rsidR="00132E49" w:rsidRPr="003E2201" w:rsidRDefault="00132E49">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39A0072C" w14:textId="77777777" w:rsidR="00132E49" w:rsidRPr="003E2201" w:rsidRDefault="00132E49">
            <w:pPr>
              <w:contextualSpacing/>
              <w:rPr>
                <w:b/>
                <w:bCs/>
                <w:sz w:val="24"/>
                <w:szCs w:val="24"/>
              </w:rPr>
            </w:pPr>
          </w:p>
        </w:tc>
      </w:tr>
      <w:tr w:rsidR="002F0670" w:rsidRPr="003E2201" w14:paraId="5642F9A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9393A8" w14:textId="77777777" w:rsidR="00132E49" w:rsidRPr="003E2201" w:rsidRDefault="00132E49">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5948C37" w14:textId="77777777" w:rsidR="00132E49" w:rsidRPr="003E2201" w:rsidRDefault="00132E49">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6ED4014E" w14:textId="77777777" w:rsidR="00132E49" w:rsidRPr="003E2201" w:rsidRDefault="00132E49">
            <w:pPr>
              <w:contextualSpacing/>
              <w:rPr>
                <w:sz w:val="24"/>
                <w:szCs w:val="24"/>
              </w:rPr>
            </w:pPr>
            <w:r w:rsidRPr="003E2201">
              <w:rPr>
                <w:sz w:val="24"/>
                <w:szCs w:val="24"/>
              </w:rPr>
              <w:t>железобетонный свайный</w:t>
            </w:r>
          </w:p>
        </w:tc>
      </w:tr>
      <w:tr w:rsidR="002F0670" w:rsidRPr="003E2201" w14:paraId="17DE91F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717B39" w14:textId="77777777" w:rsidR="00132E49" w:rsidRPr="003E2201" w:rsidRDefault="00132E49">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369132F1" w14:textId="77777777" w:rsidR="00132E49" w:rsidRPr="003E2201" w:rsidRDefault="00132E49">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7B5C1D57" w14:textId="77777777" w:rsidR="00132E49" w:rsidRPr="003E2201" w:rsidRDefault="00183D33">
            <w:pPr>
              <w:contextualSpacing/>
              <w:rPr>
                <w:sz w:val="24"/>
                <w:szCs w:val="24"/>
              </w:rPr>
            </w:pPr>
            <w:r w:rsidRPr="003E2201">
              <w:rPr>
                <w:sz w:val="24"/>
                <w:szCs w:val="24"/>
              </w:rPr>
              <w:t>бескаркасная</w:t>
            </w:r>
          </w:p>
        </w:tc>
      </w:tr>
      <w:tr w:rsidR="002F0670" w:rsidRPr="003E2201" w14:paraId="0A9231A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93424B" w14:textId="77777777" w:rsidR="00132E49" w:rsidRPr="003E2201" w:rsidRDefault="00F47595">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3C63179B" w14:textId="77777777" w:rsidR="00132E49" w:rsidRPr="003E2201" w:rsidRDefault="00132E49">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408D5F6A" w14:textId="77777777" w:rsidR="00132E49" w:rsidRPr="003E2201" w:rsidRDefault="00132E49">
            <w:pPr>
              <w:contextualSpacing/>
              <w:rPr>
                <w:sz w:val="24"/>
                <w:szCs w:val="24"/>
              </w:rPr>
            </w:pPr>
          </w:p>
        </w:tc>
      </w:tr>
      <w:tr w:rsidR="002F0670" w:rsidRPr="003E2201" w14:paraId="4BDCE0D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8702AC" w14:textId="77777777" w:rsidR="00132E49" w:rsidRPr="003E2201" w:rsidRDefault="00F47595">
            <w:pPr>
              <w:jc w:val="center"/>
              <w:rPr>
                <w:bCs/>
                <w:sz w:val="24"/>
                <w:szCs w:val="24"/>
              </w:rPr>
            </w:pPr>
            <w:r w:rsidRPr="003E2201">
              <w:rPr>
                <w:bCs/>
                <w:sz w:val="24"/>
                <w:szCs w:val="24"/>
              </w:rPr>
              <w:t>3</w:t>
            </w:r>
            <w:r w:rsidR="00132E4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77E4CC3" w14:textId="77777777" w:rsidR="00132E49" w:rsidRPr="003E2201" w:rsidRDefault="00132E49" w:rsidP="008B424D">
            <w:pPr>
              <w:ind w:left="227"/>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5353AB3B" w14:textId="77777777" w:rsidR="00132E49" w:rsidRPr="003E2201" w:rsidRDefault="00132E49">
            <w:pPr>
              <w:contextualSpacing/>
              <w:rPr>
                <w:sz w:val="24"/>
                <w:szCs w:val="24"/>
              </w:rPr>
            </w:pPr>
            <w:r w:rsidRPr="003E2201">
              <w:rPr>
                <w:sz w:val="24"/>
                <w:szCs w:val="24"/>
              </w:rPr>
              <w:t>железобетонные крупнопанельные</w:t>
            </w:r>
          </w:p>
        </w:tc>
      </w:tr>
      <w:tr w:rsidR="002F0670" w:rsidRPr="003E2201" w14:paraId="5C062E2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AA2285" w14:textId="77777777" w:rsidR="00132E49" w:rsidRPr="003E2201" w:rsidRDefault="00F47595">
            <w:pPr>
              <w:jc w:val="center"/>
              <w:rPr>
                <w:bCs/>
                <w:sz w:val="24"/>
                <w:szCs w:val="24"/>
              </w:rPr>
            </w:pPr>
            <w:r w:rsidRPr="003E2201">
              <w:rPr>
                <w:bCs/>
                <w:sz w:val="24"/>
                <w:szCs w:val="24"/>
              </w:rPr>
              <w:t>3</w:t>
            </w:r>
            <w:r w:rsidR="00132E4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0FB2BAB" w14:textId="77777777" w:rsidR="00132E49" w:rsidRPr="003E2201" w:rsidRDefault="00132E49" w:rsidP="008B424D">
            <w:pPr>
              <w:ind w:left="227"/>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1EC739EE" w14:textId="77777777" w:rsidR="00132E49" w:rsidRPr="003E2201" w:rsidRDefault="00AA647F">
            <w:pPr>
              <w:contextualSpacing/>
              <w:rPr>
                <w:sz w:val="24"/>
                <w:szCs w:val="24"/>
              </w:rPr>
            </w:pPr>
            <w:r w:rsidRPr="003E2201">
              <w:rPr>
                <w:sz w:val="24"/>
                <w:szCs w:val="24"/>
              </w:rPr>
              <w:t>каменные кирпичные</w:t>
            </w:r>
          </w:p>
        </w:tc>
      </w:tr>
      <w:tr w:rsidR="002F0670" w:rsidRPr="003E2201" w14:paraId="6EF9B79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24C3E9" w14:textId="77777777" w:rsidR="00132E49" w:rsidRPr="003E2201" w:rsidRDefault="00F47595">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17CC19F" w14:textId="77777777" w:rsidR="00132E49" w:rsidRPr="003E2201" w:rsidRDefault="00132E49">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6A1CD3E4" w14:textId="77777777" w:rsidR="00132E49" w:rsidRPr="003E2201" w:rsidRDefault="00AA647F">
            <w:pPr>
              <w:contextualSpacing/>
              <w:rPr>
                <w:sz w:val="24"/>
                <w:szCs w:val="24"/>
              </w:rPr>
            </w:pPr>
            <w:r w:rsidRPr="003E2201">
              <w:rPr>
                <w:sz w:val="24"/>
                <w:szCs w:val="24"/>
              </w:rPr>
              <w:t>каменные кирпичные</w:t>
            </w:r>
          </w:p>
        </w:tc>
      </w:tr>
      <w:tr w:rsidR="002F0670" w:rsidRPr="003E2201" w14:paraId="0D4A4F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049C3A" w14:textId="77777777" w:rsidR="00132E49" w:rsidRPr="003E2201" w:rsidRDefault="00F47595">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4EA59D4" w14:textId="77777777" w:rsidR="00132E49" w:rsidRPr="003E2201" w:rsidRDefault="00132E49">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1D84DE21" w14:textId="77777777" w:rsidR="00132E49" w:rsidRPr="003E2201" w:rsidRDefault="00132E49">
            <w:pPr>
              <w:contextualSpacing/>
              <w:rPr>
                <w:sz w:val="24"/>
                <w:szCs w:val="24"/>
              </w:rPr>
            </w:pPr>
            <w:r w:rsidRPr="003E2201">
              <w:rPr>
                <w:sz w:val="24"/>
                <w:szCs w:val="24"/>
              </w:rPr>
              <w:t>железобетонные сборные плиты</w:t>
            </w:r>
          </w:p>
        </w:tc>
      </w:tr>
      <w:tr w:rsidR="002F0670" w:rsidRPr="003E2201" w14:paraId="2A8E7FA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E1BE87" w14:textId="77777777" w:rsidR="00132E49" w:rsidRPr="003E2201" w:rsidRDefault="00F47595">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D573C13" w14:textId="77777777" w:rsidR="00132E49" w:rsidRPr="003E2201" w:rsidRDefault="00132E49">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26A888A2" w14:textId="77777777" w:rsidR="00132E49" w:rsidRPr="003E2201" w:rsidRDefault="00132E49">
            <w:pPr>
              <w:contextualSpacing/>
              <w:rPr>
                <w:sz w:val="24"/>
                <w:szCs w:val="24"/>
              </w:rPr>
            </w:pPr>
            <w:r w:rsidRPr="003E2201">
              <w:rPr>
                <w:sz w:val="24"/>
                <w:szCs w:val="24"/>
              </w:rPr>
              <w:t>железобетонные сборные плиты</w:t>
            </w:r>
          </w:p>
        </w:tc>
      </w:tr>
      <w:tr w:rsidR="002F0670" w:rsidRPr="003E2201" w14:paraId="1C4B52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7C2EF9F" w14:textId="77777777" w:rsidR="00270990" w:rsidRPr="003E2201" w:rsidRDefault="00F47595">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4C6F8013" w14:textId="77777777" w:rsidR="00270990" w:rsidRPr="003E2201" w:rsidRDefault="00270990">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6C914685" w14:textId="77777777" w:rsidR="00270990" w:rsidRPr="003E2201" w:rsidRDefault="00270990">
            <w:pPr>
              <w:contextualSpacing/>
              <w:rPr>
                <w:sz w:val="24"/>
                <w:szCs w:val="24"/>
              </w:rPr>
            </w:pPr>
            <w:r w:rsidRPr="003E2201">
              <w:rPr>
                <w:sz w:val="24"/>
                <w:szCs w:val="24"/>
              </w:rPr>
              <w:t>рулонная</w:t>
            </w:r>
          </w:p>
        </w:tc>
      </w:tr>
      <w:tr w:rsidR="002F0670" w:rsidRPr="003E2201" w14:paraId="6C3D169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AADD57" w14:textId="77777777" w:rsidR="00270990" w:rsidRPr="003E2201" w:rsidRDefault="00F47595">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05FA1E96" w14:textId="77777777" w:rsidR="00270990" w:rsidRPr="003E2201" w:rsidRDefault="00270990">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67741B02" w14:textId="77777777" w:rsidR="00270990" w:rsidRPr="003E2201" w:rsidRDefault="003549E2">
            <w:pPr>
              <w:contextualSpacing/>
              <w:rPr>
                <w:sz w:val="24"/>
                <w:szCs w:val="24"/>
              </w:rPr>
            </w:pPr>
            <w:r w:rsidRPr="003E2201">
              <w:rPr>
                <w:sz w:val="24"/>
                <w:szCs w:val="24"/>
              </w:rPr>
              <w:t>плоская</w:t>
            </w:r>
          </w:p>
        </w:tc>
      </w:tr>
      <w:tr w:rsidR="002F0670" w:rsidRPr="003E2201" w14:paraId="70E26C9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993450" w14:textId="77777777" w:rsidR="00132E49" w:rsidRPr="003E2201" w:rsidRDefault="00F47595">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5678D294" w14:textId="77777777" w:rsidR="00132E49" w:rsidRPr="003E2201" w:rsidRDefault="00132E49">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743358CB" w14:textId="77777777" w:rsidR="00132E49" w:rsidRPr="003E2201" w:rsidRDefault="00270990">
            <w:pPr>
              <w:contextualSpacing/>
              <w:rPr>
                <w:sz w:val="24"/>
                <w:szCs w:val="24"/>
              </w:rPr>
            </w:pPr>
            <w:r w:rsidRPr="003E2201">
              <w:rPr>
                <w:sz w:val="24"/>
                <w:szCs w:val="24"/>
              </w:rPr>
              <w:t>керамические, линолеум</w:t>
            </w:r>
          </w:p>
        </w:tc>
      </w:tr>
      <w:tr w:rsidR="002F0670" w:rsidRPr="003E2201" w14:paraId="0E5E76F8" w14:textId="77777777" w:rsidTr="008B424D">
        <w:trPr>
          <w:cantSplit/>
          <w:trHeight w:hRule="exact" w:val="298"/>
        </w:trPr>
        <w:tc>
          <w:tcPr>
            <w:tcW w:w="709" w:type="dxa"/>
            <w:tcBorders>
              <w:top w:val="single" w:sz="4" w:space="0" w:color="auto"/>
              <w:left w:val="single" w:sz="4" w:space="0" w:color="auto"/>
              <w:bottom w:val="single" w:sz="4" w:space="0" w:color="auto"/>
              <w:right w:val="single" w:sz="4" w:space="0" w:color="auto"/>
            </w:tcBorders>
            <w:noWrap/>
            <w:vAlign w:val="center"/>
          </w:tcPr>
          <w:p w14:paraId="396BC43A"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7653BEE8" w14:textId="77777777" w:rsidR="00132E49" w:rsidRPr="003E2201" w:rsidRDefault="00132E49">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5CFC252" w14:textId="77777777" w:rsidR="00132E49" w:rsidRPr="003E2201" w:rsidRDefault="00132E49">
            <w:pPr>
              <w:contextualSpacing/>
              <w:rPr>
                <w:sz w:val="24"/>
                <w:szCs w:val="24"/>
              </w:rPr>
            </w:pPr>
          </w:p>
        </w:tc>
      </w:tr>
      <w:tr w:rsidR="002F0670" w:rsidRPr="003E2201" w14:paraId="2D6CAB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06BDE4" w14:textId="77777777" w:rsidR="00132E49" w:rsidRPr="003E2201" w:rsidRDefault="00F47595">
            <w:pPr>
              <w:jc w:val="center"/>
              <w:rPr>
                <w:bCs/>
                <w:sz w:val="24"/>
                <w:szCs w:val="24"/>
              </w:rPr>
            </w:pPr>
            <w:r w:rsidRPr="003E2201">
              <w:rPr>
                <w:bCs/>
                <w:sz w:val="24"/>
                <w:szCs w:val="24"/>
              </w:rPr>
              <w:t>10</w:t>
            </w:r>
            <w:r w:rsidR="00132E4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2AFBDB3" w14:textId="77777777" w:rsidR="00132E49" w:rsidRPr="003E2201" w:rsidRDefault="00132E49" w:rsidP="008B424D">
            <w:pPr>
              <w:ind w:left="227"/>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5B0D6F1E" w14:textId="77777777" w:rsidR="00132E49" w:rsidRPr="003E2201" w:rsidRDefault="003961B2">
            <w:pPr>
              <w:contextualSpacing/>
              <w:rPr>
                <w:sz w:val="24"/>
                <w:szCs w:val="24"/>
              </w:rPr>
            </w:pPr>
            <w:r w:rsidRPr="003E2201">
              <w:rPr>
                <w:sz w:val="24"/>
                <w:szCs w:val="24"/>
              </w:rPr>
              <w:t>деревянные</w:t>
            </w:r>
          </w:p>
        </w:tc>
      </w:tr>
      <w:tr w:rsidR="002F0670" w:rsidRPr="003E2201" w14:paraId="7D458EF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D054355"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DF4ED46" w14:textId="77777777" w:rsidR="00132E49" w:rsidRPr="003E2201" w:rsidRDefault="00132E49" w:rsidP="008B424D">
            <w:pPr>
              <w:ind w:left="227"/>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83F3E4C" w14:textId="77777777" w:rsidR="00132E49" w:rsidRPr="003E2201" w:rsidRDefault="003961B2">
            <w:pPr>
              <w:contextualSpacing/>
              <w:rPr>
                <w:sz w:val="24"/>
                <w:szCs w:val="24"/>
              </w:rPr>
            </w:pPr>
            <w:r w:rsidRPr="003E2201">
              <w:rPr>
                <w:sz w:val="24"/>
                <w:szCs w:val="24"/>
              </w:rPr>
              <w:t>деревянные</w:t>
            </w:r>
          </w:p>
        </w:tc>
      </w:tr>
      <w:tr w:rsidR="002F0670" w:rsidRPr="003E2201" w14:paraId="248EF1F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8BBEFA"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C2A5DDA" w14:textId="77777777" w:rsidR="00132E49" w:rsidRPr="003E2201" w:rsidRDefault="00132E49">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405F56BA" w14:textId="77777777" w:rsidR="00132E49" w:rsidRPr="003E2201" w:rsidRDefault="003961B2">
            <w:pPr>
              <w:contextualSpacing/>
              <w:rPr>
                <w:sz w:val="24"/>
                <w:szCs w:val="24"/>
              </w:rPr>
            </w:pPr>
            <w:r w:rsidRPr="003E2201">
              <w:rPr>
                <w:sz w:val="24"/>
                <w:szCs w:val="24"/>
              </w:rPr>
              <w:t>улучшенная</w:t>
            </w:r>
          </w:p>
        </w:tc>
      </w:tr>
      <w:tr w:rsidR="002F0670" w:rsidRPr="003E2201" w14:paraId="145A207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AE47242"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900214C" w14:textId="77777777" w:rsidR="00132E49" w:rsidRPr="003E2201" w:rsidRDefault="00132E49">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50A39DA" w14:textId="77777777" w:rsidR="00132E49" w:rsidRPr="003E2201" w:rsidRDefault="003961B2">
            <w:pPr>
              <w:contextualSpacing/>
              <w:rPr>
                <w:sz w:val="24"/>
                <w:szCs w:val="24"/>
              </w:rPr>
            </w:pPr>
            <w:r w:rsidRPr="003E2201">
              <w:rPr>
                <w:sz w:val="24"/>
                <w:szCs w:val="24"/>
              </w:rPr>
              <w:t>простое</w:t>
            </w:r>
          </w:p>
        </w:tc>
      </w:tr>
      <w:tr w:rsidR="002F0670" w:rsidRPr="003E2201" w14:paraId="54B86E3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9D090A"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370B63A" w14:textId="77777777" w:rsidR="00132E49" w:rsidRPr="003E2201" w:rsidRDefault="00132E49">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60B90A3" w14:textId="5E63D676" w:rsidR="00132E49" w:rsidRPr="003E2201" w:rsidRDefault="00B127F5" w:rsidP="00B127F5">
            <w:pPr>
              <w:contextualSpacing/>
              <w:rPr>
                <w:sz w:val="24"/>
                <w:szCs w:val="24"/>
              </w:rPr>
            </w:pPr>
            <w:r w:rsidRPr="003E2201">
              <w:rPr>
                <w:sz w:val="24"/>
                <w:szCs w:val="24"/>
              </w:rPr>
              <w:t>п</w:t>
            </w:r>
            <w:r w:rsidR="003961B2" w:rsidRPr="003E2201">
              <w:rPr>
                <w:sz w:val="24"/>
                <w:szCs w:val="24"/>
              </w:rPr>
              <w:t>редусмотрен</w:t>
            </w:r>
            <w:r w:rsidRPr="003E2201">
              <w:rPr>
                <w:sz w:val="24"/>
                <w:szCs w:val="24"/>
              </w:rPr>
              <w:t>о</w:t>
            </w:r>
          </w:p>
        </w:tc>
      </w:tr>
      <w:tr w:rsidR="002F0670" w:rsidRPr="003E2201" w14:paraId="2C23C30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692C3E"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57D30E74" w14:textId="77777777" w:rsidR="00132E49" w:rsidRPr="003E2201" w:rsidRDefault="00132E49">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6DE605D" w14:textId="77777777" w:rsidR="00132E49" w:rsidRPr="003E2201" w:rsidRDefault="00132E49">
            <w:pPr>
              <w:contextualSpacing/>
              <w:rPr>
                <w:sz w:val="24"/>
                <w:szCs w:val="24"/>
              </w:rPr>
            </w:pPr>
          </w:p>
        </w:tc>
      </w:tr>
      <w:tr w:rsidR="002F0670" w:rsidRPr="003E2201" w14:paraId="4DAE5C6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FDA4F4"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4</w:t>
            </w:r>
            <w:r w:rsidRPr="003E2201">
              <w:rPr>
                <w:bCs/>
                <w:sz w:val="24"/>
                <w:szCs w:val="24"/>
              </w:rPr>
              <w:t>.</w:t>
            </w:r>
            <w:r w:rsidR="00F47595"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7AE1470" w14:textId="77777777" w:rsidR="00132E49" w:rsidRPr="003E2201" w:rsidRDefault="00132E49" w:rsidP="008B424D">
            <w:pPr>
              <w:ind w:left="227"/>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C52C077" w14:textId="77777777" w:rsidR="00132E49" w:rsidRPr="003E2201" w:rsidRDefault="003961B2">
            <w:pPr>
              <w:pStyle w:val="Default"/>
              <w:contextualSpacing/>
              <w:rPr>
                <w:color w:val="auto"/>
              </w:rPr>
            </w:pPr>
            <w:r w:rsidRPr="003E2201">
              <w:rPr>
                <w:color w:val="auto"/>
              </w:rPr>
              <w:t>железобетонные сборные</w:t>
            </w:r>
          </w:p>
        </w:tc>
      </w:tr>
      <w:tr w:rsidR="002F0670" w:rsidRPr="003E2201" w14:paraId="633BBF8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51C176A"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4</w:t>
            </w:r>
            <w:r w:rsidRPr="003E2201">
              <w:rPr>
                <w:bCs/>
                <w:sz w:val="24"/>
                <w:szCs w:val="24"/>
              </w:rPr>
              <w:t>.</w:t>
            </w:r>
            <w:r w:rsidR="00F47595"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1BB0D3C" w14:textId="77777777" w:rsidR="00132E49" w:rsidRPr="003E2201" w:rsidRDefault="00132E49" w:rsidP="008B424D">
            <w:pPr>
              <w:ind w:left="227"/>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FF77476" w14:textId="6693E2C7" w:rsidR="00132E49" w:rsidRPr="003E2201" w:rsidRDefault="00B127F5" w:rsidP="00B127F5">
            <w:pPr>
              <w:contextualSpacing/>
              <w:rPr>
                <w:sz w:val="24"/>
                <w:szCs w:val="24"/>
              </w:rPr>
            </w:pPr>
            <w:r w:rsidRPr="003E2201">
              <w:rPr>
                <w:sz w:val="24"/>
                <w:szCs w:val="24"/>
              </w:rPr>
              <w:t>п</w:t>
            </w:r>
            <w:r w:rsidR="003961B2" w:rsidRPr="003E2201">
              <w:rPr>
                <w:sz w:val="24"/>
                <w:szCs w:val="24"/>
              </w:rPr>
              <w:t>редусмотрен</w:t>
            </w:r>
            <w:r w:rsidRPr="003E2201">
              <w:rPr>
                <w:sz w:val="24"/>
                <w:szCs w:val="24"/>
              </w:rPr>
              <w:t>о</w:t>
            </w:r>
          </w:p>
        </w:tc>
      </w:tr>
      <w:tr w:rsidR="002F0670" w:rsidRPr="003E2201" w14:paraId="0F5C4B1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2EECF8" w14:textId="77777777" w:rsidR="00132E49" w:rsidRPr="003E2201" w:rsidRDefault="00132E49">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51459A8B" w14:textId="77777777" w:rsidR="00132E49" w:rsidRPr="003E2201" w:rsidRDefault="00132E49">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7646A607" w14:textId="77777777" w:rsidR="00132E49" w:rsidRPr="003E2201" w:rsidRDefault="00132E49">
            <w:pPr>
              <w:contextualSpacing/>
              <w:rPr>
                <w:sz w:val="24"/>
                <w:szCs w:val="24"/>
              </w:rPr>
            </w:pPr>
          </w:p>
        </w:tc>
      </w:tr>
      <w:tr w:rsidR="002F0670" w:rsidRPr="003E2201" w14:paraId="0FE609F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B95E3C"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C611C6E" w14:textId="77777777" w:rsidR="00132E49" w:rsidRPr="003E2201" w:rsidRDefault="00132E49">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48C92BC" w14:textId="77777777" w:rsidR="00132E49" w:rsidRPr="003E2201" w:rsidRDefault="003961B2">
            <w:pPr>
              <w:contextualSpacing/>
              <w:rPr>
                <w:sz w:val="24"/>
                <w:szCs w:val="24"/>
              </w:rPr>
            </w:pPr>
            <w:r w:rsidRPr="003E2201">
              <w:rPr>
                <w:sz w:val="24"/>
                <w:szCs w:val="24"/>
              </w:rPr>
              <w:t>центральное, автономное</w:t>
            </w:r>
          </w:p>
        </w:tc>
      </w:tr>
      <w:tr w:rsidR="002F0670" w:rsidRPr="003E2201" w14:paraId="6A00940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1A2AFF" w14:textId="77777777" w:rsidR="00132E49" w:rsidRPr="003E2201" w:rsidRDefault="00132E49">
            <w:pPr>
              <w:jc w:val="center"/>
              <w:rPr>
                <w:bCs/>
                <w:sz w:val="24"/>
                <w:szCs w:val="24"/>
              </w:rPr>
            </w:pPr>
            <w:r w:rsidRPr="003E2201">
              <w:rPr>
                <w:bCs/>
                <w:sz w:val="24"/>
                <w:szCs w:val="24"/>
              </w:rPr>
              <w:t>1</w:t>
            </w:r>
            <w:r w:rsidR="00F47595"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11F02453" w14:textId="77777777" w:rsidR="00132E49" w:rsidRPr="003E2201" w:rsidRDefault="00132E49">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4AE33A8" w14:textId="263BCA93" w:rsidR="00132E49" w:rsidRPr="003E2201" w:rsidRDefault="003961B2" w:rsidP="00B127F5">
            <w:pPr>
              <w:contextualSpacing/>
              <w:rPr>
                <w:sz w:val="24"/>
                <w:szCs w:val="24"/>
              </w:rPr>
            </w:pPr>
            <w:r w:rsidRPr="003E2201">
              <w:rPr>
                <w:sz w:val="24"/>
                <w:szCs w:val="24"/>
              </w:rPr>
              <w:t>предусмотрен</w:t>
            </w:r>
            <w:r w:rsidR="00B127F5" w:rsidRPr="003E2201">
              <w:rPr>
                <w:sz w:val="24"/>
                <w:szCs w:val="24"/>
              </w:rPr>
              <w:t>о</w:t>
            </w:r>
          </w:p>
        </w:tc>
      </w:tr>
      <w:tr w:rsidR="002F0670" w:rsidRPr="003E2201" w14:paraId="16C1D72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3B2B14" w14:textId="77777777" w:rsidR="003961B2" w:rsidRPr="003E2201" w:rsidRDefault="003961B2">
            <w:pPr>
              <w:jc w:val="center"/>
              <w:rPr>
                <w:bCs/>
                <w:sz w:val="24"/>
                <w:szCs w:val="24"/>
                <w:lang w:val="en-US"/>
              </w:rPr>
            </w:pPr>
            <w:r w:rsidRPr="003E2201">
              <w:rPr>
                <w:bCs/>
                <w:sz w:val="24"/>
                <w:szCs w:val="24"/>
              </w:rPr>
              <w:t>1</w:t>
            </w:r>
            <w:r w:rsidR="00F47595"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7FF07EFF" w14:textId="77777777" w:rsidR="003961B2" w:rsidRPr="003E2201" w:rsidRDefault="003961B2">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844E995" w14:textId="77777777" w:rsidR="003961B2" w:rsidRPr="003E2201" w:rsidRDefault="003961B2">
            <w:pPr>
              <w:contextualSpacing/>
              <w:rPr>
                <w:sz w:val="24"/>
                <w:szCs w:val="24"/>
              </w:rPr>
            </w:pPr>
            <w:r w:rsidRPr="003E2201">
              <w:rPr>
                <w:sz w:val="24"/>
                <w:szCs w:val="24"/>
              </w:rPr>
              <w:t>от центральной сети</w:t>
            </w:r>
          </w:p>
        </w:tc>
      </w:tr>
      <w:tr w:rsidR="002F0670" w:rsidRPr="003E2201" w14:paraId="3EA26FD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683E86" w14:textId="77777777" w:rsidR="003961B2" w:rsidRPr="003E2201" w:rsidRDefault="003961B2">
            <w:pPr>
              <w:jc w:val="center"/>
              <w:rPr>
                <w:bCs/>
                <w:sz w:val="24"/>
                <w:szCs w:val="24"/>
              </w:rPr>
            </w:pPr>
            <w:r w:rsidRPr="003E2201">
              <w:rPr>
                <w:bCs/>
                <w:sz w:val="24"/>
                <w:szCs w:val="24"/>
              </w:rPr>
              <w:lastRenderedPageBreak/>
              <w:t>1</w:t>
            </w:r>
            <w:r w:rsidR="00F47595" w:rsidRPr="003E2201">
              <w:rPr>
                <w:bCs/>
                <w:sz w:val="24"/>
                <w:szCs w:val="24"/>
              </w:rPr>
              <w:t>7</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B337379" w14:textId="77777777" w:rsidR="003961B2" w:rsidRPr="003E2201" w:rsidRDefault="003961B2">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6FE1A5CC" w14:textId="77777777" w:rsidR="003961B2" w:rsidRPr="003E2201" w:rsidRDefault="003961B2">
            <w:pPr>
              <w:contextualSpacing/>
              <w:rPr>
                <w:sz w:val="24"/>
                <w:szCs w:val="24"/>
              </w:rPr>
            </w:pPr>
            <w:r w:rsidRPr="003E2201">
              <w:rPr>
                <w:sz w:val="24"/>
                <w:szCs w:val="24"/>
              </w:rPr>
              <w:t>трубы стальные</w:t>
            </w:r>
            <w:r w:rsidR="0094211A" w:rsidRPr="003E2201">
              <w:rPr>
                <w:sz w:val="24"/>
                <w:szCs w:val="24"/>
              </w:rPr>
              <w:t xml:space="preserve"> оцинкованные</w:t>
            </w:r>
          </w:p>
        </w:tc>
      </w:tr>
      <w:tr w:rsidR="002F0670" w:rsidRPr="003E2201" w14:paraId="7FCE070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A9076E" w14:textId="77777777" w:rsidR="003961B2" w:rsidRPr="003E2201" w:rsidRDefault="003961B2">
            <w:pPr>
              <w:jc w:val="center"/>
              <w:rPr>
                <w:bCs/>
                <w:sz w:val="24"/>
                <w:szCs w:val="24"/>
              </w:rPr>
            </w:pPr>
            <w:r w:rsidRPr="003E2201">
              <w:rPr>
                <w:bCs/>
                <w:sz w:val="24"/>
                <w:szCs w:val="24"/>
              </w:rPr>
              <w:t>1</w:t>
            </w:r>
            <w:r w:rsidR="00F47595"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78F0AFD" w14:textId="77777777" w:rsidR="003961B2" w:rsidRPr="003E2201" w:rsidRDefault="003961B2">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5A5417D" w14:textId="77777777" w:rsidR="003961B2" w:rsidRPr="003E2201" w:rsidRDefault="0094211A">
            <w:pPr>
              <w:contextualSpacing/>
              <w:rPr>
                <w:sz w:val="24"/>
                <w:szCs w:val="24"/>
              </w:rPr>
            </w:pPr>
            <w:r w:rsidRPr="003E2201">
              <w:rPr>
                <w:sz w:val="24"/>
                <w:szCs w:val="24"/>
              </w:rPr>
              <w:t>трубы стальные оцинкованные</w:t>
            </w:r>
          </w:p>
        </w:tc>
      </w:tr>
      <w:tr w:rsidR="002F0670" w:rsidRPr="003E2201" w14:paraId="53A412E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DEFFD8C" w14:textId="77777777" w:rsidR="00132E49" w:rsidRPr="003E2201" w:rsidRDefault="00F47595">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1ADE964A" w14:textId="022D3F5B" w:rsidR="00132E49" w:rsidRPr="003E2201" w:rsidRDefault="00132E49" w:rsidP="00B127F5">
            <w:pPr>
              <w:rPr>
                <w:sz w:val="24"/>
                <w:szCs w:val="24"/>
              </w:rPr>
            </w:pPr>
            <w:r w:rsidRPr="003E2201">
              <w:rPr>
                <w:sz w:val="24"/>
                <w:szCs w:val="24"/>
              </w:rPr>
              <w:t>Водоотведение</w:t>
            </w:r>
            <w:r w:rsidR="00F47595" w:rsidRPr="003E2201">
              <w:rPr>
                <w:sz w:val="24"/>
                <w:szCs w:val="24"/>
              </w:rPr>
              <w:t xml:space="preserve"> (</w:t>
            </w:r>
            <w:r w:rsidR="00B127F5" w:rsidRPr="003E2201">
              <w:rPr>
                <w:sz w:val="24"/>
                <w:szCs w:val="24"/>
              </w:rPr>
              <w:t>к</w:t>
            </w:r>
            <w:r w:rsidR="00F47595"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83851B9" w14:textId="77777777" w:rsidR="00132E49" w:rsidRPr="003E2201" w:rsidRDefault="0094211A">
            <w:pPr>
              <w:contextualSpacing/>
              <w:rPr>
                <w:sz w:val="24"/>
                <w:szCs w:val="24"/>
              </w:rPr>
            </w:pPr>
            <w:r w:rsidRPr="003E2201">
              <w:rPr>
                <w:sz w:val="24"/>
                <w:szCs w:val="24"/>
              </w:rPr>
              <w:t>центральное, трубы чугунные, полиэтиленовые</w:t>
            </w:r>
          </w:p>
        </w:tc>
      </w:tr>
      <w:tr w:rsidR="002F0670" w:rsidRPr="003E2201" w14:paraId="13112D7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876FD71" w14:textId="77777777" w:rsidR="00132E49" w:rsidRPr="003E2201" w:rsidRDefault="00F47595">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67E5AEBE" w14:textId="77777777" w:rsidR="00132E49" w:rsidRPr="003E2201" w:rsidRDefault="00132E49">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16D8EEE" w14:textId="77777777" w:rsidR="00132E49" w:rsidRPr="003E2201" w:rsidRDefault="0094211A">
            <w:pPr>
              <w:contextualSpacing/>
              <w:rPr>
                <w:sz w:val="24"/>
                <w:szCs w:val="24"/>
              </w:rPr>
            </w:pPr>
            <w:r w:rsidRPr="003E2201">
              <w:rPr>
                <w:sz w:val="24"/>
                <w:szCs w:val="24"/>
              </w:rPr>
              <w:t>центральное водяное трубы стальные</w:t>
            </w:r>
          </w:p>
        </w:tc>
      </w:tr>
      <w:tr w:rsidR="002F0670" w:rsidRPr="003E2201" w14:paraId="5F23713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0AAC9D" w14:textId="77777777" w:rsidR="00132E49" w:rsidRPr="003E2201" w:rsidRDefault="00132E49">
            <w:pPr>
              <w:jc w:val="center"/>
              <w:rPr>
                <w:bCs/>
                <w:sz w:val="24"/>
                <w:szCs w:val="24"/>
              </w:rPr>
            </w:pPr>
            <w:r w:rsidRPr="003E2201">
              <w:rPr>
                <w:bCs/>
                <w:sz w:val="24"/>
                <w:szCs w:val="24"/>
              </w:rPr>
              <w:t>2</w:t>
            </w:r>
            <w:r w:rsidR="00F47595" w:rsidRPr="003E2201">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558CD036" w14:textId="77777777" w:rsidR="00132E49" w:rsidRPr="003E2201" w:rsidRDefault="00132E49">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61C84E8" w14:textId="77777777" w:rsidR="00132E49" w:rsidRPr="003E2201" w:rsidRDefault="008A6263">
            <w:pPr>
              <w:contextualSpacing/>
              <w:rPr>
                <w:sz w:val="24"/>
                <w:szCs w:val="24"/>
              </w:rPr>
            </w:pPr>
            <w:r w:rsidRPr="003E2201">
              <w:rPr>
                <w:sz w:val="24"/>
                <w:szCs w:val="24"/>
              </w:rPr>
              <w:t>приточно-вытяжная</w:t>
            </w:r>
          </w:p>
        </w:tc>
      </w:tr>
      <w:tr w:rsidR="002F0670" w:rsidRPr="003E2201" w14:paraId="79BD7FC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BB99B5" w14:textId="77777777" w:rsidR="00132E49" w:rsidRPr="003E2201" w:rsidDel="005F6178" w:rsidRDefault="00132E49">
            <w:pPr>
              <w:jc w:val="center"/>
              <w:rPr>
                <w:bCs/>
                <w:sz w:val="24"/>
                <w:szCs w:val="24"/>
              </w:rPr>
            </w:pPr>
            <w:r w:rsidRPr="003E2201">
              <w:rPr>
                <w:bCs/>
                <w:sz w:val="24"/>
                <w:szCs w:val="24"/>
              </w:rPr>
              <w:t>2</w:t>
            </w:r>
            <w:r w:rsidR="00F47595"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1049436" w14:textId="77777777" w:rsidR="00132E49" w:rsidRPr="003E2201" w:rsidRDefault="00132E49">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7B6C558" w14:textId="77777777" w:rsidR="00132E49" w:rsidRPr="003E2201" w:rsidRDefault="008A6263">
            <w:pPr>
              <w:contextualSpacing/>
              <w:rPr>
                <w:sz w:val="24"/>
                <w:szCs w:val="24"/>
              </w:rPr>
            </w:pPr>
            <w:r w:rsidRPr="003E2201">
              <w:rPr>
                <w:sz w:val="24"/>
                <w:szCs w:val="24"/>
              </w:rPr>
              <w:t>центральное</w:t>
            </w:r>
          </w:p>
        </w:tc>
      </w:tr>
      <w:tr w:rsidR="002F0670" w:rsidRPr="003E2201" w14:paraId="0C42905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DB178E" w14:textId="77777777" w:rsidR="00132E49" w:rsidRPr="003E2201" w:rsidDel="005F6178" w:rsidRDefault="00132E49">
            <w:pPr>
              <w:jc w:val="center"/>
              <w:rPr>
                <w:bCs/>
                <w:sz w:val="24"/>
                <w:szCs w:val="24"/>
              </w:rPr>
            </w:pPr>
            <w:r w:rsidRPr="003E2201">
              <w:rPr>
                <w:bCs/>
                <w:sz w:val="24"/>
                <w:szCs w:val="24"/>
              </w:rPr>
              <w:t>2</w:t>
            </w:r>
            <w:r w:rsidR="00F47595"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12399F2" w14:textId="77777777" w:rsidR="00132E49" w:rsidRPr="003E2201" w:rsidDel="005F6178" w:rsidRDefault="00132E49">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DD5C063" w14:textId="77777777" w:rsidR="00132E49" w:rsidRPr="003E2201" w:rsidRDefault="00132E49">
            <w:pPr>
              <w:contextualSpacing/>
              <w:rPr>
                <w:sz w:val="24"/>
                <w:szCs w:val="24"/>
              </w:rPr>
            </w:pPr>
          </w:p>
        </w:tc>
      </w:tr>
      <w:tr w:rsidR="002F0670" w:rsidRPr="003E2201" w14:paraId="4E46E63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A78B74" w14:textId="77777777" w:rsidR="00132E49" w:rsidRPr="003E2201" w:rsidRDefault="00F47595">
            <w:pPr>
              <w:jc w:val="center"/>
              <w:rPr>
                <w:bCs/>
                <w:sz w:val="24"/>
                <w:szCs w:val="24"/>
              </w:rPr>
            </w:pPr>
            <w:r w:rsidRPr="003E2201">
              <w:rPr>
                <w:bCs/>
                <w:sz w:val="24"/>
                <w:szCs w:val="24"/>
              </w:rPr>
              <w:t>22</w:t>
            </w:r>
            <w:r w:rsidR="00132E4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69DD008" w14:textId="77777777" w:rsidR="00132E49" w:rsidRPr="003E2201" w:rsidRDefault="00132E49">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4F42BC84" w14:textId="77777777" w:rsidR="00132E49" w:rsidRPr="003E2201" w:rsidRDefault="008A6263">
            <w:pPr>
              <w:contextualSpacing/>
              <w:rPr>
                <w:sz w:val="24"/>
                <w:szCs w:val="24"/>
              </w:rPr>
            </w:pPr>
            <w:r w:rsidRPr="003E2201">
              <w:rPr>
                <w:sz w:val="24"/>
                <w:szCs w:val="24"/>
              </w:rPr>
              <w:t>предусмотрено</w:t>
            </w:r>
          </w:p>
        </w:tc>
      </w:tr>
      <w:tr w:rsidR="002F0670" w:rsidRPr="003E2201" w14:paraId="1B54262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FB037C" w14:textId="77777777" w:rsidR="00132E49" w:rsidRPr="003E2201" w:rsidRDefault="00132E49">
            <w:pPr>
              <w:jc w:val="center"/>
              <w:rPr>
                <w:bCs/>
                <w:sz w:val="24"/>
                <w:szCs w:val="24"/>
              </w:rPr>
            </w:pPr>
            <w:r w:rsidRPr="003E2201">
              <w:rPr>
                <w:bCs/>
                <w:sz w:val="24"/>
                <w:szCs w:val="24"/>
              </w:rPr>
              <w:t>2</w:t>
            </w:r>
            <w:r w:rsidR="00F47595"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8C1594F" w14:textId="77777777" w:rsidR="00132E49" w:rsidRPr="003E2201" w:rsidRDefault="00132E49">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C8BD415" w14:textId="77777777" w:rsidR="00132E49" w:rsidRPr="003E2201" w:rsidRDefault="008A6263">
            <w:pPr>
              <w:contextualSpacing/>
              <w:rPr>
                <w:b/>
                <w:bCs/>
                <w:sz w:val="24"/>
                <w:szCs w:val="24"/>
              </w:rPr>
            </w:pPr>
            <w:r w:rsidRPr="003E2201">
              <w:rPr>
                <w:sz w:val="24"/>
                <w:szCs w:val="24"/>
              </w:rPr>
              <w:t>предусмотрено</w:t>
            </w:r>
          </w:p>
        </w:tc>
      </w:tr>
      <w:tr w:rsidR="002F0670" w:rsidRPr="003E2201" w14:paraId="2BCE8FE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48C88B" w14:textId="77777777" w:rsidR="00132E49" w:rsidRPr="003E2201" w:rsidRDefault="00F47595">
            <w:pPr>
              <w:jc w:val="center"/>
              <w:rPr>
                <w:bCs/>
                <w:sz w:val="24"/>
                <w:szCs w:val="24"/>
              </w:rPr>
            </w:pPr>
            <w:r w:rsidRPr="003E2201">
              <w:rPr>
                <w:bCs/>
                <w:sz w:val="24"/>
                <w:szCs w:val="24"/>
              </w:rPr>
              <w:t>22.3</w:t>
            </w:r>
          </w:p>
        </w:tc>
        <w:tc>
          <w:tcPr>
            <w:tcW w:w="3544" w:type="dxa"/>
            <w:tcBorders>
              <w:top w:val="single" w:sz="4" w:space="0" w:color="auto"/>
              <w:left w:val="single" w:sz="4" w:space="0" w:color="auto"/>
              <w:bottom w:val="single" w:sz="4" w:space="0" w:color="auto"/>
              <w:right w:val="single" w:sz="4" w:space="0" w:color="auto"/>
            </w:tcBorders>
            <w:vAlign w:val="center"/>
          </w:tcPr>
          <w:p w14:paraId="31422136" w14:textId="77777777" w:rsidR="00132E49" w:rsidRPr="003E2201" w:rsidRDefault="00132E49">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5100EE9B" w14:textId="77777777" w:rsidR="00132E49" w:rsidRPr="003E2201" w:rsidRDefault="008A6263">
            <w:pPr>
              <w:contextualSpacing/>
              <w:rPr>
                <w:sz w:val="24"/>
                <w:szCs w:val="24"/>
              </w:rPr>
            </w:pPr>
            <w:r w:rsidRPr="003E2201">
              <w:rPr>
                <w:sz w:val="24"/>
                <w:szCs w:val="24"/>
              </w:rPr>
              <w:t>предусмотрено</w:t>
            </w:r>
          </w:p>
        </w:tc>
      </w:tr>
      <w:tr w:rsidR="002F0670" w:rsidRPr="003E2201" w14:paraId="63A9292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73FB85" w14:textId="77777777" w:rsidR="00F47595" w:rsidRPr="003E2201" w:rsidRDefault="00F47595">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3284EC4B" w14:textId="77777777" w:rsidR="00F47595" w:rsidRPr="003E2201" w:rsidRDefault="00F47595">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3069BDF5" w14:textId="77777777" w:rsidR="00F47595" w:rsidRPr="003E2201" w:rsidRDefault="00F47595">
            <w:pPr>
              <w:contextualSpacing/>
              <w:rPr>
                <w:sz w:val="24"/>
                <w:szCs w:val="24"/>
              </w:rPr>
            </w:pPr>
          </w:p>
        </w:tc>
      </w:tr>
      <w:tr w:rsidR="002F0670" w:rsidRPr="003E2201" w14:paraId="34AC94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9BE1FA" w14:textId="77777777" w:rsidR="008A6263" w:rsidRPr="003E2201" w:rsidRDefault="00F47595">
            <w:pPr>
              <w:jc w:val="center"/>
              <w:rPr>
                <w:bCs/>
                <w:sz w:val="24"/>
                <w:szCs w:val="24"/>
              </w:rPr>
            </w:pPr>
            <w:r w:rsidRPr="003E2201">
              <w:rPr>
                <w:bCs/>
                <w:sz w:val="24"/>
                <w:szCs w:val="24"/>
              </w:rPr>
              <w:t>23.1</w:t>
            </w:r>
          </w:p>
        </w:tc>
        <w:tc>
          <w:tcPr>
            <w:tcW w:w="3544" w:type="dxa"/>
            <w:tcBorders>
              <w:top w:val="single" w:sz="4" w:space="0" w:color="auto"/>
              <w:left w:val="single" w:sz="4" w:space="0" w:color="auto"/>
              <w:bottom w:val="single" w:sz="4" w:space="0" w:color="auto"/>
              <w:right w:val="single" w:sz="4" w:space="0" w:color="auto"/>
            </w:tcBorders>
            <w:vAlign w:val="center"/>
          </w:tcPr>
          <w:p w14:paraId="563931D9" w14:textId="77777777" w:rsidR="008A6263" w:rsidRPr="003E2201" w:rsidRDefault="008A6263">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6B3A3FC0" w14:textId="77777777" w:rsidR="008A6263" w:rsidRPr="003E2201" w:rsidRDefault="008A6263">
            <w:pPr>
              <w:contextualSpacing/>
              <w:rPr>
                <w:sz w:val="24"/>
                <w:szCs w:val="24"/>
              </w:rPr>
            </w:pPr>
            <w:r w:rsidRPr="003E2201">
              <w:rPr>
                <w:sz w:val="24"/>
                <w:szCs w:val="24"/>
              </w:rPr>
              <w:t>предусмотрено</w:t>
            </w:r>
          </w:p>
        </w:tc>
      </w:tr>
      <w:tr w:rsidR="002F0670" w:rsidRPr="003E2201" w14:paraId="06D75E9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C9ADC4" w14:textId="77777777" w:rsidR="008A6263" w:rsidRPr="003E2201" w:rsidRDefault="00F47595">
            <w:pPr>
              <w:jc w:val="center"/>
              <w:rPr>
                <w:bCs/>
                <w:sz w:val="24"/>
                <w:szCs w:val="24"/>
              </w:rPr>
            </w:pPr>
            <w:r w:rsidRPr="003E2201">
              <w:rPr>
                <w:bCs/>
                <w:sz w:val="24"/>
                <w:szCs w:val="24"/>
              </w:rPr>
              <w:t>23.2</w:t>
            </w:r>
          </w:p>
        </w:tc>
        <w:tc>
          <w:tcPr>
            <w:tcW w:w="3544" w:type="dxa"/>
            <w:tcBorders>
              <w:top w:val="single" w:sz="4" w:space="0" w:color="auto"/>
              <w:left w:val="single" w:sz="4" w:space="0" w:color="auto"/>
              <w:bottom w:val="single" w:sz="4" w:space="0" w:color="auto"/>
              <w:right w:val="single" w:sz="4" w:space="0" w:color="auto"/>
            </w:tcBorders>
            <w:vAlign w:val="center"/>
          </w:tcPr>
          <w:p w14:paraId="631C2C0A" w14:textId="77777777" w:rsidR="008A6263" w:rsidRPr="003E2201" w:rsidRDefault="008A6263">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AD274CB" w14:textId="77777777" w:rsidR="008A6263" w:rsidRPr="003E2201" w:rsidRDefault="008A6263">
            <w:pPr>
              <w:contextualSpacing/>
              <w:rPr>
                <w:b/>
                <w:bCs/>
                <w:sz w:val="24"/>
                <w:szCs w:val="24"/>
              </w:rPr>
            </w:pPr>
            <w:r w:rsidRPr="003E2201">
              <w:rPr>
                <w:sz w:val="24"/>
                <w:szCs w:val="24"/>
              </w:rPr>
              <w:t>предусмотрено</w:t>
            </w:r>
          </w:p>
        </w:tc>
      </w:tr>
      <w:tr w:rsidR="002F0670" w:rsidRPr="003E2201" w14:paraId="211130E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53E42E" w14:textId="77777777" w:rsidR="008A6263" w:rsidRPr="003E2201" w:rsidRDefault="00F47595">
            <w:pPr>
              <w:jc w:val="center"/>
              <w:rPr>
                <w:bCs/>
                <w:sz w:val="24"/>
                <w:szCs w:val="24"/>
              </w:rPr>
            </w:pPr>
            <w:r w:rsidRPr="003E2201">
              <w:rPr>
                <w:bCs/>
                <w:sz w:val="24"/>
                <w:szCs w:val="24"/>
              </w:rPr>
              <w:t>23.3</w:t>
            </w:r>
          </w:p>
        </w:tc>
        <w:tc>
          <w:tcPr>
            <w:tcW w:w="3544" w:type="dxa"/>
            <w:tcBorders>
              <w:top w:val="single" w:sz="4" w:space="0" w:color="auto"/>
              <w:left w:val="single" w:sz="4" w:space="0" w:color="auto"/>
              <w:bottom w:val="single" w:sz="4" w:space="0" w:color="auto"/>
              <w:right w:val="single" w:sz="4" w:space="0" w:color="auto"/>
            </w:tcBorders>
            <w:vAlign w:val="center"/>
          </w:tcPr>
          <w:p w14:paraId="206563B9" w14:textId="77777777" w:rsidR="008A6263" w:rsidRPr="003E2201" w:rsidRDefault="008A6263">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CAF6DB9" w14:textId="77777777" w:rsidR="008A6263" w:rsidRPr="003E2201" w:rsidRDefault="008A6263">
            <w:pPr>
              <w:contextualSpacing/>
              <w:rPr>
                <w:sz w:val="24"/>
                <w:szCs w:val="24"/>
              </w:rPr>
            </w:pPr>
            <w:r w:rsidRPr="003E2201">
              <w:rPr>
                <w:sz w:val="24"/>
                <w:szCs w:val="24"/>
              </w:rPr>
              <w:t>предусмотрено</w:t>
            </w:r>
          </w:p>
        </w:tc>
      </w:tr>
      <w:tr w:rsidR="002F0670" w:rsidRPr="003E2201" w14:paraId="5E68C77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8E71A0" w14:textId="77777777" w:rsidR="00132E49" w:rsidRPr="003E2201" w:rsidRDefault="00132E49">
            <w:pPr>
              <w:jc w:val="center"/>
              <w:rPr>
                <w:bCs/>
                <w:sz w:val="24"/>
                <w:szCs w:val="24"/>
              </w:rPr>
            </w:pPr>
            <w:r w:rsidRPr="003E2201">
              <w:rPr>
                <w:bCs/>
                <w:sz w:val="24"/>
                <w:szCs w:val="24"/>
              </w:rPr>
              <w:t>2</w:t>
            </w:r>
            <w:r w:rsidR="00F47595"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12A9E131" w14:textId="77777777" w:rsidR="00132E49" w:rsidRPr="003E2201" w:rsidRDefault="00132E49">
            <w:pPr>
              <w:rPr>
                <w:sz w:val="24"/>
                <w:szCs w:val="24"/>
              </w:rPr>
            </w:pPr>
            <w:r w:rsidRPr="003E2201">
              <w:rPr>
                <w:sz w:val="24"/>
                <w:szCs w:val="24"/>
              </w:rPr>
              <w:t>Мусоропровод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1A30D504" w14:textId="45B2C8D2" w:rsidR="00132E49" w:rsidRPr="003E2201" w:rsidRDefault="008A6263">
            <w:pPr>
              <w:contextualSpacing/>
              <w:rPr>
                <w:sz w:val="24"/>
                <w:szCs w:val="24"/>
              </w:rPr>
            </w:pPr>
            <w:r w:rsidRPr="003E2201">
              <w:rPr>
                <w:sz w:val="24"/>
                <w:szCs w:val="24"/>
              </w:rPr>
              <w:t>предусмотрен</w:t>
            </w:r>
            <w:r w:rsidR="00487157">
              <w:rPr>
                <w:sz w:val="24"/>
                <w:szCs w:val="24"/>
              </w:rPr>
              <w:t>о</w:t>
            </w:r>
          </w:p>
        </w:tc>
      </w:tr>
      <w:tr w:rsidR="002F0670" w:rsidRPr="003E2201" w14:paraId="2AC9B09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B98908" w14:textId="77777777" w:rsidR="00132E49" w:rsidRPr="003E2201" w:rsidRDefault="00132E49">
            <w:pPr>
              <w:jc w:val="center"/>
              <w:rPr>
                <w:bCs/>
                <w:sz w:val="24"/>
                <w:szCs w:val="24"/>
              </w:rPr>
            </w:pPr>
            <w:r w:rsidRPr="003E2201">
              <w:rPr>
                <w:bCs/>
                <w:sz w:val="24"/>
                <w:szCs w:val="24"/>
              </w:rPr>
              <w:t>2</w:t>
            </w:r>
            <w:r w:rsidR="00F47595"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CCADF76" w14:textId="77777777" w:rsidR="00132E49" w:rsidRPr="003E2201" w:rsidRDefault="00132E49">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DEB668A" w14:textId="77777777" w:rsidR="00132E49" w:rsidRPr="003E2201" w:rsidRDefault="007079F3">
            <w:pPr>
              <w:contextualSpacing/>
              <w:rPr>
                <w:sz w:val="24"/>
                <w:szCs w:val="24"/>
              </w:rPr>
            </w:pPr>
            <w:r w:rsidRPr="003E2201">
              <w:rPr>
                <w:sz w:val="24"/>
                <w:szCs w:val="24"/>
              </w:rPr>
              <w:t>предусмотрено</w:t>
            </w:r>
          </w:p>
        </w:tc>
      </w:tr>
      <w:tr w:rsidR="002F0670" w:rsidRPr="003E2201" w14:paraId="6EE9960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87B539" w14:textId="77777777" w:rsidR="00132E49" w:rsidRPr="003E2201" w:rsidRDefault="00132E49">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6F3FF990" w14:textId="77777777" w:rsidR="00132E49" w:rsidRPr="003E2201" w:rsidRDefault="00132E49">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455E973" w14:textId="77777777" w:rsidR="00132E49" w:rsidRPr="003E2201" w:rsidRDefault="00132E49">
            <w:pPr>
              <w:contextualSpacing/>
              <w:rPr>
                <w:sz w:val="24"/>
                <w:szCs w:val="24"/>
              </w:rPr>
            </w:pPr>
          </w:p>
        </w:tc>
      </w:tr>
      <w:tr w:rsidR="002F0670" w:rsidRPr="003E2201" w14:paraId="63ED83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22E502F" w14:textId="77777777" w:rsidR="00132E49" w:rsidRPr="003E2201" w:rsidRDefault="00F47595">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15C6DE70" w14:textId="77777777" w:rsidR="00132E49" w:rsidRPr="003E2201" w:rsidRDefault="00132E49">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9502D7B" w14:textId="77777777" w:rsidR="00132E49" w:rsidRPr="003E2201" w:rsidRDefault="007079F3">
            <w:pPr>
              <w:contextualSpacing/>
              <w:rPr>
                <w:sz w:val="24"/>
                <w:szCs w:val="24"/>
              </w:rPr>
            </w:pPr>
            <w:r w:rsidRPr="003E2201">
              <w:rPr>
                <w:sz w:val="24"/>
                <w:szCs w:val="24"/>
              </w:rPr>
              <w:t>предусмотрено</w:t>
            </w:r>
          </w:p>
        </w:tc>
      </w:tr>
      <w:tr w:rsidR="002F0670" w:rsidRPr="003E2201" w14:paraId="6C7FE4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D6D758" w14:textId="77777777" w:rsidR="00132E49" w:rsidRPr="003E2201" w:rsidRDefault="00F47595">
            <w:pPr>
              <w:jc w:val="center"/>
              <w:rPr>
                <w:bCs/>
                <w:sz w:val="24"/>
                <w:szCs w:val="24"/>
              </w:rPr>
            </w:pPr>
            <w:r w:rsidRPr="003E2201">
              <w:rPr>
                <w:bCs/>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14:paraId="3210050A" w14:textId="77777777" w:rsidR="00132E49" w:rsidRPr="003E2201" w:rsidRDefault="00132E49">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B9E21B5" w14:textId="77777777" w:rsidR="00132E49" w:rsidRPr="003E2201" w:rsidRDefault="007079F3">
            <w:pPr>
              <w:contextualSpacing/>
              <w:rPr>
                <w:sz w:val="24"/>
                <w:szCs w:val="24"/>
              </w:rPr>
            </w:pPr>
            <w:r w:rsidRPr="003E2201">
              <w:rPr>
                <w:sz w:val="24"/>
                <w:szCs w:val="24"/>
              </w:rPr>
              <w:t>предусмотрено</w:t>
            </w:r>
          </w:p>
        </w:tc>
      </w:tr>
      <w:tr w:rsidR="002F0670" w:rsidRPr="003E2201" w14:paraId="667B9A8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177D5AD" w14:textId="77777777" w:rsidR="00132E49" w:rsidRPr="003E2201" w:rsidRDefault="00132E49">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6D4CF03D" w14:textId="77777777" w:rsidR="00132E49" w:rsidRPr="003E2201" w:rsidRDefault="00132E49">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BA93C50" w14:textId="7AFE88C0" w:rsidR="00132E49" w:rsidRPr="003E2201" w:rsidRDefault="007079F3" w:rsidP="00B127F5">
            <w:pPr>
              <w:contextualSpacing/>
              <w:rPr>
                <w:sz w:val="24"/>
                <w:szCs w:val="24"/>
              </w:rPr>
            </w:pPr>
            <w:r w:rsidRPr="003E2201">
              <w:rPr>
                <w:sz w:val="24"/>
                <w:szCs w:val="24"/>
              </w:rPr>
              <w:t>предусмотрен</w:t>
            </w:r>
            <w:r w:rsidR="00B127F5" w:rsidRPr="003E2201">
              <w:rPr>
                <w:sz w:val="24"/>
                <w:szCs w:val="24"/>
              </w:rPr>
              <w:t>о</w:t>
            </w:r>
          </w:p>
        </w:tc>
      </w:tr>
    </w:tbl>
    <w:p w14:paraId="2EE35813" w14:textId="77777777" w:rsidR="00933A43" w:rsidRPr="003E2201" w:rsidRDefault="008539E1" w:rsidP="008B424D">
      <w:pPr>
        <w:spacing w:before="120" w:after="120"/>
        <w:jc w:val="center"/>
        <w:rPr>
          <w:sz w:val="28"/>
          <w:szCs w:val="28"/>
        </w:rPr>
      </w:pPr>
      <w:r w:rsidRPr="003E2201">
        <w:rPr>
          <w:sz w:val="24"/>
          <w:szCs w:val="24"/>
        </w:rPr>
        <w:br w:type="page"/>
      </w:r>
      <w:r w:rsidR="00933A43" w:rsidRPr="003E2201">
        <w:rPr>
          <w:sz w:val="28"/>
          <w:szCs w:val="28"/>
        </w:rPr>
        <w:lastRenderedPageBreak/>
        <w:t xml:space="preserve">Раздел </w:t>
      </w:r>
      <w:r w:rsidR="00933A43" w:rsidRPr="003E2201">
        <w:rPr>
          <w:sz w:val="28"/>
          <w:szCs w:val="28"/>
          <w:lang w:val="en-US"/>
        </w:rPr>
        <w:t>2</w:t>
      </w:r>
      <w:r w:rsidR="00933A43" w:rsidRPr="003E2201">
        <w:rPr>
          <w:sz w:val="28"/>
          <w:szCs w:val="28"/>
        </w:rPr>
        <w:t>. Лечебные корпуса</w:t>
      </w:r>
      <w:bookmarkEnd w:id="20"/>
      <w:bookmarkEnd w:id="21"/>
      <w:bookmarkEnd w:id="22"/>
    </w:p>
    <w:p w14:paraId="62B6AB7D" w14:textId="441FF2E4" w:rsidR="00933A43" w:rsidRPr="003E2201" w:rsidRDefault="00933A43" w:rsidP="008B424D">
      <w:pPr>
        <w:spacing w:before="120" w:after="120"/>
        <w:rPr>
          <w:b/>
          <w:bCs/>
          <w:sz w:val="28"/>
          <w:szCs w:val="28"/>
        </w:rPr>
      </w:pPr>
      <w:r w:rsidRPr="003E2201">
        <w:rPr>
          <w:sz w:val="28"/>
          <w:szCs w:val="28"/>
          <w:lang w:eastAsia="en-US"/>
        </w:rPr>
        <w:t>К таблице</w:t>
      </w:r>
      <w:r w:rsidRPr="003E2201">
        <w:rPr>
          <w:sz w:val="28"/>
          <w:szCs w:val="28"/>
        </w:rPr>
        <w:t xml:space="preserve"> 04-0</w:t>
      </w:r>
      <w:r w:rsidR="00291E93" w:rsidRPr="003E2201">
        <w:rPr>
          <w:sz w:val="28"/>
          <w:szCs w:val="28"/>
        </w:rPr>
        <w:t>2</w:t>
      </w:r>
      <w:r w:rsidR="009860E2" w:rsidRPr="003E2201">
        <w:rPr>
          <w:sz w:val="28"/>
          <w:szCs w:val="28"/>
        </w:rPr>
        <w:t>-00</w:t>
      </w:r>
      <w:r w:rsidR="00D12010" w:rsidRPr="003E2201">
        <w:rPr>
          <w:sz w:val="28"/>
          <w:szCs w:val="28"/>
        </w:rPr>
        <w:t>1</w:t>
      </w:r>
      <w:r w:rsidRPr="003E2201">
        <w:rPr>
          <w:sz w:val="28"/>
          <w:szCs w:val="28"/>
        </w:rPr>
        <w:t xml:space="preserve"> Лечебные корпуса </w:t>
      </w:r>
    </w:p>
    <w:p w14:paraId="14DDCB68" w14:textId="153E218B" w:rsidR="009860E2" w:rsidRPr="003E2201" w:rsidRDefault="0083347D" w:rsidP="008B424D">
      <w:pPr>
        <w:spacing w:before="120" w:after="120"/>
        <w:rPr>
          <w:sz w:val="28"/>
          <w:szCs w:val="28"/>
        </w:rPr>
      </w:pPr>
      <w:r w:rsidRPr="003E2201">
        <w:rPr>
          <w:sz w:val="28"/>
          <w:szCs w:val="28"/>
        </w:rPr>
        <w:t xml:space="preserve">К </w:t>
      </w:r>
      <w:r w:rsidR="00291E93" w:rsidRPr="003E2201">
        <w:rPr>
          <w:sz w:val="28"/>
          <w:szCs w:val="28"/>
        </w:rPr>
        <w:t>п</w:t>
      </w:r>
      <w:r w:rsidRPr="003E2201">
        <w:rPr>
          <w:sz w:val="28"/>
          <w:szCs w:val="28"/>
        </w:rPr>
        <w:t xml:space="preserve">оказателю </w:t>
      </w:r>
      <w:r w:rsidR="009860E2" w:rsidRPr="003E2201">
        <w:rPr>
          <w:sz w:val="28"/>
          <w:szCs w:val="28"/>
        </w:rPr>
        <w:t>04-0</w:t>
      </w:r>
      <w:r w:rsidR="00291E93" w:rsidRPr="003E2201">
        <w:rPr>
          <w:sz w:val="28"/>
          <w:szCs w:val="28"/>
        </w:rPr>
        <w:t>2</w:t>
      </w:r>
      <w:r w:rsidR="009860E2" w:rsidRPr="003E2201">
        <w:rPr>
          <w:sz w:val="28"/>
          <w:szCs w:val="28"/>
        </w:rPr>
        <w:t>-00</w:t>
      </w:r>
      <w:r w:rsidR="00D12010" w:rsidRPr="003E2201">
        <w:rPr>
          <w:sz w:val="28"/>
          <w:szCs w:val="28"/>
        </w:rPr>
        <w:t>1</w:t>
      </w:r>
      <w:r w:rsidR="009860E2" w:rsidRPr="003E2201">
        <w:rPr>
          <w:sz w:val="28"/>
          <w:szCs w:val="28"/>
        </w:rPr>
        <w:t xml:space="preserve">-01 </w:t>
      </w:r>
      <w:r w:rsidR="009860E2" w:rsidRPr="003E2201">
        <w:rPr>
          <w:bCs/>
          <w:sz w:val="28"/>
          <w:szCs w:val="28"/>
        </w:rPr>
        <w:t>Лечебные корпуса на 100 койко-мест</w:t>
      </w:r>
    </w:p>
    <w:p w14:paraId="1BD104F6" w14:textId="0C102119" w:rsidR="00FC693E" w:rsidRDefault="00DF03EE" w:rsidP="008B424D">
      <w:pPr>
        <w:jc w:val="center"/>
        <w:rPr>
          <w:sz w:val="28"/>
          <w:szCs w:val="28"/>
        </w:rPr>
      </w:pPr>
      <w:r w:rsidRPr="003E2201">
        <w:rPr>
          <w:sz w:val="28"/>
          <w:szCs w:val="28"/>
        </w:rPr>
        <w:t>Показа</w:t>
      </w:r>
      <w:r w:rsidR="000F7ECA" w:rsidRPr="003E2201">
        <w:rPr>
          <w:sz w:val="28"/>
          <w:szCs w:val="28"/>
        </w:rPr>
        <w:t xml:space="preserve">тели стоимости строительства </w:t>
      </w:r>
    </w:p>
    <w:tbl>
      <w:tblPr>
        <w:tblW w:w="5075" w:type="pct"/>
        <w:tblInd w:w="-147" w:type="dxa"/>
        <w:tblLayout w:type="fixed"/>
        <w:tblLook w:val="04A0" w:firstRow="1" w:lastRow="0" w:firstColumn="1" w:lastColumn="0" w:noHBand="0" w:noVBand="1"/>
      </w:tblPr>
      <w:tblGrid>
        <w:gridCol w:w="709"/>
        <w:gridCol w:w="6381"/>
        <w:gridCol w:w="3258"/>
      </w:tblGrid>
      <w:tr w:rsidR="002F0670" w:rsidRPr="003E2201" w14:paraId="0D39923A" w14:textId="77777777" w:rsidTr="008B424D">
        <w:trPr>
          <w:trHeight w:val="276"/>
        </w:trPr>
        <w:tc>
          <w:tcPr>
            <w:tcW w:w="343" w:type="pct"/>
            <w:vMerge w:val="restart"/>
            <w:tcBorders>
              <w:top w:val="single" w:sz="4" w:space="0" w:color="auto"/>
              <w:left w:val="single" w:sz="4" w:space="0" w:color="auto"/>
              <w:bottom w:val="single" w:sz="4" w:space="0" w:color="auto"/>
              <w:right w:val="single" w:sz="4" w:space="0" w:color="auto"/>
            </w:tcBorders>
            <w:noWrap/>
            <w:vAlign w:val="center"/>
            <w:hideMark/>
          </w:tcPr>
          <w:p w14:paraId="3CB82357"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AA647F" w:rsidRPr="003E2201">
              <w:rPr>
                <w:sz w:val="24"/>
                <w:szCs w:val="24"/>
              </w:rPr>
              <w:t>.</w:t>
            </w:r>
            <w:r w:rsidRPr="003E2201">
              <w:rPr>
                <w:sz w:val="24"/>
                <w:szCs w:val="24"/>
              </w:rPr>
              <w:t>п</w:t>
            </w:r>
            <w:proofErr w:type="spellEnd"/>
            <w:r w:rsidR="00AA647F" w:rsidRPr="003E2201">
              <w:rPr>
                <w:sz w:val="24"/>
                <w:szCs w:val="24"/>
              </w:rPr>
              <w:t>.</w:t>
            </w:r>
          </w:p>
        </w:tc>
        <w:tc>
          <w:tcPr>
            <w:tcW w:w="3083" w:type="pct"/>
            <w:vMerge w:val="restart"/>
            <w:tcBorders>
              <w:top w:val="single" w:sz="4" w:space="0" w:color="auto"/>
              <w:left w:val="single" w:sz="4" w:space="0" w:color="auto"/>
              <w:bottom w:val="single" w:sz="4" w:space="0" w:color="auto"/>
              <w:right w:val="single" w:sz="4" w:space="0" w:color="auto"/>
            </w:tcBorders>
            <w:noWrap/>
            <w:vAlign w:val="center"/>
            <w:hideMark/>
          </w:tcPr>
          <w:p w14:paraId="7F308F80"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04FE2BF9" w14:textId="77777777" w:rsidR="00F47595" w:rsidRPr="003E2201" w:rsidRDefault="00933A43" w:rsidP="00F9280C">
            <w:pPr>
              <w:contextualSpacing/>
              <w:jc w:val="center"/>
              <w:rPr>
                <w:sz w:val="24"/>
                <w:szCs w:val="24"/>
              </w:rPr>
            </w:pPr>
            <w:r w:rsidRPr="003E2201">
              <w:rPr>
                <w:sz w:val="24"/>
                <w:szCs w:val="24"/>
              </w:rPr>
              <w:t xml:space="preserve">Стоимость </w:t>
            </w:r>
          </w:p>
          <w:p w14:paraId="25E99659" w14:textId="36EA2C5E" w:rsidR="00933A43" w:rsidRPr="003E2201" w:rsidRDefault="00933A43" w:rsidP="009018EA">
            <w:pPr>
              <w:contextualSpacing/>
              <w:jc w:val="center"/>
              <w:rPr>
                <w:sz w:val="24"/>
                <w:szCs w:val="24"/>
              </w:rPr>
            </w:pPr>
            <w:r w:rsidRPr="003E2201">
              <w:rPr>
                <w:sz w:val="24"/>
                <w:szCs w:val="24"/>
              </w:rPr>
              <w:t>на 01.01.20</w:t>
            </w:r>
            <w:r w:rsidR="009018EA">
              <w:rPr>
                <w:sz w:val="24"/>
                <w:szCs w:val="24"/>
              </w:rPr>
              <w:t>20</w:t>
            </w:r>
            <w:r w:rsidRPr="003E2201">
              <w:rPr>
                <w:sz w:val="24"/>
                <w:szCs w:val="24"/>
              </w:rPr>
              <w:t>, тыс. руб.</w:t>
            </w:r>
          </w:p>
        </w:tc>
      </w:tr>
      <w:tr w:rsidR="002F0670" w:rsidRPr="003E2201" w14:paraId="74A5680E" w14:textId="77777777" w:rsidTr="008B424D">
        <w:trPr>
          <w:trHeight w:val="276"/>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74AB6FE4" w14:textId="77777777" w:rsidR="00933A43" w:rsidRPr="003E2201" w:rsidRDefault="00933A43" w:rsidP="00F9280C">
            <w:pPr>
              <w:contextualSpacing/>
              <w:rPr>
                <w:b/>
                <w:sz w:val="24"/>
                <w:szCs w:val="24"/>
              </w:rPr>
            </w:pPr>
          </w:p>
        </w:tc>
        <w:tc>
          <w:tcPr>
            <w:tcW w:w="3083" w:type="pct"/>
            <w:vMerge/>
            <w:tcBorders>
              <w:top w:val="single" w:sz="4" w:space="0" w:color="auto"/>
              <w:left w:val="single" w:sz="4" w:space="0" w:color="auto"/>
              <w:bottom w:val="single" w:sz="4" w:space="0" w:color="auto"/>
              <w:right w:val="single" w:sz="4" w:space="0" w:color="auto"/>
            </w:tcBorders>
            <w:vAlign w:val="center"/>
            <w:hideMark/>
          </w:tcPr>
          <w:p w14:paraId="6FF08033" w14:textId="77777777" w:rsidR="00933A43" w:rsidRPr="003E2201" w:rsidRDefault="00933A43"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787326D3" w14:textId="77777777" w:rsidR="00933A43" w:rsidRPr="003E2201" w:rsidRDefault="00933A43" w:rsidP="00F9280C">
            <w:pPr>
              <w:contextualSpacing/>
              <w:rPr>
                <w:b/>
                <w:sz w:val="24"/>
                <w:szCs w:val="24"/>
              </w:rPr>
            </w:pPr>
          </w:p>
        </w:tc>
      </w:tr>
      <w:tr w:rsidR="00651D2F" w:rsidRPr="003E2201" w14:paraId="446B2D1E" w14:textId="77777777" w:rsidTr="00586A37">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0895E796" w14:textId="77777777" w:rsidR="00651D2F" w:rsidRPr="003E2201" w:rsidRDefault="00651D2F" w:rsidP="00651D2F">
            <w:pPr>
              <w:contextualSpacing/>
              <w:jc w:val="center"/>
              <w:rPr>
                <w:sz w:val="24"/>
                <w:szCs w:val="24"/>
              </w:rPr>
            </w:pPr>
            <w:r w:rsidRPr="003E2201">
              <w:rPr>
                <w:sz w:val="24"/>
                <w:szCs w:val="24"/>
              </w:rPr>
              <w:t>1</w:t>
            </w:r>
          </w:p>
        </w:tc>
        <w:tc>
          <w:tcPr>
            <w:tcW w:w="3083" w:type="pct"/>
            <w:tcBorders>
              <w:top w:val="single" w:sz="4" w:space="0" w:color="auto"/>
              <w:left w:val="nil"/>
              <w:bottom w:val="single" w:sz="4" w:space="0" w:color="auto"/>
              <w:right w:val="single" w:sz="4" w:space="0" w:color="auto"/>
            </w:tcBorders>
            <w:noWrap/>
            <w:vAlign w:val="bottom"/>
            <w:hideMark/>
          </w:tcPr>
          <w:p w14:paraId="79E21AC3" w14:textId="283BE725"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B0A9" w14:textId="326F8197" w:rsidR="00651D2F" w:rsidRPr="003E2201" w:rsidRDefault="00651D2F" w:rsidP="00586A37">
            <w:pPr>
              <w:pStyle w:val="Default"/>
              <w:contextualSpacing/>
              <w:jc w:val="center"/>
              <w:rPr>
                <w:color w:val="auto"/>
              </w:rPr>
            </w:pPr>
            <w:r>
              <w:t>351 088,65</w:t>
            </w:r>
          </w:p>
        </w:tc>
      </w:tr>
      <w:tr w:rsidR="00651D2F" w:rsidRPr="003E2201" w14:paraId="7A88FB2F"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5EAEBD20" w14:textId="77777777" w:rsidR="00651D2F" w:rsidRPr="003E2201" w:rsidRDefault="00651D2F" w:rsidP="00651D2F">
            <w:pPr>
              <w:contextualSpacing/>
              <w:jc w:val="center"/>
              <w:rPr>
                <w:sz w:val="24"/>
                <w:szCs w:val="24"/>
              </w:rPr>
            </w:pPr>
            <w:r w:rsidRPr="003E2201">
              <w:rPr>
                <w:sz w:val="24"/>
                <w:szCs w:val="24"/>
              </w:rPr>
              <w:t>2</w:t>
            </w:r>
          </w:p>
        </w:tc>
        <w:tc>
          <w:tcPr>
            <w:tcW w:w="3083" w:type="pct"/>
            <w:tcBorders>
              <w:top w:val="nil"/>
              <w:left w:val="nil"/>
              <w:bottom w:val="single" w:sz="4" w:space="0" w:color="auto"/>
              <w:right w:val="single" w:sz="4" w:space="0" w:color="auto"/>
            </w:tcBorders>
            <w:vAlign w:val="bottom"/>
            <w:hideMark/>
          </w:tcPr>
          <w:p w14:paraId="709A5DAC" w14:textId="77777777" w:rsidR="00651D2F" w:rsidRPr="003E2201" w:rsidRDefault="00651D2F" w:rsidP="00651D2F">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6D0882A6" w14:textId="3ED0DA9C" w:rsidR="00651D2F" w:rsidRPr="003E2201" w:rsidRDefault="00651D2F" w:rsidP="00586A37">
            <w:pPr>
              <w:contextualSpacing/>
              <w:jc w:val="center"/>
              <w:rPr>
                <w:sz w:val="24"/>
                <w:szCs w:val="24"/>
              </w:rPr>
            </w:pPr>
          </w:p>
        </w:tc>
      </w:tr>
      <w:tr w:rsidR="00651D2F" w:rsidRPr="003E2201" w14:paraId="3423328E"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4193507" w14:textId="77777777" w:rsidR="00651D2F" w:rsidRPr="003E2201" w:rsidRDefault="00651D2F" w:rsidP="00651D2F">
            <w:pPr>
              <w:contextualSpacing/>
              <w:jc w:val="center"/>
              <w:rPr>
                <w:sz w:val="24"/>
                <w:szCs w:val="24"/>
              </w:rPr>
            </w:pPr>
            <w:r w:rsidRPr="003E2201">
              <w:rPr>
                <w:sz w:val="24"/>
                <w:szCs w:val="24"/>
              </w:rPr>
              <w:t>2.1</w:t>
            </w:r>
          </w:p>
        </w:tc>
        <w:tc>
          <w:tcPr>
            <w:tcW w:w="3083" w:type="pct"/>
            <w:tcBorders>
              <w:top w:val="nil"/>
              <w:left w:val="nil"/>
              <w:bottom w:val="single" w:sz="4" w:space="0" w:color="auto"/>
              <w:right w:val="single" w:sz="4" w:space="0" w:color="auto"/>
            </w:tcBorders>
            <w:noWrap/>
            <w:vAlign w:val="center"/>
            <w:hideMark/>
          </w:tcPr>
          <w:p w14:paraId="06145099"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464A538" w14:textId="02A4EEDF" w:rsidR="00651D2F" w:rsidRPr="003E2201" w:rsidRDefault="00651D2F" w:rsidP="00586A37">
            <w:pPr>
              <w:pStyle w:val="Default"/>
              <w:contextualSpacing/>
              <w:jc w:val="center"/>
              <w:rPr>
                <w:color w:val="auto"/>
              </w:rPr>
            </w:pPr>
            <w:r>
              <w:t>9 719,06</w:t>
            </w:r>
          </w:p>
        </w:tc>
      </w:tr>
      <w:tr w:rsidR="00651D2F" w:rsidRPr="003E2201" w14:paraId="68AF98AC"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455749ED" w14:textId="77777777" w:rsidR="00651D2F" w:rsidRPr="003E2201" w:rsidRDefault="00651D2F" w:rsidP="00651D2F">
            <w:pPr>
              <w:contextualSpacing/>
              <w:jc w:val="center"/>
              <w:rPr>
                <w:sz w:val="24"/>
                <w:szCs w:val="24"/>
              </w:rPr>
            </w:pPr>
            <w:r w:rsidRPr="003E2201">
              <w:rPr>
                <w:sz w:val="24"/>
                <w:szCs w:val="24"/>
              </w:rPr>
              <w:t>2.2</w:t>
            </w:r>
          </w:p>
        </w:tc>
        <w:tc>
          <w:tcPr>
            <w:tcW w:w="3083" w:type="pct"/>
            <w:tcBorders>
              <w:top w:val="nil"/>
              <w:left w:val="nil"/>
              <w:bottom w:val="single" w:sz="4" w:space="0" w:color="auto"/>
              <w:right w:val="single" w:sz="4" w:space="0" w:color="auto"/>
            </w:tcBorders>
            <w:noWrap/>
            <w:vAlign w:val="center"/>
            <w:hideMark/>
          </w:tcPr>
          <w:p w14:paraId="40BBE8DB"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3E0F8A6" w14:textId="1682C995" w:rsidR="00651D2F" w:rsidRPr="003E2201" w:rsidRDefault="00651D2F" w:rsidP="00586A37">
            <w:pPr>
              <w:pStyle w:val="Default"/>
              <w:contextualSpacing/>
              <w:jc w:val="center"/>
            </w:pPr>
            <w:r w:rsidRPr="003E2201">
              <w:rPr>
                <w:color w:val="auto"/>
              </w:rPr>
              <w:t>-</w:t>
            </w:r>
          </w:p>
        </w:tc>
      </w:tr>
      <w:tr w:rsidR="00651D2F" w:rsidRPr="003E2201" w14:paraId="48A67DF6"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3380EA4F" w14:textId="77777777" w:rsidR="00651D2F" w:rsidRPr="003E2201" w:rsidRDefault="00651D2F" w:rsidP="00651D2F">
            <w:pPr>
              <w:contextualSpacing/>
              <w:jc w:val="center"/>
              <w:rPr>
                <w:sz w:val="24"/>
                <w:szCs w:val="24"/>
              </w:rPr>
            </w:pPr>
            <w:r w:rsidRPr="003E2201">
              <w:rPr>
                <w:sz w:val="24"/>
                <w:szCs w:val="24"/>
              </w:rPr>
              <w:t>3</w:t>
            </w:r>
          </w:p>
        </w:tc>
        <w:tc>
          <w:tcPr>
            <w:tcW w:w="3083" w:type="pct"/>
            <w:tcBorders>
              <w:top w:val="nil"/>
              <w:left w:val="nil"/>
              <w:bottom w:val="single" w:sz="4" w:space="0" w:color="auto"/>
              <w:right w:val="single" w:sz="4" w:space="0" w:color="auto"/>
            </w:tcBorders>
            <w:vAlign w:val="bottom"/>
            <w:hideMark/>
          </w:tcPr>
          <w:p w14:paraId="73A99AC8"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койко-место)</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4CA3F2CD" w14:textId="16ECB57D" w:rsidR="00651D2F" w:rsidRPr="00651D2F" w:rsidRDefault="00651D2F" w:rsidP="00586A37">
            <w:pPr>
              <w:pStyle w:val="Default"/>
              <w:contextualSpacing/>
              <w:jc w:val="center"/>
            </w:pPr>
            <w:r>
              <w:t>3 510,90</w:t>
            </w:r>
          </w:p>
        </w:tc>
      </w:tr>
      <w:tr w:rsidR="002F0670" w:rsidRPr="003E2201" w14:paraId="30167E21"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363B17E4" w14:textId="0CC25968" w:rsidR="00933A43" w:rsidRPr="003E2201" w:rsidRDefault="00933A43" w:rsidP="00F9280C">
            <w:pPr>
              <w:contextualSpacing/>
              <w:jc w:val="center"/>
              <w:rPr>
                <w:sz w:val="24"/>
                <w:szCs w:val="24"/>
              </w:rPr>
            </w:pPr>
            <w:r w:rsidRPr="003E2201">
              <w:rPr>
                <w:sz w:val="24"/>
                <w:szCs w:val="24"/>
              </w:rPr>
              <w:t>4</w:t>
            </w:r>
          </w:p>
        </w:tc>
        <w:tc>
          <w:tcPr>
            <w:tcW w:w="3083" w:type="pct"/>
            <w:tcBorders>
              <w:top w:val="nil"/>
              <w:left w:val="nil"/>
              <w:bottom w:val="single" w:sz="4" w:space="0" w:color="auto"/>
              <w:right w:val="single" w:sz="4" w:space="0" w:color="auto"/>
            </w:tcBorders>
            <w:noWrap/>
            <w:vAlign w:val="bottom"/>
            <w:hideMark/>
          </w:tcPr>
          <w:p w14:paraId="14105149" w14:textId="77777777" w:rsidR="00933A43" w:rsidRPr="003E2201" w:rsidRDefault="00AA647F"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м2 здания</w:t>
            </w:r>
          </w:p>
        </w:tc>
        <w:tc>
          <w:tcPr>
            <w:tcW w:w="1574" w:type="pct"/>
            <w:tcBorders>
              <w:top w:val="nil"/>
              <w:left w:val="nil"/>
              <w:bottom w:val="single" w:sz="4" w:space="0" w:color="auto"/>
              <w:right w:val="single" w:sz="4" w:space="0" w:color="auto"/>
            </w:tcBorders>
            <w:noWrap/>
            <w:vAlign w:val="center"/>
            <w:hideMark/>
          </w:tcPr>
          <w:p w14:paraId="510B0D9F" w14:textId="72A07766" w:rsidR="00933A43" w:rsidRPr="003E2201" w:rsidRDefault="00D12010" w:rsidP="00586A37">
            <w:pPr>
              <w:pStyle w:val="Default"/>
              <w:contextualSpacing/>
              <w:jc w:val="center"/>
              <w:rPr>
                <w:color w:val="auto"/>
              </w:rPr>
            </w:pPr>
            <w:r w:rsidRPr="003E2201">
              <w:rPr>
                <w:color w:val="auto"/>
              </w:rPr>
              <w:t>-</w:t>
            </w:r>
          </w:p>
        </w:tc>
      </w:tr>
      <w:tr w:rsidR="002F0670" w:rsidRPr="003E2201" w14:paraId="176E3271"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69F18B02" w14:textId="77777777" w:rsidR="00933A43" w:rsidRPr="003E2201" w:rsidRDefault="00933A43" w:rsidP="00F9280C">
            <w:pPr>
              <w:contextualSpacing/>
              <w:jc w:val="center"/>
              <w:rPr>
                <w:sz w:val="24"/>
                <w:szCs w:val="24"/>
              </w:rPr>
            </w:pPr>
            <w:r w:rsidRPr="003E2201">
              <w:rPr>
                <w:sz w:val="24"/>
                <w:szCs w:val="24"/>
              </w:rPr>
              <w:t>5</w:t>
            </w:r>
          </w:p>
        </w:tc>
        <w:tc>
          <w:tcPr>
            <w:tcW w:w="3083" w:type="pct"/>
            <w:tcBorders>
              <w:top w:val="nil"/>
              <w:left w:val="nil"/>
              <w:bottom w:val="single" w:sz="4" w:space="0" w:color="auto"/>
              <w:right w:val="single" w:sz="4" w:space="0" w:color="auto"/>
            </w:tcBorders>
            <w:noWrap/>
            <w:vAlign w:val="bottom"/>
            <w:hideMark/>
          </w:tcPr>
          <w:p w14:paraId="726EAF74" w14:textId="77777777" w:rsidR="00933A43" w:rsidRPr="003E2201" w:rsidRDefault="00AA647F"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1B4DEC47" w14:textId="11118B27" w:rsidR="00933A43" w:rsidRPr="003E2201" w:rsidRDefault="00D12010" w:rsidP="00586A37">
            <w:pPr>
              <w:contextualSpacing/>
              <w:jc w:val="center"/>
              <w:rPr>
                <w:sz w:val="24"/>
                <w:szCs w:val="24"/>
              </w:rPr>
            </w:pPr>
            <w:r w:rsidRPr="003E2201">
              <w:rPr>
                <w:sz w:val="24"/>
                <w:szCs w:val="24"/>
              </w:rPr>
              <w:t>-</w:t>
            </w:r>
          </w:p>
        </w:tc>
      </w:tr>
      <w:tr w:rsidR="002F0670" w:rsidRPr="003E2201" w14:paraId="5373A67A"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991D9EF" w14:textId="77777777" w:rsidR="00933A43" w:rsidRPr="003E2201" w:rsidRDefault="00933A43" w:rsidP="00F9280C">
            <w:pPr>
              <w:contextualSpacing/>
              <w:jc w:val="center"/>
              <w:rPr>
                <w:sz w:val="24"/>
                <w:szCs w:val="24"/>
              </w:rPr>
            </w:pPr>
            <w:r w:rsidRPr="003E2201">
              <w:rPr>
                <w:sz w:val="24"/>
                <w:szCs w:val="24"/>
              </w:rPr>
              <w:t>6</w:t>
            </w:r>
          </w:p>
        </w:tc>
        <w:tc>
          <w:tcPr>
            <w:tcW w:w="3083" w:type="pct"/>
            <w:tcBorders>
              <w:top w:val="nil"/>
              <w:left w:val="nil"/>
              <w:bottom w:val="single" w:sz="4" w:space="0" w:color="auto"/>
              <w:right w:val="single" w:sz="4" w:space="0" w:color="auto"/>
            </w:tcBorders>
            <w:vAlign w:val="bottom"/>
            <w:hideMark/>
          </w:tcPr>
          <w:p w14:paraId="6B62B190" w14:textId="77777777" w:rsidR="00933A43" w:rsidRPr="003E2201" w:rsidRDefault="00933A43" w:rsidP="00B153F5">
            <w:pPr>
              <w:contextualSpacing/>
              <w:rPr>
                <w:sz w:val="24"/>
                <w:szCs w:val="24"/>
              </w:rPr>
            </w:pPr>
            <w:r w:rsidRPr="003E2201">
              <w:rPr>
                <w:sz w:val="24"/>
                <w:szCs w:val="24"/>
              </w:rPr>
              <w:t xml:space="preserve">Стоимость возведения </w:t>
            </w:r>
            <w:r w:rsidR="00AA647F" w:rsidRPr="003E2201">
              <w:rPr>
                <w:sz w:val="24"/>
                <w:szCs w:val="24"/>
              </w:rPr>
              <w:t>фундаментов</w:t>
            </w:r>
          </w:p>
        </w:tc>
        <w:tc>
          <w:tcPr>
            <w:tcW w:w="1574" w:type="pct"/>
            <w:tcBorders>
              <w:top w:val="nil"/>
              <w:left w:val="nil"/>
              <w:bottom w:val="single" w:sz="4" w:space="0" w:color="auto"/>
              <w:right w:val="single" w:sz="4" w:space="0" w:color="auto"/>
            </w:tcBorders>
            <w:noWrap/>
            <w:vAlign w:val="center"/>
            <w:hideMark/>
          </w:tcPr>
          <w:p w14:paraId="4442D860" w14:textId="69141DD3" w:rsidR="00933A43" w:rsidRPr="003E2201" w:rsidRDefault="00D12010" w:rsidP="00586A37">
            <w:pPr>
              <w:contextualSpacing/>
              <w:jc w:val="center"/>
              <w:rPr>
                <w:sz w:val="24"/>
                <w:szCs w:val="24"/>
              </w:rPr>
            </w:pPr>
            <w:r w:rsidRPr="003E2201">
              <w:rPr>
                <w:sz w:val="24"/>
                <w:szCs w:val="24"/>
              </w:rPr>
              <w:t>-</w:t>
            </w:r>
          </w:p>
        </w:tc>
      </w:tr>
    </w:tbl>
    <w:p w14:paraId="16C67ABA" w14:textId="77777777" w:rsidR="001D6111" w:rsidRPr="003E2201" w:rsidRDefault="00933A43" w:rsidP="008B424D">
      <w:pPr>
        <w:spacing w:before="120" w:after="120"/>
        <w:jc w:val="center"/>
      </w:pPr>
      <w:r w:rsidRPr="003E2201">
        <w:rPr>
          <w:sz w:val="28"/>
          <w:szCs w:val="28"/>
        </w:rPr>
        <w:t>Технические характеристики конструктивных решений</w:t>
      </w:r>
      <w:r w:rsidR="00AA647F" w:rsidRPr="003E2201">
        <w:rPr>
          <w:sz w:val="28"/>
          <w:szCs w:val="28"/>
        </w:rPr>
        <w:br/>
      </w:r>
      <w:r w:rsidRPr="003E2201">
        <w:rPr>
          <w:sz w:val="28"/>
          <w:szCs w:val="28"/>
        </w:rPr>
        <w:t>и видов работ</w:t>
      </w:r>
      <w:r w:rsidR="000F7ECA" w:rsidRPr="003E2201">
        <w:rPr>
          <w:sz w:val="28"/>
          <w:szCs w:val="28"/>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4A596BCA"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575EF455" w14:textId="77777777" w:rsidR="00933A43" w:rsidRPr="003E2201" w:rsidRDefault="00933A43" w:rsidP="00F9280C">
            <w:pPr>
              <w:contextualSpacing/>
              <w:jc w:val="center"/>
              <w:rPr>
                <w:bCs/>
                <w:sz w:val="24"/>
                <w:szCs w:val="24"/>
              </w:rPr>
            </w:pPr>
            <w:r w:rsidRPr="003E2201">
              <w:rPr>
                <w:bCs/>
                <w:sz w:val="24"/>
                <w:szCs w:val="24"/>
              </w:rPr>
              <w:t>№</w:t>
            </w:r>
          </w:p>
          <w:p w14:paraId="70D034A5" w14:textId="77777777" w:rsidR="00933A43" w:rsidRPr="003E2201" w:rsidRDefault="00933A43" w:rsidP="00B153F5">
            <w:pPr>
              <w:contextualSpacing/>
              <w:jc w:val="center"/>
              <w:rPr>
                <w:bCs/>
                <w:sz w:val="24"/>
                <w:szCs w:val="24"/>
              </w:rPr>
            </w:pPr>
            <w:proofErr w:type="spellStart"/>
            <w:r w:rsidRPr="003E2201">
              <w:rPr>
                <w:bCs/>
                <w:sz w:val="24"/>
                <w:szCs w:val="24"/>
              </w:rPr>
              <w:t>п</w:t>
            </w:r>
            <w:r w:rsidR="00AA647F" w:rsidRPr="003E2201">
              <w:rPr>
                <w:bCs/>
                <w:sz w:val="24"/>
                <w:szCs w:val="24"/>
              </w:rPr>
              <w:t>.</w:t>
            </w:r>
            <w:r w:rsidRPr="003E2201">
              <w:rPr>
                <w:bCs/>
                <w:sz w:val="24"/>
                <w:szCs w:val="24"/>
              </w:rPr>
              <w:t>п</w:t>
            </w:r>
            <w:proofErr w:type="spellEnd"/>
            <w:r w:rsidR="00AA647F"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7E80A0FD" w14:textId="77777777" w:rsidR="001D6111"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27ACFE47" w14:textId="77777777" w:rsidR="00933A43" w:rsidRPr="003E2201" w:rsidRDefault="00933A43" w:rsidP="00183D33">
            <w:pPr>
              <w:ind w:right="-108"/>
              <w:contextualSpacing/>
              <w:jc w:val="center"/>
              <w:rPr>
                <w:bCs/>
                <w:sz w:val="24"/>
                <w:szCs w:val="24"/>
              </w:rPr>
            </w:pPr>
            <w:r w:rsidRPr="003E2201">
              <w:rPr>
                <w:bCs/>
                <w:sz w:val="24"/>
                <w:szCs w:val="24"/>
              </w:rPr>
              <w:t xml:space="preserve"> </w:t>
            </w:r>
            <w:r w:rsidR="00183D33"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2A3A0B7"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52993F9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3890005" w14:textId="77777777" w:rsidR="00BD31F6" w:rsidRPr="003E2201" w:rsidRDefault="00BD31F6">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19D29F47" w14:textId="77777777" w:rsidR="00BD31F6" w:rsidRPr="003E2201" w:rsidRDefault="00BD31F6">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40352A01" w14:textId="77777777" w:rsidR="00BD31F6" w:rsidRPr="003E2201" w:rsidRDefault="00BD31F6">
            <w:pPr>
              <w:contextualSpacing/>
              <w:rPr>
                <w:b/>
                <w:bCs/>
                <w:sz w:val="24"/>
                <w:szCs w:val="24"/>
              </w:rPr>
            </w:pPr>
          </w:p>
        </w:tc>
      </w:tr>
      <w:tr w:rsidR="002F0670" w:rsidRPr="003E2201" w14:paraId="1198D53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28FB16" w14:textId="77777777" w:rsidR="00BD31F6" w:rsidRPr="003E2201" w:rsidRDefault="00BD31F6">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B357188" w14:textId="77777777" w:rsidR="00BD31F6" w:rsidRPr="003E2201" w:rsidRDefault="00BD31F6">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C512F85" w14:textId="77777777" w:rsidR="00BD31F6" w:rsidRPr="003E2201" w:rsidRDefault="00253C4F">
            <w:pPr>
              <w:contextualSpacing/>
              <w:rPr>
                <w:sz w:val="24"/>
                <w:szCs w:val="24"/>
              </w:rPr>
            </w:pPr>
            <w:r w:rsidRPr="003E2201">
              <w:rPr>
                <w:sz w:val="24"/>
                <w:szCs w:val="24"/>
              </w:rPr>
              <w:t>железобетонный ленточный сборный</w:t>
            </w:r>
          </w:p>
        </w:tc>
      </w:tr>
      <w:tr w:rsidR="002F0670" w:rsidRPr="003E2201" w14:paraId="2BA9DC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39496C" w14:textId="77777777" w:rsidR="00BD31F6" w:rsidRPr="003E2201" w:rsidRDefault="00BD31F6">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43C279EB" w14:textId="77777777" w:rsidR="00BD31F6" w:rsidRPr="003E2201" w:rsidRDefault="00BD31F6">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16CC035E" w14:textId="77777777" w:rsidR="00BD31F6" w:rsidRPr="003E2201" w:rsidRDefault="00183D33">
            <w:pPr>
              <w:contextualSpacing/>
              <w:rPr>
                <w:sz w:val="24"/>
                <w:szCs w:val="24"/>
              </w:rPr>
            </w:pPr>
            <w:r w:rsidRPr="003E2201">
              <w:rPr>
                <w:sz w:val="24"/>
                <w:szCs w:val="24"/>
              </w:rPr>
              <w:t>бескаркасная</w:t>
            </w:r>
          </w:p>
        </w:tc>
      </w:tr>
      <w:tr w:rsidR="002F0670" w:rsidRPr="003E2201" w14:paraId="7C536E8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71936E" w14:textId="77777777" w:rsidR="00BD31F6" w:rsidRPr="003E2201" w:rsidRDefault="00571DDA">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631A2F3" w14:textId="77777777" w:rsidR="00BD31F6" w:rsidRPr="003E2201" w:rsidRDefault="00BD31F6">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494522C3" w14:textId="77777777" w:rsidR="00BD31F6" w:rsidRPr="003E2201" w:rsidRDefault="00BD31F6">
            <w:pPr>
              <w:contextualSpacing/>
              <w:rPr>
                <w:sz w:val="24"/>
                <w:szCs w:val="24"/>
              </w:rPr>
            </w:pPr>
          </w:p>
        </w:tc>
      </w:tr>
      <w:tr w:rsidR="002F0670" w:rsidRPr="003E2201" w14:paraId="01E57CD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7C4FDA7" w14:textId="77777777" w:rsidR="00253C4F" w:rsidRPr="003E2201" w:rsidRDefault="00571DDA">
            <w:pPr>
              <w:jc w:val="center"/>
              <w:rPr>
                <w:bCs/>
                <w:sz w:val="24"/>
                <w:szCs w:val="24"/>
              </w:rPr>
            </w:pPr>
            <w:r w:rsidRPr="003E2201">
              <w:rPr>
                <w:bCs/>
                <w:sz w:val="24"/>
                <w:szCs w:val="24"/>
              </w:rPr>
              <w:t>3</w:t>
            </w:r>
            <w:r w:rsidR="00253C4F"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B43AED5" w14:textId="77777777" w:rsidR="00253C4F" w:rsidRPr="003E2201" w:rsidRDefault="00253C4F"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7E96FFEF" w14:textId="77777777" w:rsidR="00253C4F" w:rsidRPr="003E2201" w:rsidRDefault="00AA647F">
            <w:pPr>
              <w:contextualSpacing/>
              <w:rPr>
                <w:sz w:val="24"/>
                <w:szCs w:val="24"/>
              </w:rPr>
            </w:pPr>
            <w:r w:rsidRPr="003E2201">
              <w:rPr>
                <w:sz w:val="24"/>
                <w:szCs w:val="24"/>
              </w:rPr>
              <w:t>каменные кирпичные</w:t>
            </w:r>
          </w:p>
        </w:tc>
      </w:tr>
      <w:tr w:rsidR="002F0670" w:rsidRPr="003E2201" w14:paraId="3F98E77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F43307" w14:textId="77777777" w:rsidR="00253C4F" w:rsidRPr="003E2201" w:rsidRDefault="00571DDA">
            <w:pPr>
              <w:jc w:val="center"/>
              <w:rPr>
                <w:bCs/>
                <w:sz w:val="24"/>
                <w:szCs w:val="24"/>
              </w:rPr>
            </w:pPr>
            <w:r w:rsidRPr="003E2201">
              <w:rPr>
                <w:bCs/>
                <w:sz w:val="24"/>
                <w:szCs w:val="24"/>
              </w:rPr>
              <w:t>3</w:t>
            </w:r>
            <w:r w:rsidR="00253C4F"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2568057" w14:textId="77777777" w:rsidR="00253C4F" w:rsidRPr="003E2201" w:rsidRDefault="00253C4F"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0B86708F" w14:textId="77777777" w:rsidR="00253C4F" w:rsidRPr="003E2201" w:rsidRDefault="00AA647F">
            <w:pPr>
              <w:contextualSpacing/>
              <w:rPr>
                <w:sz w:val="24"/>
                <w:szCs w:val="24"/>
              </w:rPr>
            </w:pPr>
            <w:r w:rsidRPr="003E2201">
              <w:rPr>
                <w:sz w:val="24"/>
                <w:szCs w:val="24"/>
              </w:rPr>
              <w:t>каменные кирпичные</w:t>
            </w:r>
          </w:p>
        </w:tc>
      </w:tr>
      <w:tr w:rsidR="002F0670" w:rsidRPr="003E2201" w14:paraId="41317A2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F42E3F" w14:textId="77777777" w:rsidR="00BD31F6" w:rsidRPr="003E2201" w:rsidRDefault="00571DDA">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1D9F1050" w14:textId="77777777" w:rsidR="00BD31F6" w:rsidRPr="003E2201" w:rsidRDefault="00BD31F6">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7A419657" w14:textId="77777777" w:rsidR="00BD31F6" w:rsidRPr="003E2201" w:rsidRDefault="00AA647F">
            <w:pPr>
              <w:contextualSpacing/>
              <w:rPr>
                <w:sz w:val="24"/>
                <w:szCs w:val="24"/>
              </w:rPr>
            </w:pPr>
            <w:r w:rsidRPr="003E2201">
              <w:rPr>
                <w:sz w:val="24"/>
                <w:szCs w:val="24"/>
              </w:rPr>
              <w:t>каменные кирпичные</w:t>
            </w:r>
          </w:p>
        </w:tc>
      </w:tr>
      <w:tr w:rsidR="002F0670" w:rsidRPr="003E2201" w14:paraId="5DBBAA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28B97C" w14:textId="77777777" w:rsidR="00253C4F" w:rsidRPr="003E2201" w:rsidRDefault="00571DDA">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F60992D" w14:textId="77777777" w:rsidR="00253C4F" w:rsidRPr="003E2201" w:rsidRDefault="00253C4F">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07E0FFA2" w14:textId="77777777" w:rsidR="00253C4F" w:rsidRPr="003E2201" w:rsidRDefault="00253C4F">
            <w:pPr>
              <w:contextualSpacing/>
              <w:rPr>
                <w:sz w:val="24"/>
                <w:szCs w:val="24"/>
              </w:rPr>
            </w:pPr>
            <w:r w:rsidRPr="003E2201">
              <w:rPr>
                <w:sz w:val="24"/>
                <w:szCs w:val="24"/>
              </w:rPr>
              <w:t>железобетонные сборные плиты</w:t>
            </w:r>
          </w:p>
        </w:tc>
      </w:tr>
      <w:tr w:rsidR="002F0670" w:rsidRPr="003E2201" w14:paraId="79C3235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91FA0B" w14:textId="77777777" w:rsidR="00253C4F" w:rsidRPr="003E2201" w:rsidRDefault="00571DDA">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12322242" w14:textId="77777777" w:rsidR="00253C4F" w:rsidRPr="003E2201" w:rsidRDefault="00253C4F">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2859028A" w14:textId="77777777" w:rsidR="00253C4F" w:rsidRPr="003E2201" w:rsidRDefault="00253C4F">
            <w:pPr>
              <w:contextualSpacing/>
              <w:rPr>
                <w:sz w:val="24"/>
                <w:szCs w:val="24"/>
              </w:rPr>
            </w:pPr>
            <w:r w:rsidRPr="003E2201">
              <w:rPr>
                <w:sz w:val="24"/>
                <w:szCs w:val="24"/>
              </w:rPr>
              <w:t>железобетонные сборные плиты</w:t>
            </w:r>
          </w:p>
        </w:tc>
      </w:tr>
      <w:tr w:rsidR="002F0670" w:rsidRPr="003E2201" w14:paraId="0336ADF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2F1406" w14:textId="77777777" w:rsidR="00253C4F" w:rsidRPr="003E2201" w:rsidRDefault="00571DDA">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7F20012B" w14:textId="77777777" w:rsidR="00253C4F" w:rsidRPr="003E2201" w:rsidRDefault="00253C4F">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09D9CA68" w14:textId="77777777" w:rsidR="00253C4F" w:rsidRPr="003E2201" w:rsidRDefault="00253C4F">
            <w:pPr>
              <w:contextualSpacing/>
              <w:rPr>
                <w:sz w:val="24"/>
                <w:szCs w:val="24"/>
              </w:rPr>
            </w:pPr>
            <w:r w:rsidRPr="003E2201">
              <w:rPr>
                <w:sz w:val="24"/>
                <w:szCs w:val="24"/>
              </w:rPr>
              <w:t>рулонная</w:t>
            </w:r>
          </w:p>
        </w:tc>
      </w:tr>
      <w:tr w:rsidR="002F0670" w:rsidRPr="003E2201" w14:paraId="6A2E6F2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BC4FFE" w14:textId="77777777" w:rsidR="00253C4F" w:rsidRPr="003E2201" w:rsidRDefault="00571DDA">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4A55A1C3" w14:textId="77777777" w:rsidR="00253C4F" w:rsidRPr="003E2201" w:rsidRDefault="00253C4F">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522B8231" w14:textId="77777777" w:rsidR="00253C4F" w:rsidRPr="003E2201" w:rsidRDefault="003549E2">
            <w:pPr>
              <w:contextualSpacing/>
              <w:rPr>
                <w:sz w:val="24"/>
                <w:szCs w:val="24"/>
              </w:rPr>
            </w:pPr>
            <w:r w:rsidRPr="003E2201">
              <w:rPr>
                <w:sz w:val="24"/>
                <w:szCs w:val="24"/>
              </w:rPr>
              <w:t>плоская</w:t>
            </w:r>
          </w:p>
        </w:tc>
      </w:tr>
      <w:tr w:rsidR="002F0670" w:rsidRPr="003E2201" w14:paraId="5B90B5E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26B5E2D" w14:textId="77777777" w:rsidR="00BD31F6" w:rsidRPr="003E2201" w:rsidRDefault="00571DDA">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3C089580" w14:textId="77777777" w:rsidR="00BD31F6" w:rsidRPr="003E2201" w:rsidRDefault="00BD31F6">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305C2F56" w14:textId="77777777" w:rsidR="00BD31F6" w:rsidRPr="003E2201" w:rsidRDefault="00253C4F">
            <w:pPr>
              <w:contextualSpacing/>
              <w:rPr>
                <w:sz w:val="24"/>
                <w:szCs w:val="24"/>
              </w:rPr>
            </w:pPr>
            <w:r w:rsidRPr="003E2201">
              <w:rPr>
                <w:sz w:val="24"/>
                <w:szCs w:val="24"/>
              </w:rPr>
              <w:t>бетонные, керамические, линолеум</w:t>
            </w:r>
          </w:p>
        </w:tc>
      </w:tr>
      <w:tr w:rsidR="002F0670" w:rsidRPr="003E2201" w14:paraId="2121072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A0546F" w14:textId="77777777" w:rsidR="00BD31F6" w:rsidRPr="003E2201" w:rsidRDefault="00571DDA">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76D41285" w14:textId="77777777" w:rsidR="00BD31F6" w:rsidRPr="003E2201" w:rsidRDefault="00BD31F6">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0D75D3F" w14:textId="77777777" w:rsidR="00BD31F6" w:rsidRPr="003E2201" w:rsidRDefault="00BD31F6">
            <w:pPr>
              <w:contextualSpacing/>
              <w:rPr>
                <w:sz w:val="24"/>
                <w:szCs w:val="24"/>
              </w:rPr>
            </w:pPr>
          </w:p>
        </w:tc>
      </w:tr>
      <w:tr w:rsidR="002F0670" w:rsidRPr="003E2201" w14:paraId="65F7E9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1BADF9" w14:textId="77777777" w:rsidR="0082219D" w:rsidRPr="003E2201" w:rsidRDefault="00571DDA">
            <w:pPr>
              <w:jc w:val="center"/>
              <w:rPr>
                <w:bCs/>
                <w:sz w:val="24"/>
                <w:szCs w:val="24"/>
              </w:rPr>
            </w:pPr>
            <w:r w:rsidRPr="003E2201">
              <w:rPr>
                <w:bCs/>
                <w:sz w:val="24"/>
                <w:szCs w:val="24"/>
              </w:rPr>
              <w:t>10</w:t>
            </w:r>
            <w:r w:rsidR="0082219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FEDDE48" w14:textId="77777777" w:rsidR="0082219D" w:rsidRPr="003E2201" w:rsidRDefault="0082219D"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23754C2C" w14:textId="77777777" w:rsidR="0082219D" w:rsidRPr="003E2201" w:rsidRDefault="0082219D" w:rsidP="008B424D">
            <w:pPr>
              <w:pStyle w:val="Default"/>
              <w:contextualSpacing/>
              <w:rPr>
                <w:color w:val="auto"/>
              </w:rPr>
            </w:pPr>
            <w:r w:rsidRPr="003E2201">
              <w:rPr>
                <w:color w:val="auto"/>
              </w:rPr>
              <w:t>пластиковые стеклопакеты</w:t>
            </w:r>
          </w:p>
        </w:tc>
      </w:tr>
      <w:tr w:rsidR="002F0670" w:rsidRPr="003E2201" w14:paraId="11332E5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C7E7EA" w14:textId="77777777" w:rsidR="0082219D" w:rsidRPr="003E2201" w:rsidRDefault="0082219D">
            <w:pPr>
              <w:jc w:val="center"/>
              <w:rPr>
                <w:bCs/>
                <w:sz w:val="24"/>
                <w:szCs w:val="24"/>
              </w:rPr>
            </w:pPr>
            <w:r w:rsidRPr="003E2201">
              <w:rPr>
                <w:bCs/>
                <w:sz w:val="24"/>
                <w:szCs w:val="24"/>
              </w:rPr>
              <w:t>1</w:t>
            </w:r>
            <w:r w:rsidR="00571DDA" w:rsidRPr="003E2201">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A18FB75" w14:textId="77777777" w:rsidR="0082219D" w:rsidRPr="003E2201" w:rsidRDefault="0082219D"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2B73B6A9" w14:textId="77777777" w:rsidR="0082219D" w:rsidRPr="003E2201" w:rsidRDefault="0082219D" w:rsidP="008B424D">
            <w:pPr>
              <w:pStyle w:val="Default"/>
              <w:contextualSpacing/>
              <w:rPr>
                <w:color w:val="auto"/>
              </w:rPr>
            </w:pPr>
            <w:r w:rsidRPr="003E2201">
              <w:rPr>
                <w:color w:val="auto"/>
              </w:rPr>
              <w:t xml:space="preserve">пластиковые </w:t>
            </w:r>
          </w:p>
        </w:tc>
      </w:tr>
      <w:tr w:rsidR="002F0670" w:rsidRPr="003E2201" w14:paraId="757802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848063" w14:textId="77777777" w:rsidR="00BD31F6" w:rsidRPr="003E2201" w:rsidRDefault="00571DDA">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3D3E4130" w14:textId="77777777" w:rsidR="00BD31F6" w:rsidRPr="003E2201" w:rsidRDefault="00BD31F6">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857A595" w14:textId="77777777" w:rsidR="00BD31F6" w:rsidRPr="003E2201" w:rsidRDefault="00870928">
            <w:pPr>
              <w:contextualSpacing/>
              <w:rPr>
                <w:sz w:val="24"/>
                <w:szCs w:val="24"/>
              </w:rPr>
            </w:pPr>
            <w:r w:rsidRPr="003E2201">
              <w:rPr>
                <w:sz w:val="24"/>
                <w:szCs w:val="24"/>
              </w:rPr>
              <w:t>улучшенная</w:t>
            </w:r>
          </w:p>
        </w:tc>
      </w:tr>
      <w:tr w:rsidR="002F0670" w:rsidRPr="003E2201" w14:paraId="6D3DE3F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F6338F" w14:textId="77777777" w:rsidR="00BD31F6" w:rsidRPr="003E2201" w:rsidRDefault="00571DDA">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5B24B5C3" w14:textId="77777777" w:rsidR="00BD31F6" w:rsidRPr="003E2201" w:rsidRDefault="00BD31F6">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A5DD840" w14:textId="77777777" w:rsidR="00BD31F6" w:rsidRPr="003E2201" w:rsidRDefault="00870928">
            <w:pPr>
              <w:contextualSpacing/>
              <w:rPr>
                <w:sz w:val="24"/>
                <w:szCs w:val="24"/>
              </w:rPr>
            </w:pPr>
            <w:r w:rsidRPr="003E2201">
              <w:rPr>
                <w:sz w:val="24"/>
                <w:szCs w:val="24"/>
              </w:rPr>
              <w:t>простое</w:t>
            </w:r>
          </w:p>
        </w:tc>
      </w:tr>
      <w:tr w:rsidR="002F0670" w:rsidRPr="003E2201" w14:paraId="28DE5A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6071D1" w14:textId="77777777" w:rsidR="00BD31F6" w:rsidRPr="003E2201" w:rsidRDefault="00BD31F6">
            <w:pPr>
              <w:jc w:val="center"/>
              <w:rPr>
                <w:bCs/>
                <w:sz w:val="24"/>
                <w:szCs w:val="24"/>
              </w:rPr>
            </w:pPr>
            <w:r w:rsidRPr="003E2201">
              <w:rPr>
                <w:bCs/>
                <w:sz w:val="24"/>
                <w:szCs w:val="24"/>
              </w:rPr>
              <w:t>1</w:t>
            </w:r>
            <w:r w:rsidR="00571DDA"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0FB6A84" w14:textId="77777777" w:rsidR="00BD31F6" w:rsidRPr="003E2201" w:rsidRDefault="00BD31F6">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8323314" w14:textId="59C6243A" w:rsidR="00BD31F6" w:rsidRPr="003E2201" w:rsidRDefault="00D12010" w:rsidP="00D12010">
            <w:pPr>
              <w:contextualSpacing/>
              <w:rPr>
                <w:sz w:val="24"/>
                <w:szCs w:val="24"/>
              </w:rPr>
            </w:pPr>
            <w:r w:rsidRPr="003E2201">
              <w:rPr>
                <w:sz w:val="24"/>
                <w:szCs w:val="24"/>
              </w:rPr>
              <w:t>п</w:t>
            </w:r>
            <w:r w:rsidR="00870928" w:rsidRPr="003E2201">
              <w:rPr>
                <w:sz w:val="24"/>
                <w:szCs w:val="24"/>
              </w:rPr>
              <w:t>редусмотрен</w:t>
            </w:r>
            <w:r w:rsidRPr="003E2201">
              <w:rPr>
                <w:sz w:val="24"/>
                <w:szCs w:val="24"/>
              </w:rPr>
              <w:t>о</w:t>
            </w:r>
          </w:p>
        </w:tc>
      </w:tr>
      <w:tr w:rsidR="002F0670" w:rsidRPr="003E2201" w14:paraId="76877CE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30E7F4" w14:textId="77777777" w:rsidR="00BD31F6" w:rsidRPr="003E2201" w:rsidRDefault="00BD31F6">
            <w:pPr>
              <w:jc w:val="center"/>
              <w:rPr>
                <w:bCs/>
                <w:sz w:val="24"/>
                <w:szCs w:val="24"/>
              </w:rPr>
            </w:pPr>
            <w:r w:rsidRPr="003E2201">
              <w:rPr>
                <w:bCs/>
                <w:sz w:val="24"/>
                <w:szCs w:val="24"/>
              </w:rPr>
              <w:t>1</w:t>
            </w:r>
            <w:r w:rsidR="00571DDA"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703F6FED" w14:textId="77777777" w:rsidR="00BD31F6" w:rsidRPr="003E2201" w:rsidRDefault="00BD31F6">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CB5D3B4" w14:textId="77777777" w:rsidR="00BD31F6" w:rsidRPr="003E2201" w:rsidRDefault="00BD31F6">
            <w:pPr>
              <w:contextualSpacing/>
              <w:rPr>
                <w:sz w:val="24"/>
                <w:szCs w:val="24"/>
              </w:rPr>
            </w:pPr>
          </w:p>
        </w:tc>
      </w:tr>
      <w:tr w:rsidR="002F0670" w:rsidRPr="003E2201" w14:paraId="1F27F2E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6D07673" w14:textId="77777777" w:rsidR="00BD31F6" w:rsidRPr="003E2201" w:rsidRDefault="00571DDA">
            <w:pPr>
              <w:jc w:val="center"/>
              <w:rPr>
                <w:bCs/>
                <w:sz w:val="24"/>
                <w:szCs w:val="24"/>
              </w:rPr>
            </w:pPr>
            <w:r w:rsidRPr="003E2201">
              <w:rPr>
                <w:bCs/>
                <w:sz w:val="24"/>
                <w:szCs w:val="24"/>
              </w:rPr>
              <w:t>14.1</w:t>
            </w:r>
          </w:p>
        </w:tc>
        <w:tc>
          <w:tcPr>
            <w:tcW w:w="3544" w:type="dxa"/>
            <w:tcBorders>
              <w:top w:val="single" w:sz="4" w:space="0" w:color="auto"/>
              <w:left w:val="single" w:sz="4" w:space="0" w:color="auto"/>
              <w:bottom w:val="single" w:sz="4" w:space="0" w:color="auto"/>
              <w:right w:val="single" w:sz="4" w:space="0" w:color="auto"/>
            </w:tcBorders>
            <w:vAlign w:val="center"/>
          </w:tcPr>
          <w:p w14:paraId="465CF869" w14:textId="77777777" w:rsidR="00BD31F6" w:rsidRPr="003E2201" w:rsidRDefault="00BD31F6"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7B2BDCA" w14:textId="77777777" w:rsidR="00BD31F6" w:rsidRPr="003E2201" w:rsidRDefault="00024603">
            <w:pPr>
              <w:pStyle w:val="Default"/>
              <w:contextualSpacing/>
              <w:rPr>
                <w:color w:val="auto"/>
              </w:rPr>
            </w:pPr>
            <w:r w:rsidRPr="003E2201">
              <w:rPr>
                <w:color w:val="auto"/>
              </w:rPr>
              <w:t>железобетонные сборные</w:t>
            </w:r>
          </w:p>
        </w:tc>
      </w:tr>
      <w:tr w:rsidR="002F0670" w:rsidRPr="003E2201" w14:paraId="52698CC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9F7ABD" w14:textId="77777777" w:rsidR="00BD31F6" w:rsidRPr="003E2201" w:rsidRDefault="00571DDA">
            <w:pPr>
              <w:jc w:val="center"/>
              <w:rPr>
                <w:bCs/>
                <w:sz w:val="24"/>
                <w:szCs w:val="24"/>
              </w:rPr>
            </w:pPr>
            <w:r w:rsidRPr="003E2201">
              <w:rPr>
                <w:bCs/>
                <w:sz w:val="24"/>
                <w:szCs w:val="24"/>
              </w:rPr>
              <w:t>14.2</w:t>
            </w:r>
          </w:p>
        </w:tc>
        <w:tc>
          <w:tcPr>
            <w:tcW w:w="3544" w:type="dxa"/>
            <w:tcBorders>
              <w:top w:val="single" w:sz="4" w:space="0" w:color="auto"/>
              <w:left w:val="single" w:sz="4" w:space="0" w:color="auto"/>
              <w:bottom w:val="single" w:sz="4" w:space="0" w:color="auto"/>
              <w:right w:val="single" w:sz="4" w:space="0" w:color="auto"/>
            </w:tcBorders>
            <w:vAlign w:val="center"/>
          </w:tcPr>
          <w:p w14:paraId="33347C2D" w14:textId="77777777" w:rsidR="00BD31F6" w:rsidRPr="003E2201" w:rsidRDefault="00BD31F6"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F8CAA2D" w14:textId="49162AA4" w:rsidR="00BD31F6" w:rsidRPr="003E2201" w:rsidRDefault="00024603"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2A50BE5D" w14:textId="77777777" w:rsidTr="008B424D">
        <w:trPr>
          <w:cantSplit/>
          <w:trHeight w:val="20"/>
        </w:trPr>
        <w:tc>
          <w:tcPr>
            <w:tcW w:w="709" w:type="dxa"/>
            <w:tcBorders>
              <w:top w:val="single" w:sz="4" w:space="0" w:color="auto"/>
              <w:left w:val="nil"/>
              <w:bottom w:val="nil"/>
              <w:right w:val="nil"/>
            </w:tcBorders>
            <w:noWrap/>
            <w:vAlign w:val="center"/>
          </w:tcPr>
          <w:p w14:paraId="3649FDF7" w14:textId="77777777" w:rsidR="00871865" w:rsidRPr="003E2201" w:rsidDel="00571DDA" w:rsidRDefault="00871865" w:rsidP="00D10BEB">
            <w:pPr>
              <w:jc w:val="center"/>
              <w:rPr>
                <w:bCs/>
                <w:sz w:val="24"/>
                <w:szCs w:val="24"/>
              </w:rPr>
            </w:pPr>
          </w:p>
        </w:tc>
        <w:tc>
          <w:tcPr>
            <w:tcW w:w="3544" w:type="dxa"/>
            <w:tcBorders>
              <w:top w:val="single" w:sz="4" w:space="0" w:color="auto"/>
              <w:left w:val="nil"/>
              <w:bottom w:val="nil"/>
              <w:right w:val="nil"/>
            </w:tcBorders>
            <w:vAlign w:val="center"/>
          </w:tcPr>
          <w:p w14:paraId="4FA0C080" w14:textId="77777777" w:rsidR="00871865" w:rsidRPr="003E2201" w:rsidRDefault="00871865" w:rsidP="00D10BEB">
            <w:pPr>
              <w:ind w:firstLine="731"/>
              <w:rPr>
                <w:sz w:val="24"/>
                <w:szCs w:val="24"/>
              </w:rPr>
            </w:pPr>
          </w:p>
        </w:tc>
        <w:tc>
          <w:tcPr>
            <w:tcW w:w="6095" w:type="dxa"/>
            <w:tcBorders>
              <w:top w:val="single" w:sz="4" w:space="0" w:color="auto"/>
              <w:left w:val="nil"/>
              <w:bottom w:val="nil"/>
              <w:right w:val="nil"/>
            </w:tcBorders>
            <w:vAlign w:val="center"/>
          </w:tcPr>
          <w:p w14:paraId="6505CB2F" w14:textId="77777777" w:rsidR="00871865" w:rsidRPr="003E2201" w:rsidRDefault="00871865" w:rsidP="00D10BEB">
            <w:pPr>
              <w:contextualSpacing/>
              <w:rPr>
                <w:sz w:val="24"/>
                <w:szCs w:val="24"/>
              </w:rPr>
            </w:pPr>
          </w:p>
        </w:tc>
      </w:tr>
      <w:tr w:rsidR="002F0670" w:rsidRPr="003E2201" w14:paraId="242BFFBC" w14:textId="77777777" w:rsidTr="008B424D">
        <w:trPr>
          <w:cantSplit/>
          <w:trHeight w:val="20"/>
        </w:trPr>
        <w:tc>
          <w:tcPr>
            <w:tcW w:w="709" w:type="dxa"/>
            <w:tcBorders>
              <w:top w:val="nil"/>
              <w:left w:val="nil"/>
              <w:bottom w:val="nil"/>
              <w:right w:val="nil"/>
            </w:tcBorders>
            <w:noWrap/>
            <w:vAlign w:val="center"/>
          </w:tcPr>
          <w:p w14:paraId="273EFD90" w14:textId="77777777" w:rsidR="00775466" w:rsidRPr="003E2201" w:rsidRDefault="00775466">
            <w:pPr>
              <w:jc w:val="center"/>
              <w:rPr>
                <w:bCs/>
                <w:sz w:val="24"/>
                <w:szCs w:val="24"/>
              </w:rPr>
            </w:pPr>
          </w:p>
          <w:p w14:paraId="76A3CC06" w14:textId="77777777" w:rsidR="00C61D84" w:rsidRPr="003E2201" w:rsidDel="00571DDA" w:rsidRDefault="00C61D84">
            <w:pPr>
              <w:jc w:val="center"/>
              <w:rPr>
                <w:bCs/>
                <w:sz w:val="24"/>
                <w:szCs w:val="24"/>
              </w:rPr>
            </w:pPr>
          </w:p>
        </w:tc>
        <w:tc>
          <w:tcPr>
            <w:tcW w:w="3544" w:type="dxa"/>
            <w:tcBorders>
              <w:top w:val="nil"/>
              <w:left w:val="nil"/>
              <w:bottom w:val="nil"/>
              <w:right w:val="nil"/>
            </w:tcBorders>
            <w:vAlign w:val="center"/>
          </w:tcPr>
          <w:p w14:paraId="04D70502" w14:textId="77777777" w:rsidR="00775466" w:rsidRPr="003E2201" w:rsidRDefault="00775466">
            <w:pPr>
              <w:ind w:firstLine="731"/>
              <w:rPr>
                <w:sz w:val="24"/>
                <w:szCs w:val="24"/>
              </w:rPr>
            </w:pPr>
          </w:p>
        </w:tc>
        <w:tc>
          <w:tcPr>
            <w:tcW w:w="6095" w:type="dxa"/>
            <w:tcBorders>
              <w:top w:val="nil"/>
              <w:left w:val="nil"/>
              <w:bottom w:val="nil"/>
              <w:right w:val="nil"/>
            </w:tcBorders>
            <w:vAlign w:val="center"/>
          </w:tcPr>
          <w:p w14:paraId="47E7D6E6" w14:textId="77777777" w:rsidR="00775466" w:rsidRPr="003E2201" w:rsidRDefault="00775466">
            <w:pPr>
              <w:contextualSpacing/>
              <w:rPr>
                <w:sz w:val="24"/>
                <w:szCs w:val="24"/>
              </w:rPr>
            </w:pPr>
          </w:p>
        </w:tc>
      </w:tr>
      <w:tr w:rsidR="002F0670" w:rsidRPr="003E2201" w14:paraId="104EAF0A" w14:textId="77777777" w:rsidTr="008B424D">
        <w:trPr>
          <w:cantSplit/>
          <w:trHeight w:val="20"/>
        </w:trPr>
        <w:tc>
          <w:tcPr>
            <w:tcW w:w="709" w:type="dxa"/>
            <w:tcBorders>
              <w:top w:val="nil"/>
              <w:left w:val="single" w:sz="4" w:space="0" w:color="auto"/>
              <w:bottom w:val="single" w:sz="4" w:space="0" w:color="auto"/>
              <w:right w:val="single" w:sz="4" w:space="0" w:color="auto"/>
            </w:tcBorders>
            <w:noWrap/>
            <w:vAlign w:val="center"/>
          </w:tcPr>
          <w:p w14:paraId="46FEA264" w14:textId="77777777" w:rsidR="00BD31F6" w:rsidRPr="003E2201" w:rsidRDefault="00BD31F6">
            <w:pPr>
              <w:jc w:val="center"/>
              <w:rPr>
                <w:bCs/>
                <w:sz w:val="24"/>
                <w:szCs w:val="24"/>
              </w:rPr>
            </w:pPr>
            <w:r w:rsidRPr="003E2201">
              <w:rPr>
                <w:bCs/>
                <w:sz w:val="24"/>
                <w:szCs w:val="24"/>
                <w:lang w:val="en-US"/>
              </w:rPr>
              <w:t>II</w:t>
            </w:r>
          </w:p>
        </w:tc>
        <w:tc>
          <w:tcPr>
            <w:tcW w:w="3544" w:type="dxa"/>
            <w:tcBorders>
              <w:top w:val="nil"/>
              <w:left w:val="single" w:sz="4" w:space="0" w:color="auto"/>
              <w:bottom w:val="single" w:sz="4" w:space="0" w:color="auto"/>
              <w:right w:val="single" w:sz="4" w:space="0" w:color="auto"/>
            </w:tcBorders>
            <w:vAlign w:val="center"/>
          </w:tcPr>
          <w:p w14:paraId="31A8C107" w14:textId="77777777" w:rsidR="00BD31F6" w:rsidRPr="003E2201" w:rsidRDefault="00BD31F6">
            <w:pPr>
              <w:rPr>
                <w:sz w:val="24"/>
                <w:szCs w:val="24"/>
              </w:rPr>
            </w:pPr>
            <w:r w:rsidRPr="003E2201">
              <w:rPr>
                <w:sz w:val="24"/>
                <w:szCs w:val="24"/>
              </w:rPr>
              <w:t>Системы инженерно-технического обеспечения</w:t>
            </w:r>
          </w:p>
        </w:tc>
        <w:tc>
          <w:tcPr>
            <w:tcW w:w="6095" w:type="dxa"/>
            <w:tcBorders>
              <w:top w:val="nil"/>
              <w:left w:val="single" w:sz="4" w:space="0" w:color="auto"/>
              <w:bottom w:val="single" w:sz="4" w:space="0" w:color="auto"/>
              <w:right w:val="single" w:sz="4" w:space="0" w:color="auto"/>
            </w:tcBorders>
            <w:vAlign w:val="center"/>
          </w:tcPr>
          <w:p w14:paraId="3201F632" w14:textId="77777777" w:rsidR="00BD31F6" w:rsidRPr="003E2201" w:rsidRDefault="00BD31F6">
            <w:pPr>
              <w:contextualSpacing/>
              <w:rPr>
                <w:sz w:val="24"/>
                <w:szCs w:val="24"/>
              </w:rPr>
            </w:pPr>
          </w:p>
        </w:tc>
      </w:tr>
      <w:tr w:rsidR="002F0670" w:rsidRPr="003E2201" w14:paraId="0C030F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59DC210" w14:textId="77777777" w:rsidR="00BD31F6" w:rsidRPr="003E2201" w:rsidRDefault="00BD31F6">
            <w:pPr>
              <w:jc w:val="center"/>
              <w:rPr>
                <w:bCs/>
                <w:sz w:val="24"/>
                <w:szCs w:val="24"/>
              </w:rPr>
            </w:pPr>
            <w:r w:rsidRPr="003E2201">
              <w:rPr>
                <w:bCs/>
                <w:sz w:val="24"/>
                <w:szCs w:val="24"/>
              </w:rPr>
              <w:t>1</w:t>
            </w:r>
            <w:r w:rsidR="00571DDA"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02AB8D5" w14:textId="77777777" w:rsidR="00BD31F6" w:rsidRPr="003E2201" w:rsidRDefault="00BD31F6">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02016EC4" w14:textId="77777777" w:rsidR="00BD31F6" w:rsidRPr="003E2201" w:rsidRDefault="00024603">
            <w:pPr>
              <w:contextualSpacing/>
              <w:rPr>
                <w:sz w:val="24"/>
                <w:szCs w:val="24"/>
              </w:rPr>
            </w:pPr>
            <w:r w:rsidRPr="003E2201">
              <w:rPr>
                <w:sz w:val="24"/>
                <w:szCs w:val="24"/>
              </w:rPr>
              <w:t>центральное, автономное</w:t>
            </w:r>
          </w:p>
        </w:tc>
      </w:tr>
      <w:tr w:rsidR="002F0670" w:rsidRPr="003E2201" w14:paraId="1CE1758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6AF001" w14:textId="77777777" w:rsidR="00BD31F6" w:rsidRPr="003E2201" w:rsidRDefault="00BD31F6">
            <w:pPr>
              <w:jc w:val="center"/>
              <w:rPr>
                <w:bCs/>
                <w:sz w:val="24"/>
                <w:szCs w:val="24"/>
              </w:rPr>
            </w:pPr>
            <w:r w:rsidRPr="003E2201">
              <w:rPr>
                <w:bCs/>
                <w:sz w:val="24"/>
                <w:szCs w:val="24"/>
              </w:rPr>
              <w:t>1</w:t>
            </w:r>
            <w:r w:rsidR="00571DDA"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D86442B" w14:textId="77777777" w:rsidR="00BD31F6" w:rsidRPr="003E2201" w:rsidRDefault="00BD31F6">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2F21A23" w14:textId="77777777" w:rsidR="00BD31F6" w:rsidRPr="003E2201" w:rsidRDefault="00024603">
            <w:pPr>
              <w:contextualSpacing/>
              <w:rPr>
                <w:sz w:val="24"/>
                <w:szCs w:val="24"/>
              </w:rPr>
            </w:pPr>
            <w:r w:rsidRPr="003E2201">
              <w:rPr>
                <w:sz w:val="24"/>
                <w:szCs w:val="24"/>
              </w:rPr>
              <w:t>предусмотрено</w:t>
            </w:r>
          </w:p>
        </w:tc>
      </w:tr>
      <w:tr w:rsidR="002F0670" w:rsidRPr="003E2201" w14:paraId="53DA245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657F9B" w14:textId="77777777" w:rsidR="00024603" w:rsidRPr="003E2201" w:rsidRDefault="00024603">
            <w:pPr>
              <w:jc w:val="center"/>
              <w:rPr>
                <w:bCs/>
                <w:sz w:val="24"/>
                <w:szCs w:val="24"/>
                <w:lang w:val="en-US"/>
              </w:rPr>
            </w:pPr>
            <w:r w:rsidRPr="003E2201">
              <w:rPr>
                <w:bCs/>
                <w:sz w:val="24"/>
                <w:szCs w:val="24"/>
              </w:rPr>
              <w:t>1</w:t>
            </w:r>
            <w:r w:rsidR="00571DDA"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20DD0818" w14:textId="77777777" w:rsidR="00024603" w:rsidRPr="003E2201" w:rsidRDefault="00024603">
            <w:pPr>
              <w:rPr>
                <w:sz w:val="24"/>
                <w:szCs w:val="24"/>
              </w:rPr>
            </w:pPr>
            <w:r w:rsidRPr="003E2201">
              <w:rPr>
                <w:sz w:val="24"/>
                <w:szCs w:val="24"/>
              </w:rPr>
              <w:t>Водоснабжение</w:t>
            </w:r>
            <w:r w:rsidR="00571DDA" w:rsidRPr="003E2201">
              <w:rPr>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A8C4FB1" w14:textId="77777777" w:rsidR="00024603" w:rsidRPr="003E2201" w:rsidRDefault="00024603">
            <w:pPr>
              <w:contextualSpacing/>
              <w:rPr>
                <w:sz w:val="24"/>
                <w:szCs w:val="24"/>
              </w:rPr>
            </w:pPr>
            <w:r w:rsidRPr="003E2201">
              <w:rPr>
                <w:sz w:val="24"/>
                <w:szCs w:val="24"/>
              </w:rPr>
              <w:t>от центральной сети</w:t>
            </w:r>
          </w:p>
        </w:tc>
      </w:tr>
      <w:tr w:rsidR="002F0670" w:rsidRPr="003E2201" w14:paraId="1E15C9D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B24001" w14:textId="77777777" w:rsidR="00024603" w:rsidRPr="003E2201" w:rsidRDefault="00024603">
            <w:pPr>
              <w:jc w:val="center"/>
              <w:rPr>
                <w:bCs/>
                <w:sz w:val="24"/>
                <w:szCs w:val="24"/>
              </w:rPr>
            </w:pPr>
            <w:r w:rsidRPr="003E2201">
              <w:rPr>
                <w:bCs/>
                <w:sz w:val="24"/>
                <w:szCs w:val="24"/>
              </w:rPr>
              <w:t>1</w:t>
            </w:r>
            <w:r w:rsidR="00571DDA" w:rsidRPr="003E2201">
              <w:rPr>
                <w:bCs/>
                <w:sz w:val="24"/>
                <w:szCs w:val="24"/>
              </w:rPr>
              <w:t>7</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B4E4AFE" w14:textId="77777777" w:rsidR="00024603" w:rsidRPr="003E2201" w:rsidRDefault="00024603">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459FCA04" w14:textId="77777777" w:rsidR="00024603" w:rsidRPr="003E2201" w:rsidRDefault="00024603">
            <w:pPr>
              <w:contextualSpacing/>
              <w:rPr>
                <w:sz w:val="24"/>
                <w:szCs w:val="24"/>
              </w:rPr>
            </w:pPr>
            <w:r w:rsidRPr="003E2201">
              <w:rPr>
                <w:sz w:val="24"/>
                <w:szCs w:val="24"/>
              </w:rPr>
              <w:t>трубы стальные оцинкованные</w:t>
            </w:r>
          </w:p>
        </w:tc>
      </w:tr>
      <w:tr w:rsidR="002F0670" w:rsidRPr="003E2201" w14:paraId="59B7E67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ECA3B4" w14:textId="77777777" w:rsidR="00024603" w:rsidRPr="003E2201" w:rsidRDefault="00024603">
            <w:pPr>
              <w:jc w:val="center"/>
              <w:rPr>
                <w:bCs/>
                <w:sz w:val="24"/>
                <w:szCs w:val="24"/>
              </w:rPr>
            </w:pPr>
            <w:r w:rsidRPr="003E2201">
              <w:rPr>
                <w:bCs/>
                <w:sz w:val="24"/>
                <w:szCs w:val="24"/>
              </w:rPr>
              <w:t>1</w:t>
            </w:r>
            <w:r w:rsidR="00571DDA"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5511A7D" w14:textId="77777777" w:rsidR="00024603" w:rsidRPr="003E2201" w:rsidRDefault="00024603">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53720F0A" w14:textId="77777777" w:rsidR="00024603" w:rsidRPr="003E2201" w:rsidRDefault="00024603">
            <w:pPr>
              <w:contextualSpacing/>
              <w:rPr>
                <w:sz w:val="24"/>
                <w:szCs w:val="24"/>
              </w:rPr>
            </w:pPr>
            <w:r w:rsidRPr="003E2201">
              <w:rPr>
                <w:sz w:val="24"/>
                <w:szCs w:val="24"/>
              </w:rPr>
              <w:t>трубы стальные оцинкованные</w:t>
            </w:r>
          </w:p>
        </w:tc>
      </w:tr>
      <w:tr w:rsidR="002F0670" w:rsidRPr="003E2201" w14:paraId="724AD98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1182C0" w14:textId="77777777" w:rsidR="00024603" w:rsidRPr="003E2201" w:rsidRDefault="00571DDA">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5DD1F4F0" w14:textId="3A7356DA" w:rsidR="00024603" w:rsidRPr="003E2201" w:rsidRDefault="00024603" w:rsidP="00EA786D">
            <w:pPr>
              <w:rPr>
                <w:sz w:val="24"/>
                <w:szCs w:val="24"/>
              </w:rPr>
            </w:pPr>
            <w:r w:rsidRPr="003E2201">
              <w:rPr>
                <w:sz w:val="24"/>
                <w:szCs w:val="24"/>
              </w:rPr>
              <w:t>Водоотведение</w:t>
            </w:r>
            <w:r w:rsidR="00571DDA" w:rsidRPr="003E2201">
              <w:rPr>
                <w:sz w:val="24"/>
                <w:szCs w:val="24"/>
              </w:rPr>
              <w:t xml:space="preserve"> (</w:t>
            </w:r>
            <w:r w:rsidR="00EA786D">
              <w:rPr>
                <w:sz w:val="24"/>
                <w:szCs w:val="24"/>
              </w:rPr>
              <w:t>к</w:t>
            </w:r>
            <w:r w:rsidR="00571DDA"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AAE7852" w14:textId="77777777" w:rsidR="00024603" w:rsidRPr="003E2201" w:rsidRDefault="00024603">
            <w:pPr>
              <w:contextualSpacing/>
              <w:rPr>
                <w:sz w:val="24"/>
                <w:szCs w:val="24"/>
              </w:rPr>
            </w:pPr>
            <w:r w:rsidRPr="003E2201">
              <w:rPr>
                <w:sz w:val="24"/>
                <w:szCs w:val="24"/>
              </w:rPr>
              <w:t>центральное, трубы чугунные, полиэтиленовые</w:t>
            </w:r>
          </w:p>
        </w:tc>
      </w:tr>
      <w:tr w:rsidR="002F0670" w:rsidRPr="003E2201" w14:paraId="206B5A4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87CD8F" w14:textId="77777777" w:rsidR="00024603" w:rsidRPr="003E2201" w:rsidRDefault="009310DA">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40E5C5BC" w14:textId="77777777" w:rsidR="00024603" w:rsidRPr="003E2201" w:rsidRDefault="00024603">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9DF8E85" w14:textId="77777777" w:rsidR="00024603" w:rsidRPr="003E2201" w:rsidRDefault="00024603">
            <w:pPr>
              <w:contextualSpacing/>
              <w:rPr>
                <w:sz w:val="24"/>
                <w:szCs w:val="24"/>
              </w:rPr>
            </w:pPr>
            <w:r w:rsidRPr="003E2201">
              <w:rPr>
                <w:sz w:val="24"/>
                <w:szCs w:val="24"/>
              </w:rPr>
              <w:t>центральное водяное трубы стальные</w:t>
            </w:r>
          </w:p>
        </w:tc>
      </w:tr>
      <w:tr w:rsidR="002F0670" w:rsidRPr="003E2201" w14:paraId="0B32862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1727CED" w14:textId="77777777" w:rsidR="00024603" w:rsidRPr="003E2201" w:rsidRDefault="009310DA">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302F7FF8" w14:textId="77777777" w:rsidR="00024603" w:rsidRPr="003E2201" w:rsidRDefault="00024603">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294D07D7" w14:textId="77777777" w:rsidR="00024603" w:rsidRPr="003E2201" w:rsidRDefault="00024603">
            <w:pPr>
              <w:contextualSpacing/>
              <w:rPr>
                <w:sz w:val="24"/>
                <w:szCs w:val="24"/>
              </w:rPr>
            </w:pPr>
            <w:r w:rsidRPr="003E2201">
              <w:rPr>
                <w:sz w:val="24"/>
                <w:szCs w:val="24"/>
              </w:rPr>
              <w:t>приточно-вытяжная</w:t>
            </w:r>
          </w:p>
        </w:tc>
      </w:tr>
      <w:tr w:rsidR="002F0670" w:rsidRPr="003E2201" w14:paraId="0A0C0E1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C51E8E7" w14:textId="77777777" w:rsidR="00BD31F6" w:rsidRPr="003E2201" w:rsidDel="005F6178" w:rsidRDefault="00BD31F6">
            <w:pPr>
              <w:jc w:val="center"/>
              <w:rPr>
                <w:bCs/>
                <w:sz w:val="24"/>
                <w:szCs w:val="24"/>
              </w:rPr>
            </w:pPr>
            <w:r w:rsidRPr="003E2201">
              <w:rPr>
                <w:bCs/>
                <w:sz w:val="24"/>
                <w:szCs w:val="24"/>
              </w:rPr>
              <w:t>2</w:t>
            </w:r>
            <w:r w:rsidR="009310DA"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D60B21E" w14:textId="77777777" w:rsidR="00BD31F6" w:rsidRPr="003E2201" w:rsidRDefault="00BD31F6">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19E1EAF" w14:textId="77777777" w:rsidR="00BD31F6" w:rsidRPr="003E2201" w:rsidRDefault="000220D0">
            <w:pPr>
              <w:contextualSpacing/>
              <w:rPr>
                <w:sz w:val="24"/>
                <w:szCs w:val="24"/>
              </w:rPr>
            </w:pPr>
            <w:r w:rsidRPr="003E2201">
              <w:rPr>
                <w:sz w:val="24"/>
                <w:szCs w:val="24"/>
              </w:rPr>
              <w:t>центральное</w:t>
            </w:r>
          </w:p>
        </w:tc>
      </w:tr>
      <w:tr w:rsidR="002F0670" w:rsidRPr="003E2201" w14:paraId="1D1CC61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85857D" w14:textId="77777777" w:rsidR="00BD31F6" w:rsidRPr="003E2201" w:rsidDel="005F6178" w:rsidRDefault="00BD31F6">
            <w:pPr>
              <w:jc w:val="center"/>
              <w:rPr>
                <w:bCs/>
                <w:sz w:val="24"/>
                <w:szCs w:val="24"/>
              </w:rPr>
            </w:pPr>
            <w:r w:rsidRPr="003E2201">
              <w:rPr>
                <w:bCs/>
                <w:sz w:val="24"/>
                <w:szCs w:val="24"/>
              </w:rPr>
              <w:t>2</w:t>
            </w:r>
            <w:r w:rsidR="009310DA"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C5ECCED" w14:textId="77777777" w:rsidR="00BD31F6" w:rsidRPr="003E2201" w:rsidDel="005F6178" w:rsidRDefault="00BD31F6">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BE862A1" w14:textId="77777777" w:rsidR="00BD31F6" w:rsidRPr="003E2201" w:rsidRDefault="00BD31F6">
            <w:pPr>
              <w:contextualSpacing/>
              <w:rPr>
                <w:sz w:val="24"/>
                <w:szCs w:val="24"/>
              </w:rPr>
            </w:pPr>
          </w:p>
        </w:tc>
      </w:tr>
      <w:tr w:rsidR="002F0670" w:rsidRPr="003E2201" w14:paraId="2D57E03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E7D663" w14:textId="77777777" w:rsidR="00BD31F6" w:rsidRPr="003E2201" w:rsidRDefault="00BD31F6">
            <w:pPr>
              <w:jc w:val="center"/>
              <w:rPr>
                <w:bCs/>
                <w:sz w:val="24"/>
                <w:szCs w:val="24"/>
              </w:rPr>
            </w:pPr>
            <w:r w:rsidRPr="003E2201">
              <w:rPr>
                <w:bCs/>
                <w:sz w:val="24"/>
                <w:szCs w:val="24"/>
              </w:rPr>
              <w:t>2</w:t>
            </w:r>
            <w:r w:rsidR="009310DA" w:rsidRPr="003E2201">
              <w:rPr>
                <w:bCs/>
                <w:sz w:val="24"/>
                <w:szCs w:val="24"/>
              </w:rPr>
              <w:t>2</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0188E1A" w14:textId="77777777" w:rsidR="00BD31F6" w:rsidRPr="003E2201" w:rsidRDefault="00BD31F6">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691031EA" w14:textId="77777777" w:rsidR="00BD31F6" w:rsidRPr="003E2201" w:rsidRDefault="000220D0">
            <w:pPr>
              <w:contextualSpacing/>
              <w:rPr>
                <w:sz w:val="24"/>
                <w:szCs w:val="24"/>
              </w:rPr>
            </w:pPr>
            <w:r w:rsidRPr="003E2201">
              <w:rPr>
                <w:sz w:val="24"/>
                <w:szCs w:val="24"/>
              </w:rPr>
              <w:t>предусмотрено</w:t>
            </w:r>
          </w:p>
        </w:tc>
      </w:tr>
      <w:tr w:rsidR="002F0670" w:rsidRPr="003E2201" w14:paraId="242F29C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422BCD" w14:textId="77777777" w:rsidR="00BD31F6" w:rsidRPr="003E2201" w:rsidRDefault="00BD31F6">
            <w:pPr>
              <w:jc w:val="center"/>
              <w:rPr>
                <w:bCs/>
                <w:sz w:val="24"/>
                <w:szCs w:val="24"/>
              </w:rPr>
            </w:pPr>
            <w:r w:rsidRPr="003E2201">
              <w:rPr>
                <w:bCs/>
                <w:sz w:val="24"/>
                <w:szCs w:val="24"/>
              </w:rPr>
              <w:t>2</w:t>
            </w:r>
            <w:r w:rsidR="009310DA"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8970E52" w14:textId="77777777" w:rsidR="00BD31F6" w:rsidRPr="003E2201" w:rsidRDefault="00BD31F6">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60D3821" w14:textId="77777777" w:rsidR="00BD31F6" w:rsidRPr="003E2201" w:rsidRDefault="000220D0">
            <w:pPr>
              <w:contextualSpacing/>
              <w:rPr>
                <w:b/>
                <w:bCs/>
                <w:sz w:val="24"/>
                <w:szCs w:val="24"/>
              </w:rPr>
            </w:pPr>
            <w:r w:rsidRPr="003E2201">
              <w:rPr>
                <w:sz w:val="24"/>
                <w:szCs w:val="24"/>
              </w:rPr>
              <w:t>предусмотрено</w:t>
            </w:r>
          </w:p>
        </w:tc>
      </w:tr>
      <w:tr w:rsidR="002F0670" w:rsidRPr="003E2201" w14:paraId="725D510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0616379" w14:textId="77777777" w:rsidR="00BD31F6" w:rsidRPr="003E2201" w:rsidRDefault="00BD31F6">
            <w:pPr>
              <w:jc w:val="center"/>
              <w:rPr>
                <w:bCs/>
                <w:sz w:val="24"/>
                <w:szCs w:val="24"/>
              </w:rPr>
            </w:pPr>
            <w:r w:rsidRPr="003E2201">
              <w:rPr>
                <w:bCs/>
                <w:sz w:val="24"/>
                <w:szCs w:val="24"/>
              </w:rPr>
              <w:t>2</w:t>
            </w:r>
            <w:r w:rsidR="009310DA" w:rsidRPr="003E2201">
              <w:rPr>
                <w:bCs/>
                <w:sz w:val="24"/>
                <w:szCs w:val="24"/>
              </w:rPr>
              <w:t>2</w:t>
            </w:r>
            <w:r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7331DFB0" w14:textId="77777777" w:rsidR="00BD31F6" w:rsidRPr="003E2201" w:rsidRDefault="00BD31F6">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5B5F4EC2" w14:textId="77777777" w:rsidR="00BD31F6" w:rsidRPr="003E2201" w:rsidRDefault="000220D0">
            <w:pPr>
              <w:contextualSpacing/>
              <w:rPr>
                <w:sz w:val="24"/>
                <w:szCs w:val="24"/>
              </w:rPr>
            </w:pPr>
            <w:r w:rsidRPr="003E2201">
              <w:rPr>
                <w:sz w:val="24"/>
                <w:szCs w:val="24"/>
              </w:rPr>
              <w:t>предусмотрено</w:t>
            </w:r>
          </w:p>
        </w:tc>
      </w:tr>
      <w:tr w:rsidR="002F0670" w:rsidRPr="003E2201" w14:paraId="7E77CD7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F955C1" w14:textId="77777777" w:rsidR="00571DDA" w:rsidRPr="003E2201" w:rsidRDefault="009310DA">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785B7E30" w14:textId="77777777" w:rsidR="00571DDA" w:rsidRPr="003E2201" w:rsidRDefault="00571DDA">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6904F6AA" w14:textId="77777777" w:rsidR="00571DDA" w:rsidRPr="003E2201" w:rsidRDefault="00571DDA">
            <w:pPr>
              <w:contextualSpacing/>
              <w:rPr>
                <w:sz w:val="24"/>
                <w:szCs w:val="24"/>
              </w:rPr>
            </w:pPr>
          </w:p>
        </w:tc>
      </w:tr>
      <w:tr w:rsidR="002F0670" w:rsidRPr="003E2201" w14:paraId="5E66A4A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125C25" w14:textId="77777777" w:rsidR="000220D0" w:rsidRPr="003E2201" w:rsidRDefault="009310DA">
            <w:pPr>
              <w:jc w:val="center"/>
              <w:rPr>
                <w:bCs/>
                <w:sz w:val="24"/>
                <w:szCs w:val="24"/>
              </w:rPr>
            </w:pPr>
            <w:r w:rsidRPr="003E2201">
              <w:rPr>
                <w:bCs/>
                <w:sz w:val="24"/>
                <w:szCs w:val="24"/>
              </w:rPr>
              <w:t>23.1</w:t>
            </w:r>
          </w:p>
        </w:tc>
        <w:tc>
          <w:tcPr>
            <w:tcW w:w="3544" w:type="dxa"/>
            <w:tcBorders>
              <w:top w:val="single" w:sz="4" w:space="0" w:color="auto"/>
              <w:left w:val="single" w:sz="4" w:space="0" w:color="auto"/>
              <w:bottom w:val="single" w:sz="4" w:space="0" w:color="auto"/>
              <w:right w:val="single" w:sz="4" w:space="0" w:color="auto"/>
            </w:tcBorders>
            <w:vAlign w:val="center"/>
          </w:tcPr>
          <w:p w14:paraId="3C65D27B" w14:textId="77777777" w:rsidR="000220D0" w:rsidRPr="003E2201" w:rsidRDefault="000220D0">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294886C3" w14:textId="77777777" w:rsidR="000220D0" w:rsidRPr="003E2201" w:rsidRDefault="000220D0">
            <w:pPr>
              <w:contextualSpacing/>
              <w:rPr>
                <w:sz w:val="24"/>
                <w:szCs w:val="24"/>
              </w:rPr>
            </w:pPr>
            <w:r w:rsidRPr="003E2201">
              <w:rPr>
                <w:sz w:val="24"/>
                <w:szCs w:val="24"/>
              </w:rPr>
              <w:t>предусмотрено</w:t>
            </w:r>
          </w:p>
        </w:tc>
      </w:tr>
      <w:tr w:rsidR="002F0670" w:rsidRPr="003E2201" w14:paraId="1782FAC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C79541" w14:textId="77777777" w:rsidR="000220D0" w:rsidRPr="003E2201" w:rsidRDefault="009310DA">
            <w:pPr>
              <w:jc w:val="center"/>
              <w:rPr>
                <w:bCs/>
                <w:sz w:val="24"/>
                <w:szCs w:val="24"/>
              </w:rPr>
            </w:pPr>
            <w:r w:rsidRPr="003E2201">
              <w:rPr>
                <w:bCs/>
                <w:sz w:val="24"/>
                <w:szCs w:val="24"/>
              </w:rPr>
              <w:t>23.2</w:t>
            </w:r>
          </w:p>
        </w:tc>
        <w:tc>
          <w:tcPr>
            <w:tcW w:w="3544" w:type="dxa"/>
            <w:tcBorders>
              <w:top w:val="single" w:sz="4" w:space="0" w:color="auto"/>
              <w:left w:val="single" w:sz="4" w:space="0" w:color="auto"/>
              <w:bottom w:val="single" w:sz="4" w:space="0" w:color="auto"/>
              <w:right w:val="single" w:sz="4" w:space="0" w:color="auto"/>
            </w:tcBorders>
            <w:vAlign w:val="center"/>
          </w:tcPr>
          <w:p w14:paraId="5DB59862" w14:textId="77777777" w:rsidR="000220D0" w:rsidRPr="003E2201" w:rsidRDefault="000220D0">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AA3C32B" w14:textId="77777777" w:rsidR="000220D0" w:rsidRPr="003E2201" w:rsidRDefault="000220D0">
            <w:pPr>
              <w:contextualSpacing/>
              <w:rPr>
                <w:b/>
                <w:bCs/>
                <w:sz w:val="24"/>
                <w:szCs w:val="24"/>
              </w:rPr>
            </w:pPr>
            <w:r w:rsidRPr="003E2201">
              <w:rPr>
                <w:sz w:val="24"/>
                <w:szCs w:val="24"/>
              </w:rPr>
              <w:t>предусмотрено</w:t>
            </w:r>
          </w:p>
        </w:tc>
      </w:tr>
      <w:tr w:rsidR="002F0670" w:rsidRPr="003E2201" w14:paraId="7603097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DA5F16" w14:textId="77777777" w:rsidR="000220D0" w:rsidRPr="003E2201" w:rsidRDefault="009310DA">
            <w:pPr>
              <w:jc w:val="center"/>
              <w:rPr>
                <w:bCs/>
                <w:sz w:val="24"/>
                <w:szCs w:val="24"/>
              </w:rPr>
            </w:pPr>
            <w:r w:rsidRPr="003E2201">
              <w:rPr>
                <w:bCs/>
                <w:sz w:val="24"/>
                <w:szCs w:val="24"/>
              </w:rPr>
              <w:t>23.3</w:t>
            </w:r>
          </w:p>
        </w:tc>
        <w:tc>
          <w:tcPr>
            <w:tcW w:w="3544" w:type="dxa"/>
            <w:tcBorders>
              <w:top w:val="single" w:sz="4" w:space="0" w:color="auto"/>
              <w:left w:val="single" w:sz="4" w:space="0" w:color="auto"/>
              <w:bottom w:val="single" w:sz="4" w:space="0" w:color="auto"/>
              <w:right w:val="single" w:sz="4" w:space="0" w:color="auto"/>
            </w:tcBorders>
            <w:vAlign w:val="center"/>
          </w:tcPr>
          <w:p w14:paraId="527E7F78" w14:textId="77777777" w:rsidR="000220D0" w:rsidRPr="003E2201" w:rsidRDefault="000220D0">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9ED0C70" w14:textId="77777777" w:rsidR="000220D0" w:rsidRPr="003E2201" w:rsidRDefault="000220D0">
            <w:pPr>
              <w:contextualSpacing/>
              <w:rPr>
                <w:sz w:val="24"/>
                <w:szCs w:val="24"/>
              </w:rPr>
            </w:pPr>
            <w:r w:rsidRPr="003E2201">
              <w:rPr>
                <w:sz w:val="24"/>
                <w:szCs w:val="24"/>
              </w:rPr>
              <w:t>предусмотрено</w:t>
            </w:r>
          </w:p>
        </w:tc>
      </w:tr>
      <w:tr w:rsidR="002F0670" w:rsidRPr="003E2201" w14:paraId="314C1FA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8EFFD5" w14:textId="77777777" w:rsidR="00BD31F6" w:rsidRPr="003E2201" w:rsidRDefault="009310DA">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21F973E9" w14:textId="77777777" w:rsidR="00BD31F6" w:rsidRPr="003E2201" w:rsidRDefault="00BD31F6">
            <w:pPr>
              <w:rPr>
                <w:sz w:val="24"/>
                <w:szCs w:val="24"/>
              </w:rPr>
            </w:pPr>
            <w:r w:rsidRPr="003E2201">
              <w:rPr>
                <w:sz w:val="24"/>
                <w:szCs w:val="24"/>
              </w:rPr>
              <w:t>Мусоропровод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79E069EA" w14:textId="77777777" w:rsidR="00BD31F6" w:rsidRPr="003E2201" w:rsidRDefault="000220D0">
            <w:pPr>
              <w:pStyle w:val="Default"/>
              <w:contextualSpacing/>
              <w:rPr>
                <w:color w:val="auto"/>
              </w:rPr>
            </w:pPr>
            <w:r w:rsidRPr="003E2201">
              <w:rPr>
                <w:color w:val="auto"/>
              </w:rPr>
              <w:t>предусмотрено</w:t>
            </w:r>
          </w:p>
        </w:tc>
      </w:tr>
      <w:tr w:rsidR="002F0670" w:rsidRPr="003E2201" w14:paraId="3697B11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674E5E" w14:textId="77777777" w:rsidR="00BD31F6" w:rsidRPr="003E2201" w:rsidRDefault="00BD31F6">
            <w:pPr>
              <w:jc w:val="center"/>
              <w:rPr>
                <w:bCs/>
                <w:sz w:val="24"/>
                <w:szCs w:val="24"/>
              </w:rPr>
            </w:pPr>
            <w:r w:rsidRPr="003E2201">
              <w:rPr>
                <w:bCs/>
                <w:sz w:val="24"/>
                <w:szCs w:val="24"/>
              </w:rPr>
              <w:t>2</w:t>
            </w:r>
            <w:r w:rsidR="009310DA"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263639ED" w14:textId="77777777" w:rsidR="00BD31F6" w:rsidRPr="003E2201" w:rsidRDefault="00BD31F6">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9590168" w14:textId="77777777" w:rsidR="00BD31F6" w:rsidRPr="003E2201" w:rsidRDefault="000220D0">
            <w:pPr>
              <w:pStyle w:val="Default"/>
              <w:contextualSpacing/>
              <w:rPr>
                <w:color w:val="auto"/>
              </w:rPr>
            </w:pPr>
            <w:r w:rsidRPr="003E2201">
              <w:rPr>
                <w:color w:val="auto"/>
              </w:rPr>
              <w:t>предусмотрено</w:t>
            </w:r>
          </w:p>
        </w:tc>
      </w:tr>
      <w:tr w:rsidR="002F0670" w:rsidRPr="003E2201" w14:paraId="106754E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72D0E5" w14:textId="77777777" w:rsidR="00BD31F6" w:rsidRPr="003E2201" w:rsidRDefault="00BD31F6">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73C4CAD6" w14:textId="77777777" w:rsidR="00BD31F6" w:rsidRPr="003E2201" w:rsidRDefault="00BD31F6">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FA67870" w14:textId="77777777" w:rsidR="00BD31F6" w:rsidRPr="003E2201" w:rsidRDefault="00BD31F6">
            <w:pPr>
              <w:pStyle w:val="Default"/>
              <w:contextualSpacing/>
              <w:rPr>
                <w:color w:val="auto"/>
              </w:rPr>
            </w:pPr>
          </w:p>
        </w:tc>
      </w:tr>
      <w:tr w:rsidR="002F0670" w:rsidRPr="003E2201" w14:paraId="66AF89C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30F131" w14:textId="77777777" w:rsidR="000220D0" w:rsidRPr="003E2201" w:rsidRDefault="009310DA">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5BA1C562" w14:textId="77777777" w:rsidR="000220D0" w:rsidRPr="003E2201" w:rsidRDefault="000220D0">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81E1F9C" w14:textId="77777777" w:rsidR="000220D0" w:rsidRPr="003E2201" w:rsidRDefault="000220D0">
            <w:pPr>
              <w:contextualSpacing/>
              <w:rPr>
                <w:sz w:val="24"/>
                <w:szCs w:val="24"/>
              </w:rPr>
            </w:pPr>
            <w:r w:rsidRPr="003E2201">
              <w:rPr>
                <w:sz w:val="24"/>
                <w:szCs w:val="24"/>
              </w:rPr>
              <w:t>предусмотрено</w:t>
            </w:r>
          </w:p>
        </w:tc>
      </w:tr>
      <w:tr w:rsidR="002F0670" w:rsidRPr="003E2201" w14:paraId="0A06540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746470D" w14:textId="77777777" w:rsidR="000220D0" w:rsidRPr="003E2201" w:rsidRDefault="009310DA">
            <w:pPr>
              <w:jc w:val="center"/>
              <w:rPr>
                <w:bCs/>
                <w:sz w:val="24"/>
                <w:szCs w:val="24"/>
              </w:rPr>
            </w:pPr>
            <w:r w:rsidRPr="003E2201">
              <w:rPr>
                <w:bCs/>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14:paraId="5E20A5CC" w14:textId="77777777" w:rsidR="000220D0" w:rsidRPr="003E2201" w:rsidRDefault="000220D0">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585687D" w14:textId="77777777" w:rsidR="000220D0" w:rsidRPr="003E2201" w:rsidRDefault="000220D0">
            <w:pPr>
              <w:pStyle w:val="Default"/>
              <w:contextualSpacing/>
              <w:rPr>
                <w:color w:val="auto"/>
              </w:rPr>
            </w:pPr>
            <w:r w:rsidRPr="003E2201">
              <w:rPr>
                <w:color w:val="auto"/>
              </w:rPr>
              <w:t>предусмотрено</w:t>
            </w:r>
          </w:p>
        </w:tc>
      </w:tr>
      <w:tr w:rsidR="000220D0" w:rsidRPr="003E2201" w14:paraId="77C3B58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D2A1D5" w14:textId="77777777" w:rsidR="000220D0" w:rsidRPr="003E2201" w:rsidRDefault="000220D0">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3E972393" w14:textId="77777777" w:rsidR="000220D0" w:rsidRPr="003E2201" w:rsidRDefault="000220D0">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73C84E9" w14:textId="1B242F5B" w:rsidR="000220D0" w:rsidRPr="003E2201" w:rsidRDefault="000220D0" w:rsidP="00D12010">
            <w:pPr>
              <w:pStyle w:val="Default"/>
              <w:contextualSpacing/>
              <w:rPr>
                <w:color w:val="auto"/>
              </w:rPr>
            </w:pPr>
            <w:r w:rsidRPr="003E2201">
              <w:rPr>
                <w:color w:val="auto"/>
              </w:rPr>
              <w:t>предусмотрен</w:t>
            </w:r>
            <w:r w:rsidR="00D12010" w:rsidRPr="003E2201">
              <w:rPr>
                <w:color w:val="auto"/>
              </w:rPr>
              <w:t>о</w:t>
            </w:r>
          </w:p>
        </w:tc>
      </w:tr>
    </w:tbl>
    <w:p w14:paraId="2A1923C4" w14:textId="77777777" w:rsidR="00775466" w:rsidRPr="003E2201" w:rsidRDefault="00775466" w:rsidP="00775466">
      <w:pPr>
        <w:rPr>
          <w:sz w:val="28"/>
          <w:szCs w:val="28"/>
        </w:rPr>
      </w:pPr>
    </w:p>
    <w:p w14:paraId="217DD093" w14:textId="77777777" w:rsidR="00775466" w:rsidRPr="003E2201" w:rsidRDefault="00775466">
      <w:pPr>
        <w:rPr>
          <w:sz w:val="28"/>
          <w:szCs w:val="28"/>
        </w:rPr>
      </w:pPr>
      <w:r w:rsidRPr="003E2201">
        <w:rPr>
          <w:sz w:val="28"/>
          <w:szCs w:val="28"/>
        </w:rPr>
        <w:br w:type="page"/>
      </w:r>
    </w:p>
    <w:p w14:paraId="72B75DFB" w14:textId="7666DDD9" w:rsidR="00933A43" w:rsidRPr="003E2201" w:rsidRDefault="0083347D" w:rsidP="008B424D">
      <w:pPr>
        <w:spacing w:before="120" w:after="120"/>
        <w:rPr>
          <w:b/>
          <w:sz w:val="28"/>
          <w:szCs w:val="28"/>
        </w:rPr>
      </w:pPr>
      <w:r w:rsidRPr="003E2201">
        <w:rPr>
          <w:sz w:val="28"/>
          <w:szCs w:val="28"/>
        </w:rPr>
        <w:lastRenderedPageBreak/>
        <w:t xml:space="preserve">К </w:t>
      </w:r>
      <w:r w:rsidR="00D12010" w:rsidRPr="003E2201">
        <w:rPr>
          <w:sz w:val="28"/>
          <w:szCs w:val="28"/>
        </w:rPr>
        <w:t>п</w:t>
      </w:r>
      <w:r w:rsidRPr="003E2201">
        <w:rPr>
          <w:sz w:val="28"/>
          <w:szCs w:val="28"/>
        </w:rPr>
        <w:t xml:space="preserve">оказателю </w:t>
      </w:r>
      <w:r w:rsidR="00933A43" w:rsidRPr="003E2201">
        <w:rPr>
          <w:sz w:val="28"/>
          <w:szCs w:val="28"/>
        </w:rPr>
        <w:t>04-02-001-0</w:t>
      </w:r>
      <w:r w:rsidR="00B12587" w:rsidRPr="003E2201">
        <w:rPr>
          <w:sz w:val="28"/>
          <w:szCs w:val="28"/>
        </w:rPr>
        <w:t>2</w:t>
      </w:r>
      <w:r w:rsidR="00933A43" w:rsidRPr="003E2201">
        <w:rPr>
          <w:sz w:val="28"/>
          <w:szCs w:val="28"/>
        </w:rPr>
        <w:t xml:space="preserve"> Лечебные корпуса на 250 койко-мест</w:t>
      </w:r>
    </w:p>
    <w:p w14:paraId="7F9D6A6E" w14:textId="6E21CEAD"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09"/>
        <w:gridCol w:w="6379"/>
        <w:gridCol w:w="3260"/>
      </w:tblGrid>
      <w:tr w:rsidR="002F0670" w:rsidRPr="003E2201" w14:paraId="4166E28B" w14:textId="77777777" w:rsidTr="008B424D">
        <w:trPr>
          <w:trHeight w:val="276"/>
        </w:trPr>
        <w:tc>
          <w:tcPr>
            <w:tcW w:w="343" w:type="pct"/>
            <w:vMerge w:val="restart"/>
            <w:tcBorders>
              <w:top w:val="single" w:sz="4" w:space="0" w:color="auto"/>
              <w:left w:val="single" w:sz="4" w:space="0" w:color="auto"/>
              <w:bottom w:val="single" w:sz="4" w:space="0" w:color="auto"/>
              <w:right w:val="single" w:sz="4" w:space="0" w:color="auto"/>
            </w:tcBorders>
            <w:noWrap/>
            <w:vAlign w:val="center"/>
            <w:hideMark/>
          </w:tcPr>
          <w:p w14:paraId="5508EEBA" w14:textId="77777777" w:rsidR="00186B06" w:rsidRPr="003E2201" w:rsidRDefault="00186B06" w:rsidP="00B153F5">
            <w:pPr>
              <w:contextualSpacing/>
              <w:jc w:val="center"/>
              <w:rPr>
                <w:sz w:val="24"/>
                <w:szCs w:val="24"/>
              </w:rPr>
            </w:pPr>
            <w:r w:rsidRPr="003E2201">
              <w:rPr>
                <w:sz w:val="24"/>
                <w:szCs w:val="24"/>
              </w:rPr>
              <w:t xml:space="preserve">№ </w:t>
            </w:r>
            <w:proofErr w:type="spellStart"/>
            <w:r w:rsidRPr="003E2201">
              <w:rPr>
                <w:sz w:val="24"/>
                <w:szCs w:val="24"/>
              </w:rPr>
              <w:t>п</w:t>
            </w:r>
            <w:r w:rsidR="00775466" w:rsidRPr="003E2201">
              <w:rPr>
                <w:sz w:val="24"/>
                <w:szCs w:val="24"/>
              </w:rPr>
              <w:t>.</w:t>
            </w:r>
            <w:r w:rsidRPr="003E2201">
              <w:rPr>
                <w:sz w:val="24"/>
                <w:szCs w:val="24"/>
              </w:rPr>
              <w:t>п</w:t>
            </w:r>
            <w:proofErr w:type="spellEnd"/>
            <w:r w:rsidR="00775466" w:rsidRPr="003E2201">
              <w:rPr>
                <w:sz w:val="24"/>
                <w:szCs w:val="24"/>
              </w:rPr>
              <w:t>.</w:t>
            </w:r>
          </w:p>
        </w:tc>
        <w:tc>
          <w:tcPr>
            <w:tcW w:w="3082" w:type="pct"/>
            <w:vMerge w:val="restart"/>
            <w:tcBorders>
              <w:top w:val="single" w:sz="4" w:space="0" w:color="auto"/>
              <w:left w:val="single" w:sz="4" w:space="0" w:color="auto"/>
              <w:bottom w:val="single" w:sz="4" w:space="0" w:color="auto"/>
              <w:right w:val="single" w:sz="4" w:space="0" w:color="auto"/>
            </w:tcBorders>
            <w:noWrap/>
            <w:vAlign w:val="center"/>
            <w:hideMark/>
          </w:tcPr>
          <w:p w14:paraId="52BB3DA5" w14:textId="77777777" w:rsidR="00186B06" w:rsidRPr="003E2201" w:rsidRDefault="00186B06"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7438C83E" w14:textId="4680A995" w:rsidR="00186B06" w:rsidRPr="003E2201" w:rsidRDefault="00186B06" w:rsidP="009018EA">
            <w:pPr>
              <w:contextualSpacing/>
              <w:jc w:val="center"/>
              <w:rPr>
                <w:sz w:val="24"/>
                <w:szCs w:val="24"/>
              </w:rPr>
            </w:pPr>
            <w:r w:rsidRPr="003E2201">
              <w:rPr>
                <w:sz w:val="24"/>
                <w:szCs w:val="24"/>
              </w:rPr>
              <w:t xml:space="preserve">Стоимость </w:t>
            </w:r>
            <w:r w:rsidR="00775466" w:rsidRPr="003E2201">
              <w:rPr>
                <w:sz w:val="24"/>
                <w:szCs w:val="24"/>
              </w:rPr>
              <w:br/>
            </w:r>
            <w:r w:rsidRPr="003E2201">
              <w:rPr>
                <w:sz w:val="24"/>
                <w:szCs w:val="24"/>
              </w:rPr>
              <w:t>на 01.01.20</w:t>
            </w:r>
            <w:r w:rsidR="009018EA">
              <w:rPr>
                <w:sz w:val="24"/>
                <w:szCs w:val="24"/>
              </w:rPr>
              <w:t>20</w:t>
            </w:r>
            <w:r w:rsidRPr="003E2201">
              <w:rPr>
                <w:sz w:val="24"/>
                <w:szCs w:val="24"/>
              </w:rPr>
              <w:t>, тыс. руб.</w:t>
            </w:r>
          </w:p>
        </w:tc>
      </w:tr>
      <w:tr w:rsidR="002F0670" w:rsidRPr="003E2201" w14:paraId="00DFE70E" w14:textId="77777777" w:rsidTr="008B424D">
        <w:trPr>
          <w:trHeight w:val="276"/>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230DB741" w14:textId="77777777" w:rsidR="00186B06" w:rsidRPr="003E2201" w:rsidRDefault="00186B06" w:rsidP="00F9280C">
            <w:pPr>
              <w:contextualSpacing/>
              <w:rPr>
                <w:sz w:val="24"/>
                <w:szCs w:val="24"/>
              </w:rPr>
            </w:pPr>
          </w:p>
        </w:tc>
        <w:tc>
          <w:tcPr>
            <w:tcW w:w="3082" w:type="pct"/>
            <w:vMerge/>
            <w:tcBorders>
              <w:top w:val="single" w:sz="4" w:space="0" w:color="auto"/>
              <w:left w:val="single" w:sz="4" w:space="0" w:color="auto"/>
              <w:bottom w:val="single" w:sz="4" w:space="0" w:color="auto"/>
              <w:right w:val="single" w:sz="4" w:space="0" w:color="auto"/>
            </w:tcBorders>
            <w:vAlign w:val="center"/>
            <w:hideMark/>
          </w:tcPr>
          <w:p w14:paraId="603BFA66" w14:textId="77777777" w:rsidR="00186B06" w:rsidRPr="003E2201" w:rsidRDefault="00186B06"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78020753" w14:textId="77777777" w:rsidR="00186B06" w:rsidRPr="003E2201" w:rsidRDefault="00186B06" w:rsidP="00F9280C">
            <w:pPr>
              <w:contextualSpacing/>
              <w:rPr>
                <w:sz w:val="24"/>
                <w:szCs w:val="24"/>
              </w:rPr>
            </w:pPr>
          </w:p>
        </w:tc>
      </w:tr>
      <w:tr w:rsidR="00651D2F" w:rsidRPr="003E2201" w14:paraId="13A76042" w14:textId="77777777" w:rsidTr="00586A37">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28AFA6C8" w14:textId="77777777" w:rsidR="00651D2F" w:rsidRPr="003E2201" w:rsidRDefault="00651D2F" w:rsidP="00651D2F">
            <w:pPr>
              <w:contextualSpacing/>
              <w:jc w:val="center"/>
              <w:rPr>
                <w:sz w:val="24"/>
                <w:szCs w:val="24"/>
              </w:rPr>
            </w:pPr>
            <w:r w:rsidRPr="003E2201">
              <w:rPr>
                <w:sz w:val="24"/>
                <w:szCs w:val="24"/>
              </w:rPr>
              <w:t>1</w:t>
            </w:r>
          </w:p>
        </w:tc>
        <w:tc>
          <w:tcPr>
            <w:tcW w:w="3082" w:type="pct"/>
            <w:tcBorders>
              <w:top w:val="single" w:sz="4" w:space="0" w:color="auto"/>
              <w:left w:val="nil"/>
              <w:bottom w:val="single" w:sz="4" w:space="0" w:color="auto"/>
              <w:right w:val="single" w:sz="4" w:space="0" w:color="auto"/>
            </w:tcBorders>
            <w:noWrap/>
            <w:vAlign w:val="bottom"/>
            <w:hideMark/>
          </w:tcPr>
          <w:p w14:paraId="759DFDF4" w14:textId="3B80D481"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60EE" w14:textId="32E08F25" w:rsidR="00651D2F" w:rsidRPr="003E2201" w:rsidRDefault="00651D2F" w:rsidP="00586A37">
            <w:pPr>
              <w:pStyle w:val="Default"/>
              <w:contextualSpacing/>
              <w:jc w:val="center"/>
              <w:rPr>
                <w:color w:val="auto"/>
              </w:rPr>
            </w:pPr>
            <w:r>
              <w:t>623 333,99</w:t>
            </w:r>
          </w:p>
        </w:tc>
      </w:tr>
      <w:tr w:rsidR="00651D2F" w:rsidRPr="003E2201" w14:paraId="078ABECA"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172476A2" w14:textId="77777777" w:rsidR="00651D2F" w:rsidRPr="003E2201" w:rsidRDefault="00651D2F" w:rsidP="00651D2F">
            <w:pPr>
              <w:contextualSpacing/>
              <w:jc w:val="center"/>
              <w:rPr>
                <w:sz w:val="24"/>
                <w:szCs w:val="24"/>
              </w:rPr>
            </w:pPr>
            <w:r w:rsidRPr="003E2201">
              <w:rPr>
                <w:sz w:val="24"/>
                <w:szCs w:val="24"/>
              </w:rPr>
              <w:t>2</w:t>
            </w:r>
          </w:p>
        </w:tc>
        <w:tc>
          <w:tcPr>
            <w:tcW w:w="3082" w:type="pct"/>
            <w:tcBorders>
              <w:top w:val="nil"/>
              <w:left w:val="nil"/>
              <w:bottom w:val="single" w:sz="4" w:space="0" w:color="auto"/>
              <w:right w:val="single" w:sz="4" w:space="0" w:color="auto"/>
            </w:tcBorders>
            <w:vAlign w:val="bottom"/>
            <w:hideMark/>
          </w:tcPr>
          <w:p w14:paraId="6CE7D03C" w14:textId="77777777" w:rsidR="00651D2F" w:rsidRPr="003E2201" w:rsidRDefault="00651D2F" w:rsidP="00651D2F">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42C6E28" w14:textId="6D5F5774" w:rsidR="00651D2F" w:rsidRPr="003E2201" w:rsidRDefault="00651D2F" w:rsidP="00586A37">
            <w:pPr>
              <w:contextualSpacing/>
              <w:jc w:val="center"/>
              <w:rPr>
                <w:sz w:val="24"/>
                <w:szCs w:val="24"/>
              </w:rPr>
            </w:pPr>
          </w:p>
        </w:tc>
      </w:tr>
      <w:tr w:rsidR="00651D2F" w:rsidRPr="003E2201" w14:paraId="2262E674"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0C5FF15" w14:textId="77777777" w:rsidR="00651D2F" w:rsidRPr="003E2201" w:rsidRDefault="00651D2F" w:rsidP="00651D2F">
            <w:pPr>
              <w:contextualSpacing/>
              <w:jc w:val="center"/>
              <w:rPr>
                <w:sz w:val="24"/>
                <w:szCs w:val="24"/>
              </w:rPr>
            </w:pPr>
            <w:r w:rsidRPr="003E2201">
              <w:rPr>
                <w:sz w:val="24"/>
                <w:szCs w:val="24"/>
              </w:rPr>
              <w:t>2.1</w:t>
            </w:r>
          </w:p>
        </w:tc>
        <w:tc>
          <w:tcPr>
            <w:tcW w:w="3082" w:type="pct"/>
            <w:tcBorders>
              <w:top w:val="nil"/>
              <w:left w:val="nil"/>
              <w:bottom w:val="single" w:sz="4" w:space="0" w:color="auto"/>
              <w:right w:val="single" w:sz="4" w:space="0" w:color="auto"/>
            </w:tcBorders>
            <w:noWrap/>
            <w:vAlign w:val="center"/>
            <w:hideMark/>
          </w:tcPr>
          <w:p w14:paraId="76D7AF34"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B69515B" w14:textId="3AF07D5E" w:rsidR="00651D2F" w:rsidRPr="003E2201" w:rsidRDefault="00651D2F" w:rsidP="00586A37">
            <w:pPr>
              <w:pStyle w:val="Default"/>
              <w:contextualSpacing/>
              <w:jc w:val="center"/>
              <w:rPr>
                <w:color w:val="auto"/>
              </w:rPr>
            </w:pPr>
            <w:r>
              <w:t>17 354,33</w:t>
            </w:r>
          </w:p>
        </w:tc>
      </w:tr>
      <w:tr w:rsidR="00651D2F" w:rsidRPr="003E2201" w14:paraId="0E0A1A80"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472FB42D" w14:textId="77777777" w:rsidR="00651D2F" w:rsidRPr="003E2201" w:rsidRDefault="00651D2F" w:rsidP="00651D2F">
            <w:pPr>
              <w:contextualSpacing/>
              <w:jc w:val="center"/>
              <w:rPr>
                <w:sz w:val="24"/>
                <w:szCs w:val="24"/>
              </w:rPr>
            </w:pPr>
            <w:r w:rsidRPr="003E2201">
              <w:rPr>
                <w:sz w:val="24"/>
                <w:szCs w:val="24"/>
              </w:rPr>
              <w:t>2.2</w:t>
            </w:r>
          </w:p>
        </w:tc>
        <w:tc>
          <w:tcPr>
            <w:tcW w:w="3082" w:type="pct"/>
            <w:tcBorders>
              <w:top w:val="nil"/>
              <w:left w:val="nil"/>
              <w:bottom w:val="single" w:sz="4" w:space="0" w:color="auto"/>
              <w:right w:val="single" w:sz="4" w:space="0" w:color="auto"/>
            </w:tcBorders>
            <w:noWrap/>
            <w:vAlign w:val="center"/>
            <w:hideMark/>
          </w:tcPr>
          <w:p w14:paraId="0C1FF97E"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1B313C4" w14:textId="077CEB83" w:rsidR="00651D2F" w:rsidRPr="003E2201" w:rsidRDefault="00651D2F" w:rsidP="00586A37">
            <w:pPr>
              <w:contextualSpacing/>
              <w:jc w:val="center"/>
              <w:rPr>
                <w:sz w:val="24"/>
                <w:szCs w:val="24"/>
              </w:rPr>
            </w:pPr>
            <w:r w:rsidRPr="009651E4">
              <w:rPr>
                <w:sz w:val="24"/>
                <w:szCs w:val="24"/>
              </w:rPr>
              <w:t>-</w:t>
            </w:r>
          </w:p>
        </w:tc>
      </w:tr>
      <w:tr w:rsidR="00651D2F" w:rsidRPr="003E2201" w14:paraId="4DDEA35F"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34A7613D" w14:textId="77777777" w:rsidR="00651D2F" w:rsidRPr="003E2201" w:rsidRDefault="00651D2F" w:rsidP="00651D2F">
            <w:pPr>
              <w:contextualSpacing/>
              <w:jc w:val="center"/>
              <w:rPr>
                <w:sz w:val="24"/>
                <w:szCs w:val="24"/>
              </w:rPr>
            </w:pPr>
            <w:r w:rsidRPr="003E2201">
              <w:rPr>
                <w:sz w:val="24"/>
                <w:szCs w:val="24"/>
              </w:rPr>
              <w:t>3</w:t>
            </w:r>
          </w:p>
        </w:tc>
        <w:tc>
          <w:tcPr>
            <w:tcW w:w="3082" w:type="pct"/>
            <w:tcBorders>
              <w:top w:val="nil"/>
              <w:left w:val="nil"/>
              <w:bottom w:val="single" w:sz="4" w:space="0" w:color="auto"/>
              <w:right w:val="single" w:sz="4" w:space="0" w:color="auto"/>
            </w:tcBorders>
            <w:vAlign w:val="bottom"/>
            <w:hideMark/>
          </w:tcPr>
          <w:p w14:paraId="144A389B" w14:textId="77777777" w:rsidR="00651D2F" w:rsidRPr="003E2201" w:rsidRDefault="00651D2F" w:rsidP="00651D2F">
            <w:pPr>
              <w:contextualSpacing/>
              <w:rPr>
                <w:sz w:val="24"/>
                <w:szCs w:val="24"/>
              </w:rPr>
            </w:pPr>
            <w:r w:rsidRPr="003E2201">
              <w:rPr>
                <w:sz w:val="24"/>
                <w:szCs w:val="24"/>
              </w:rPr>
              <w:t xml:space="preserve">Стоимость строительства на принятую единицу измерения (1 койко-место)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E6A44CF" w14:textId="3133AB08" w:rsidR="00651D2F" w:rsidRPr="003E2201" w:rsidRDefault="00651D2F" w:rsidP="00586A37">
            <w:pPr>
              <w:pStyle w:val="Default"/>
              <w:contextualSpacing/>
              <w:jc w:val="center"/>
              <w:rPr>
                <w:color w:val="auto"/>
              </w:rPr>
            </w:pPr>
            <w:r>
              <w:t>2 493,34</w:t>
            </w:r>
          </w:p>
        </w:tc>
      </w:tr>
      <w:tr w:rsidR="002F0670" w:rsidRPr="003E2201" w14:paraId="3EB71682"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12E5C2F" w14:textId="77777777" w:rsidR="00186B06" w:rsidRPr="003E2201" w:rsidRDefault="00186B06" w:rsidP="00F9280C">
            <w:pPr>
              <w:contextualSpacing/>
              <w:jc w:val="center"/>
              <w:rPr>
                <w:sz w:val="24"/>
                <w:szCs w:val="24"/>
              </w:rPr>
            </w:pPr>
            <w:r w:rsidRPr="003E2201">
              <w:rPr>
                <w:sz w:val="24"/>
                <w:szCs w:val="24"/>
              </w:rPr>
              <w:t>4</w:t>
            </w:r>
          </w:p>
        </w:tc>
        <w:tc>
          <w:tcPr>
            <w:tcW w:w="3082" w:type="pct"/>
            <w:tcBorders>
              <w:top w:val="nil"/>
              <w:left w:val="nil"/>
              <w:bottom w:val="single" w:sz="4" w:space="0" w:color="auto"/>
              <w:right w:val="single" w:sz="4" w:space="0" w:color="auto"/>
            </w:tcBorders>
            <w:noWrap/>
            <w:vAlign w:val="bottom"/>
            <w:hideMark/>
          </w:tcPr>
          <w:p w14:paraId="1A936DC3" w14:textId="77777777" w:rsidR="00186B06" w:rsidRPr="003E2201" w:rsidRDefault="00775466" w:rsidP="00F9280C">
            <w:pPr>
              <w:contextualSpacing/>
              <w:rPr>
                <w:sz w:val="24"/>
                <w:szCs w:val="24"/>
              </w:rPr>
            </w:pPr>
            <w:r w:rsidRPr="003E2201">
              <w:rPr>
                <w:sz w:val="24"/>
                <w:szCs w:val="24"/>
              </w:rPr>
              <w:t>Стоимость,</w:t>
            </w:r>
            <w:r w:rsidR="00186B06" w:rsidRPr="003E2201">
              <w:rPr>
                <w:sz w:val="24"/>
                <w:szCs w:val="24"/>
              </w:rPr>
              <w:t xml:space="preserve"> приведённая на 1</w:t>
            </w:r>
            <w:r w:rsidR="00737BCD" w:rsidRPr="003E2201">
              <w:rPr>
                <w:sz w:val="24"/>
                <w:szCs w:val="24"/>
              </w:rPr>
              <w:t xml:space="preserve"> </w:t>
            </w:r>
            <w:r w:rsidR="00186B06" w:rsidRPr="003E2201">
              <w:rPr>
                <w:sz w:val="24"/>
                <w:szCs w:val="24"/>
              </w:rPr>
              <w:t>м2 здания</w:t>
            </w:r>
          </w:p>
        </w:tc>
        <w:tc>
          <w:tcPr>
            <w:tcW w:w="1575" w:type="pct"/>
            <w:tcBorders>
              <w:top w:val="nil"/>
              <w:left w:val="nil"/>
              <w:bottom w:val="single" w:sz="4" w:space="0" w:color="auto"/>
              <w:right w:val="single" w:sz="4" w:space="0" w:color="auto"/>
            </w:tcBorders>
            <w:noWrap/>
            <w:vAlign w:val="center"/>
            <w:hideMark/>
          </w:tcPr>
          <w:p w14:paraId="24E6A0E4" w14:textId="43C90C82" w:rsidR="00186B06" w:rsidRPr="003E2201" w:rsidRDefault="00D12010" w:rsidP="00586A37">
            <w:pPr>
              <w:contextualSpacing/>
              <w:jc w:val="center"/>
              <w:rPr>
                <w:sz w:val="24"/>
                <w:szCs w:val="24"/>
              </w:rPr>
            </w:pPr>
            <w:r w:rsidRPr="003E2201">
              <w:rPr>
                <w:sz w:val="24"/>
                <w:szCs w:val="24"/>
              </w:rPr>
              <w:t>-</w:t>
            </w:r>
          </w:p>
        </w:tc>
      </w:tr>
      <w:tr w:rsidR="002F0670" w:rsidRPr="003E2201" w14:paraId="11BB0A91"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10E73E3D" w14:textId="77777777" w:rsidR="00186B06" w:rsidRPr="003E2201" w:rsidRDefault="00186B06" w:rsidP="00F9280C">
            <w:pPr>
              <w:contextualSpacing/>
              <w:jc w:val="center"/>
              <w:rPr>
                <w:sz w:val="24"/>
                <w:szCs w:val="24"/>
              </w:rPr>
            </w:pPr>
            <w:r w:rsidRPr="003E2201">
              <w:rPr>
                <w:sz w:val="24"/>
                <w:szCs w:val="24"/>
              </w:rPr>
              <w:t>5</w:t>
            </w:r>
          </w:p>
        </w:tc>
        <w:tc>
          <w:tcPr>
            <w:tcW w:w="3082" w:type="pct"/>
            <w:tcBorders>
              <w:top w:val="nil"/>
              <w:left w:val="nil"/>
              <w:bottom w:val="single" w:sz="4" w:space="0" w:color="auto"/>
              <w:right w:val="single" w:sz="4" w:space="0" w:color="auto"/>
            </w:tcBorders>
            <w:noWrap/>
            <w:vAlign w:val="bottom"/>
            <w:hideMark/>
          </w:tcPr>
          <w:p w14:paraId="124B68CE" w14:textId="77777777" w:rsidR="00186B06" w:rsidRPr="003E2201" w:rsidRDefault="00775466" w:rsidP="00F9280C">
            <w:pPr>
              <w:contextualSpacing/>
              <w:rPr>
                <w:sz w:val="24"/>
                <w:szCs w:val="24"/>
              </w:rPr>
            </w:pPr>
            <w:r w:rsidRPr="003E2201">
              <w:rPr>
                <w:sz w:val="24"/>
                <w:szCs w:val="24"/>
              </w:rPr>
              <w:t>Стоимость,</w:t>
            </w:r>
            <w:r w:rsidR="00186B06" w:rsidRPr="003E2201">
              <w:rPr>
                <w:sz w:val="24"/>
                <w:szCs w:val="24"/>
              </w:rPr>
              <w:t xml:space="preserve"> приведённая на 1</w:t>
            </w:r>
            <w:r w:rsidR="00737BCD" w:rsidRPr="003E2201">
              <w:rPr>
                <w:sz w:val="24"/>
                <w:szCs w:val="24"/>
              </w:rPr>
              <w:t xml:space="preserve"> </w:t>
            </w:r>
            <w:r w:rsidR="00186B06" w:rsidRPr="003E2201">
              <w:rPr>
                <w:sz w:val="24"/>
                <w:szCs w:val="24"/>
              </w:rPr>
              <w:t>м3 здания</w:t>
            </w:r>
          </w:p>
        </w:tc>
        <w:tc>
          <w:tcPr>
            <w:tcW w:w="1575" w:type="pct"/>
            <w:tcBorders>
              <w:top w:val="nil"/>
              <w:left w:val="nil"/>
              <w:bottom w:val="single" w:sz="4" w:space="0" w:color="auto"/>
              <w:right w:val="single" w:sz="4" w:space="0" w:color="auto"/>
            </w:tcBorders>
            <w:noWrap/>
            <w:vAlign w:val="center"/>
            <w:hideMark/>
          </w:tcPr>
          <w:p w14:paraId="7200549D" w14:textId="12F19D70" w:rsidR="00186B06" w:rsidRPr="003E2201" w:rsidRDefault="00D12010" w:rsidP="00586A37">
            <w:pPr>
              <w:contextualSpacing/>
              <w:jc w:val="center"/>
              <w:rPr>
                <w:sz w:val="24"/>
                <w:szCs w:val="24"/>
              </w:rPr>
            </w:pPr>
            <w:r w:rsidRPr="003E2201">
              <w:rPr>
                <w:sz w:val="24"/>
                <w:szCs w:val="24"/>
              </w:rPr>
              <w:t>-</w:t>
            </w:r>
          </w:p>
        </w:tc>
      </w:tr>
      <w:tr w:rsidR="002F0670" w:rsidRPr="003E2201" w14:paraId="649F1495"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4F911625" w14:textId="77777777" w:rsidR="00186B06" w:rsidRPr="003E2201" w:rsidRDefault="00186B06" w:rsidP="00F9280C">
            <w:pPr>
              <w:contextualSpacing/>
              <w:jc w:val="center"/>
              <w:rPr>
                <w:sz w:val="24"/>
                <w:szCs w:val="24"/>
              </w:rPr>
            </w:pPr>
            <w:r w:rsidRPr="003E2201">
              <w:rPr>
                <w:sz w:val="24"/>
                <w:szCs w:val="24"/>
              </w:rPr>
              <w:t>6</w:t>
            </w:r>
          </w:p>
        </w:tc>
        <w:tc>
          <w:tcPr>
            <w:tcW w:w="3082" w:type="pct"/>
            <w:tcBorders>
              <w:top w:val="nil"/>
              <w:left w:val="nil"/>
              <w:bottom w:val="single" w:sz="4" w:space="0" w:color="auto"/>
              <w:right w:val="single" w:sz="4" w:space="0" w:color="auto"/>
            </w:tcBorders>
            <w:vAlign w:val="bottom"/>
            <w:hideMark/>
          </w:tcPr>
          <w:p w14:paraId="0C0B6F7F" w14:textId="77777777" w:rsidR="00186B06" w:rsidRPr="003E2201" w:rsidRDefault="00186B06" w:rsidP="00F9280C">
            <w:pPr>
              <w:contextualSpacing/>
              <w:rPr>
                <w:sz w:val="24"/>
                <w:szCs w:val="24"/>
              </w:rPr>
            </w:pPr>
            <w:r w:rsidRPr="003E2201">
              <w:rPr>
                <w:sz w:val="24"/>
                <w:szCs w:val="24"/>
              </w:rPr>
              <w:t>Стоимость возведения фундаментов</w:t>
            </w:r>
          </w:p>
        </w:tc>
        <w:tc>
          <w:tcPr>
            <w:tcW w:w="1575" w:type="pct"/>
            <w:tcBorders>
              <w:top w:val="nil"/>
              <w:left w:val="nil"/>
              <w:bottom w:val="single" w:sz="4" w:space="0" w:color="auto"/>
              <w:right w:val="single" w:sz="4" w:space="0" w:color="auto"/>
            </w:tcBorders>
            <w:noWrap/>
            <w:vAlign w:val="center"/>
            <w:hideMark/>
          </w:tcPr>
          <w:p w14:paraId="2DC11DC0" w14:textId="5A318CBB" w:rsidR="00186B06" w:rsidRPr="003E2201" w:rsidRDefault="00D12010" w:rsidP="00586A37">
            <w:pPr>
              <w:contextualSpacing/>
              <w:jc w:val="center"/>
              <w:rPr>
                <w:sz w:val="24"/>
                <w:szCs w:val="24"/>
              </w:rPr>
            </w:pPr>
            <w:r w:rsidRPr="003E2201">
              <w:rPr>
                <w:sz w:val="24"/>
                <w:szCs w:val="24"/>
              </w:rPr>
              <w:t>-</w:t>
            </w:r>
          </w:p>
        </w:tc>
      </w:tr>
    </w:tbl>
    <w:p w14:paraId="45E57D0F"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775466" w:rsidRPr="003E2201">
        <w:rPr>
          <w:sz w:val="28"/>
          <w:szCs w:val="28"/>
        </w:rPr>
        <w:br/>
      </w:r>
      <w:r w:rsidR="000F7ECA"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69AEA031"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0FFB75A1" w14:textId="77777777" w:rsidR="00933A43" w:rsidRPr="003E2201" w:rsidRDefault="00933A43" w:rsidP="00F9280C">
            <w:pPr>
              <w:contextualSpacing/>
              <w:jc w:val="center"/>
              <w:rPr>
                <w:bCs/>
                <w:sz w:val="24"/>
                <w:szCs w:val="24"/>
              </w:rPr>
            </w:pPr>
            <w:r w:rsidRPr="003E2201">
              <w:rPr>
                <w:bCs/>
                <w:sz w:val="24"/>
                <w:szCs w:val="24"/>
              </w:rPr>
              <w:t>№</w:t>
            </w:r>
          </w:p>
          <w:p w14:paraId="3CDC5869" w14:textId="77777777" w:rsidR="00933A43" w:rsidRPr="003E2201" w:rsidRDefault="00933A43" w:rsidP="00B153F5">
            <w:pPr>
              <w:contextualSpacing/>
              <w:jc w:val="center"/>
              <w:rPr>
                <w:bCs/>
                <w:sz w:val="24"/>
                <w:szCs w:val="24"/>
              </w:rPr>
            </w:pPr>
            <w:proofErr w:type="spellStart"/>
            <w:r w:rsidRPr="003E2201">
              <w:rPr>
                <w:bCs/>
                <w:sz w:val="24"/>
                <w:szCs w:val="24"/>
              </w:rPr>
              <w:t>п</w:t>
            </w:r>
            <w:r w:rsidR="00775466" w:rsidRPr="003E2201">
              <w:rPr>
                <w:bCs/>
                <w:sz w:val="24"/>
                <w:szCs w:val="24"/>
              </w:rPr>
              <w:t>.</w:t>
            </w:r>
            <w:r w:rsidRPr="003E2201">
              <w:rPr>
                <w:bCs/>
                <w:sz w:val="24"/>
                <w:szCs w:val="24"/>
              </w:rPr>
              <w:t>п</w:t>
            </w:r>
            <w:proofErr w:type="spellEnd"/>
            <w:r w:rsidR="00775466"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6C389373" w14:textId="77777777" w:rsidR="00186B06" w:rsidRPr="003E2201" w:rsidRDefault="00933A43" w:rsidP="00F9280C">
            <w:pPr>
              <w:ind w:right="-108"/>
              <w:contextualSpacing/>
              <w:jc w:val="center"/>
              <w:rPr>
                <w:bCs/>
                <w:sz w:val="24"/>
                <w:szCs w:val="24"/>
              </w:rPr>
            </w:pPr>
            <w:r w:rsidRPr="003E2201">
              <w:rPr>
                <w:bCs/>
                <w:sz w:val="24"/>
                <w:szCs w:val="24"/>
              </w:rPr>
              <w:t xml:space="preserve">Наименование конструктивных </w:t>
            </w:r>
          </w:p>
          <w:p w14:paraId="517DA4C7" w14:textId="77777777" w:rsidR="00933A43" w:rsidRPr="003E2201" w:rsidRDefault="00A92CF7" w:rsidP="00F9280C">
            <w:pPr>
              <w:ind w:right="-108"/>
              <w:contextualSpacing/>
              <w:jc w:val="center"/>
              <w:rPr>
                <w:bCs/>
                <w:sz w:val="24"/>
                <w:szCs w:val="24"/>
              </w:rPr>
            </w:pPr>
            <w:r w:rsidRPr="003E2201">
              <w:rPr>
                <w:bCs/>
                <w:sz w:val="24"/>
                <w:szCs w:val="24"/>
              </w:rPr>
              <w:t xml:space="preserve">решений </w:t>
            </w:r>
            <w:r w:rsidR="00933A43"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5C2745D3"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3843295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B447142" w14:textId="77777777" w:rsidR="00887695" w:rsidRPr="003E2201" w:rsidRDefault="00887695">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3BB9DBAD" w14:textId="77777777" w:rsidR="00887695" w:rsidRPr="003E2201" w:rsidRDefault="00887695">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642D487F" w14:textId="77777777" w:rsidR="00887695" w:rsidRPr="003E2201" w:rsidRDefault="00887695">
            <w:pPr>
              <w:contextualSpacing/>
              <w:rPr>
                <w:b/>
                <w:bCs/>
                <w:sz w:val="24"/>
                <w:szCs w:val="24"/>
              </w:rPr>
            </w:pPr>
          </w:p>
        </w:tc>
      </w:tr>
      <w:tr w:rsidR="002F0670" w:rsidRPr="003E2201" w14:paraId="0D93896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96F74F" w14:textId="77777777" w:rsidR="00887695" w:rsidRPr="003E2201" w:rsidRDefault="00887695">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19A445A" w14:textId="77777777" w:rsidR="00887695" w:rsidRPr="003E2201" w:rsidRDefault="00887695">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263D0272" w14:textId="77777777" w:rsidR="00887695" w:rsidRPr="003E2201" w:rsidRDefault="00887695">
            <w:pPr>
              <w:contextualSpacing/>
              <w:rPr>
                <w:sz w:val="24"/>
                <w:szCs w:val="24"/>
              </w:rPr>
            </w:pPr>
            <w:r w:rsidRPr="003E2201">
              <w:rPr>
                <w:sz w:val="24"/>
                <w:szCs w:val="24"/>
              </w:rPr>
              <w:t>железобетонный ленточный сборный</w:t>
            </w:r>
          </w:p>
        </w:tc>
      </w:tr>
      <w:tr w:rsidR="00021D4C" w:rsidRPr="003E2201" w14:paraId="7E95180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0B4B3F" w14:textId="77777777" w:rsidR="00887695" w:rsidRPr="003E2201" w:rsidRDefault="00887695">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7C52A260" w14:textId="77777777" w:rsidR="00887695" w:rsidRPr="003E2201" w:rsidRDefault="00887695">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092C2BB3" w14:textId="7DF2B277" w:rsidR="00887695" w:rsidRPr="003E2201" w:rsidRDefault="00021D4C" w:rsidP="00021D4C">
            <w:pPr>
              <w:contextualSpacing/>
              <w:rPr>
                <w:sz w:val="24"/>
                <w:szCs w:val="24"/>
              </w:rPr>
            </w:pPr>
            <w:r>
              <w:rPr>
                <w:sz w:val="24"/>
                <w:szCs w:val="24"/>
              </w:rPr>
              <w:t>каркасная</w:t>
            </w:r>
          </w:p>
        </w:tc>
      </w:tr>
      <w:tr w:rsidR="002F0670" w:rsidRPr="003E2201" w14:paraId="3644396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C72ED1" w14:textId="77777777" w:rsidR="00887695" w:rsidRPr="003E2201" w:rsidRDefault="00887695">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C5BC7FD" w14:textId="77777777" w:rsidR="00887695" w:rsidRPr="003E2201" w:rsidRDefault="00887695">
            <w:pPr>
              <w:rPr>
                <w:sz w:val="24"/>
                <w:szCs w:val="24"/>
              </w:rPr>
            </w:pPr>
            <w:r w:rsidRPr="003E2201">
              <w:rPr>
                <w:sz w:val="24"/>
                <w:szCs w:val="24"/>
              </w:rPr>
              <w:t>Каркас</w:t>
            </w:r>
          </w:p>
        </w:tc>
        <w:tc>
          <w:tcPr>
            <w:tcW w:w="6095" w:type="dxa"/>
            <w:tcBorders>
              <w:top w:val="single" w:sz="4" w:space="0" w:color="auto"/>
              <w:left w:val="single" w:sz="4" w:space="0" w:color="auto"/>
              <w:bottom w:val="single" w:sz="4" w:space="0" w:color="auto"/>
              <w:right w:val="single" w:sz="4" w:space="0" w:color="auto"/>
            </w:tcBorders>
            <w:vAlign w:val="center"/>
          </w:tcPr>
          <w:p w14:paraId="78141A5C" w14:textId="77777777" w:rsidR="00887695" w:rsidRPr="003E2201" w:rsidRDefault="00887695">
            <w:pPr>
              <w:contextualSpacing/>
              <w:rPr>
                <w:sz w:val="24"/>
                <w:szCs w:val="24"/>
              </w:rPr>
            </w:pPr>
            <w:r w:rsidRPr="003E2201">
              <w:rPr>
                <w:sz w:val="24"/>
                <w:szCs w:val="24"/>
              </w:rPr>
              <w:t>железобетонный</w:t>
            </w:r>
          </w:p>
        </w:tc>
      </w:tr>
      <w:tr w:rsidR="002F0670" w:rsidRPr="003E2201" w14:paraId="62796F7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59FEC0" w14:textId="77777777" w:rsidR="00887695" w:rsidRPr="003E2201" w:rsidRDefault="00887695">
            <w:pPr>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18EF4A7" w14:textId="77777777" w:rsidR="00887695" w:rsidRPr="003E2201" w:rsidRDefault="00887695">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644C6988" w14:textId="77777777" w:rsidR="00887695" w:rsidRPr="003E2201" w:rsidRDefault="00887695">
            <w:pPr>
              <w:contextualSpacing/>
              <w:rPr>
                <w:sz w:val="24"/>
                <w:szCs w:val="24"/>
              </w:rPr>
            </w:pPr>
          </w:p>
        </w:tc>
      </w:tr>
      <w:tr w:rsidR="002F0670" w:rsidRPr="003E2201" w14:paraId="24ABF21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B5B3C4" w14:textId="77777777" w:rsidR="00887695" w:rsidRPr="003E2201" w:rsidRDefault="00887695">
            <w:pPr>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40BE655B" w14:textId="77777777" w:rsidR="00887695" w:rsidRPr="003E2201" w:rsidRDefault="00887695"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63433743" w14:textId="77777777" w:rsidR="00887695" w:rsidRPr="003E2201" w:rsidRDefault="00887695">
            <w:pPr>
              <w:contextualSpacing/>
              <w:rPr>
                <w:sz w:val="24"/>
                <w:szCs w:val="24"/>
              </w:rPr>
            </w:pPr>
            <w:r w:rsidRPr="003E2201">
              <w:rPr>
                <w:sz w:val="24"/>
                <w:szCs w:val="24"/>
              </w:rPr>
              <w:t>каменные кирпичные</w:t>
            </w:r>
          </w:p>
        </w:tc>
      </w:tr>
      <w:tr w:rsidR="002F0670" w:rsidRPr="003E2201" w14:paraId="0A87E63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7218CA" w14:textId="77777777" w:rsidR="00887695" w:rsidRPr="003E2201" w:rsidRDefault="00887695">
            <w:pPr>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7B2DFA6F" w14:textId="77777777" w:rsidR="00887695" w:rsidRPr="003E2201" w:rsidRDefault="00887695"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DED7AAC" w14:textId="77777777" w:rsidR="00887695" w:rsidRPr="003E2201" w:rsidRDefault="0059530D">
            <w:pPr>
              <w:contextualSpacing/>
              <w:rPr>
                <w:sz w:val="24"/>
                <w:szCs w:val="24"/>
              </w:rPr>
            </w:pPr>
            <w:r w:rsidRPr="003E2201">
              <w:rPr>
                <w:sz w:val="24"/>
                <w:szCs w:val="24"/>
              </w:rPr>
              <w:t>каменные кирпичные; бетонные из мелких бетонных блоков</w:t>
            </w:r>
          </w:p>
        </w:tc>
      </w:tr>
      <w:tr w:rsidR="002F0670" w:rsidRPr="003E2201" w14:paraId="75E83FA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A9680C7" w14:textId="77777777" w:rsidR="00887695" w:rsidRPr="003E2201" w:rsidRDefault="00887695">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AD714C2" w14:textId="77777777" w:rsidR="00887695" w:rsidRPr="003E2201" w:rsidRDefault="00887695">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48440E5F" w14:textId="77777777" w:rsidR="00887695" w:rsidRPr="003E2201" w:rsidRDefault="0059530D">
            <w:pPr>
              <w:contextualSpacing/>
              <w:rPr>
                <w:sz w:val="24"/>
                <w:szCs w:val="24"/>
              </w:rPr>
            </w:pPr>
            <w:r w:rsidRPr="003E2201">
              <w:rPr>
                <w:sz w:val="24"/>
                <w:szCs w:val="24"/>
              </w:rPr>
              <w:t>каменные кирпичные, гипсокартонные</w:t>
            </w:r>
          </w:p>
        </w:tc>
      </w:tr>
      <w:tr w:rsidR="002F0670" w:rsidRPr="003E2201" w14:paraId="2311C76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DFE900" w14:textId="77777777" w:rsidR="0059530D" w:rsidRPr="003E2201" w:rsidRDefault="0059530D">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DFA8954" w14:textId="77777777" w:rsidR="0059530D" w:rsidRPr="003E2201" w:rsidRDefault="0059530D">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1F733DAD" w14:textId="77777777" w:rsidR="0059530D" w:rsidRPr="003E2201" w:rsidRDefault="0059530D">
            <w:pPr>
              <w:contextualSpacing/>
              <w:rPr>
                <w:sz w:val="24"/>
                <w:szCs w:val="24"/>
              </w:rPr>
            </w:pPr>
            <w:r w:rsidRPr="003E2201">
              <w:rPr>
                <w:sz w:val="24"/>
                <w:szCs w:val="24"/>
              </w:rPr>
              <w:t>железобетонные сборные плиты</w:t>
            </w:r>
          </w:p>
        </w:tc>
      </w:tr>
      <w:tr w:rsidR="002F0670" w:rsidRPr="003E2201" w14:paraId="596710B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1A8A2F" w14:textId="77777777" w:rsidR="0059530D" w:rsidRPr="003E2201" w:rsidRDefault="0059530D">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213424E3" w14:textId="77777777" w:rsidR="0059530D" w:rsidRPr="003E2201" w:rsidRDefault="0059530D">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6877DD06" w14:textId="77777777" w:rsidR="0059530D" w:rsidRPr="003E2201" w:rsidRDefault="0059530D">
            <w:pPr>
              <w:contextualSpacing/>
              <w:rPr>
                <w:sz w:val="24"/>
                <w:szCs w:val="24"/>
              </w:rPr>
            </w:pPr>
            <w:r w:rsidRPr="003E2201">
              <w:rPr>
                <w:sz w:val="24"/>
                <w:szCs w:val="24"/>
              </w:rPr>
              <w:t>железобетонные сборные плиты</w:t>
            </w:r>
          </w:p>
        </w:tc>
      </w:tr>
      <w:tr w:rsidR="002F0670" w:rsidRPr="003E2201" w14:paraId="57EA55C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F9E92A" w14:textId="77777777" w:rsidR="0059530D" w:rsidRPr="003E2201" w:rsidRDefault="0059530D">
            <w:pPr>
              <w:jc w:val="center"/>
              <w:rPr>
                <w:bCs/>
                <w:sz w:val="24"/>
                <w:szCs w:val="24"/>
                <w:lang w:val="en-US"/>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4B72ED8A" w14:textId="77777777" w:rsidR="0059530D" w:rsidRPr="003E2201" w:rsidRDefault="0059530D">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130F9596" w14:textId="77777777" w:rsidR="0059530D" w:rsidRPr="003E2201" w:rsidRDefault="0059530D">
            <w:pPr>
              <w:contextualSpacing/>
              <w:rPr>
                <w:sz w:val="24"/>
                <w:szCs w:val="24"/>
              </w:rPr>
            </w:pPr>
            <w:r w:rsidRPr="003E2201">
              <w:rPr>
                <w:sz w:val="24"/>
                <w:szCs w:val="24"/>
              </w:rPr>
              <w:t>рулонная</w:t>
            </w:r>
          </w:p>
        </w:tc>
      </w:tr>
      <w:tr w:rsidR="002F0670" w:rsidRPr="003E2201" w14:paraId="22911DB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E9E5FF" w14:textId="77777777" w:rsidR="0059530D" w:rsidRPr="003E2201" w:rsidRDefault="0059530D">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4F2949A4" w14:textId="77777777" w:rsidR="0059530D" w:rsidRPr="003E2201" w:rsidRDefault="0059530D">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DFB08E4" w14:textId="77777777" w:rsidR="0059530D" w:rsidRPr="003E2201" w:rsidRDefault="003549E2">
            <w:pPr>
              <w:contextualSpacing/>
              <w:rPr>
                <w:sz w:val="24"/>
                <w:szCs w:val="24"/>
              </w:rPr>
            </w:pPr>
            <w:r w:rsidRPr="003E2201">
              <w:rPr>
                <w:sz w:val="24"/>
                <w:szCs w:val="24"/>
              </w:rPr>
              <w:t>плоская</w:t>
            </w:r>
          </w:p>
        </w:tc>
      </w:tr>
      <w:tr w:rsidR="002F0670" w:rsidRPr="003E2201" w14:paraId="16DDFE6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2EF93C" w14:textId="77777777" w:rsidR="00887695" w:rsidRPr="003E2201" w:rsidRDefault="00887695">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91C4C44" w14:textId="77777777" w:rsidR="00887695" w:rsidRPr="003E2201" w:rsidRDefault="00887695">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1DA67B89" w14:textId="77777777" w:rsidR="00887695" w:rsidRPr="003E2201" w:rsidRDefault="00775466">
            <w:pPr>
              <w:contextualSpacing/>
              <w:rPr>
                <w:sz w:val="24"/>
                <w:szCs w:val="24"/>
              </w:rPr>
            </w:pPr>
            <w:r w:rsidRPr="003E2201">
              <w:rPr>
                <w:sz w:val="24"/>
                <w:szCs w:val="24"/>
              </w:rPr>
              <w:t>керамические</w:t>
            </w:r>
            <w:r w:rsidR="0059530D" w:rsidRPr="003E2201">
              <w:rPr>
                <w:sz w:val="24"/>
                <w:szCs w:val="24"/>
              </w:rPr>
              <w:t xml:space="preserve">, </w:t>
            </w:r>
            <w:r w:rsidRPr="003E2201">
              <w:rPr>
                <w:sz w:val="24"/>
                <w:szCs w:val="24"/>
              </w:rPr>
              <w:t>линолеум</w:t>
            </w:r>
            <w:r w:rsidR="0059530D" w:rsidRPr="003E2201">
              <w:rPr>
                <w:sz w:val="24"/>
                <w:szCs w:val="24"/>
              </w:rPr>
              <w:t>,</w:t>
            </w:r>
            <w:r w:rsidRPr="003E2201">
              <w:rPr>
                <w:sz w:val="24"/>
                <w:szCs w:val="24"/>
              </w:rPr>
              <w:t xml:space="preserve"> </w:t>
            </w:r>
            <w:r w:rsidR="0059530D" w:rsidRPr="003E2201">
              <w:rPr>
                <w:sz w:val="24"/>
                <w:szCs w:val="24"/>
              </w:rPr>
              <w:t>деревянные паркетные,</w:t>
            </w:r>
            <w:r w:rsidRPr="003E2201">
              <w:rPr>
                <w:sz w:val="24"/>
                <w:szCs w:val="24"/>
              </w:rPr>
              <w:t xml:space="preserve"> </w:t>
            </w:r>
            <w:r w:rsidR="0059530D" w:rsidRPr="003E2201">
              <w:rPr>
                <w:sz w:val="24"/>
                <w:szCs w:val="24"/>
              </w:rPr>
              <w:t>синтетические наливные</w:t>
            </w:r>
          </w:p>
        </w:tc>
      </w:tr>
      <w:tr w:rsidR="002F0670" w:rsidRPr="003E2201" w14:paraId="5B22336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7581C5" w14:textId="77777777" w:rsidR="00887695" w:rsidRPr="003E2201" w:rsidRDefault="00887695">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00003FEE" w14:textId="77777777" w:rsidR="00887695" w:rsidRPr="003E2201" w:rsidRDefault="00887695">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24A14D60" w14:textId="77777777" w:rsidR="00887695" w:rsidRPr="003E2201" w:rsidRDefault="00887695">
            <w:pPr>
              <w:contextualSpacing/>
              <w:rPr>
                <w:sz w:val="24"/>
                <w:szCs w:val="24"/>
              </w:rPr>
            </w:pPr>
          </w:p>
        </w:tc>
      </w:tr>
      <w:tr w:rsidR="002F0670" w:rsidRPr="003E2201" w14:paraId="169E5B0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A1A70F3" w14:textId="77777777" w:rsidR="00B20CF7" w:rsidRPr="003E2201" w:rsidRDefault="00B20CF7">
            <w:pPr>
              <w:jc w:val="center"/>
              <w:rPr>
                <w:bCs/>
                <w:sz w:val="24"/>
                <w:szCs w:val="24"/>
              </w:rPr>
            </w:pPr>
            <w:r w:rsidRPr="003E2201">
              <w:rPr>
                <w:bCs/>
                <w:sz w:val="24"/>
                <w:szCs w:val="24"/>
              </w:rPr>
              <w:t>11.1</w:t>
            </w:r>
          </w:p>
        </w:tc>
        <w:tc>
          <w:tcPr>
            <w:tcW w:w="3544" w:type="dxa"/>
            <w:tcBorders>
              <w:top w:val="single" w:sz="4" w:space="0" w:color="auto"/>
              <w:left w:val="single" w:sz="4" w:space="0" w:color="auto"/>
              <w:bottom w:val="single" w:sz="4" w:space="0" w:color="auto"/>
              <w:right w:val="single" w:sz="4" w:space="0" w:color="auto"/>
            </w:tcBorders>
            <w:vAlign w:val="center"/>
          </w:tcPr>
          <w:p w14:paraId="736BEA26" w14:textId="77777777" w:rsidR="00B20CF7" w:rsidRPr="003E2201" w:rsidRDefault="00B20CF7"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E02A5C6" w14:textId="77777777" w:rsidR="00B20CF7" w:rsidRPr="003E2201" w:rsidRDefault="00B20CF7" w:rsidP="008B424D">
            <w:pPr>
              <w:pStyle w:val="Default"/>
              <w:contextualSpacing/>
              <w:rPr>
                <w:color w:val="auto"/>
              </w:rPr>
            </w:pPr>
            <w:r w:rsidRPr="003E2201">
              <w:rPr>
                <w:color w:val="auto"/>
              </w:rPr>
              <w:t>пластиковые стеклопакеты</w:t>
            </w:r>
          </w:p>
        </w:tc>
      </w:tr>
      <w:tr w:rsidR="002F0670" w:rsidRPr="003E2201" w14:paraId="7825420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17A517" w14:textId="77777777" w:rsidR="00B20CF7" w:rsidRPr="003E2201" w:rsidRDefault="00B20CF7">
            <w:pPr>
              <w:jc w:val="center"/>
              <w:rPr>
                <w:bCs/>
                <w:sz w:val="24"/>
                <w:szCs w:val="24"/>
              </w:rPr>
            </w:pPr>
            <w:r w:rsidRPr="003E2201">
              <w:rPr>
                <w:bCs/>
                <w:sz w:val="24"/>
                <w:szCs w:val="24"/>
              </w:rPr>
              <w:t>11.2</w:t>
            </w:r>
          </w:p>
        </w:tc>
        <w:tc>
          <w:tcPr>
            <w:tcW w:w="3544" w:type="dxa"/>
            <w:tcBorders>
              <w:top w:val="single" w:sz="4" w:space="0" w:color="auto"/>
              <w:left w:val="single" w:sz="4" w:space="0" w:color="auto"/>
              <w:bottom w:val="single" w:sz="4" w:space="0" w:color="auto"/>
              <w:right w:val="single" w:sz="4" w:space="0" w:color="auto"/>
            </w:tcBorders>
            <w:vAlign w:val="center"/>
          </w:tcPr>
          <w:p w14:paraId="2A253302" w14:textId="77777777" w:rsidR="00B20CF7" w:rsidRPr="003E2201" w:rsidRDefault="00B20CF7"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70228A6C" w14:textId="77777777" w:rsidR="00B20CF7" w:rsidRPr="003E2201" w:rsidRDefault="00B20CF7" w:rsidP="008B424D">
            <w:pPr>
              <w:pStyle w:val="Default"/>
              <w:contextualSpacing/>
              <w:rPr>
                <w:color w:val="auto"/>
              </w:rPr>
            </w:pPr>
            <w:r w:rsidRPr="003E2201">
              <w:rPr>
                <w:color w:val="auto"/>
              </w:rPr>
              <w:t xml:space="preserve">пластиковые </w:t>
            </w:r>
          </w:p>
        </w:tc>
      </w:tr>
      <w:tr w:rsidR="002F0670" w:rsidRPr="003E2201" w14:paraId="3CB5473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61E213" w14:textId="77777777" w:rsidR="00B20CF7" w:rsidRPr="003E2201" w:rsidRDefault="00B20CF7">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6E2AD847" w14:textId="77777777" w:rsidR="00B20CF7" w:rsidRPr="003E2201" w:rsidRDefault="00B20CF7">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7CB812C7" w14:textId="77777777" w:rsidR="00B20CF7" w:rsidRPr="003E2201" w:rsidRDefault="00B20CF7">
            <w:pPr>
              <w:contextualSpacing/>
              <w:rPr>
                <w:sz w:val="24"/>
                <w:szCs w:val="24"/>
              </w:rPr>
            </w:pPr>
            <w:r w:rsidRPr="003E2201">
              <w:rPr>
                <w:sz w:val="24"/>
                <w:szCs w:val="24"/>
              </w:rPr>
              <w:t>улучшенная</w:t>
            </w:r>
          </w:p>
        </w:tc>
      </w:tr>
      <w:tr w:rsidR="002F0670" w:rsidRPr="003E2201" w14:paraId="08D94EC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79EA9D" w14:textId="77777777" w:rsidR="00B20CF7" w:rsidRPr="003E2201" w:rsidRDefault="00B20CF7">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0D2A5684" w14:textId="77777777" w:rsidR="00B20CF7" w:rsidRPr="003E2201" w:rsidRDefault="00B20CF7">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C45B263" w14:textId="77777777" w:rsidR="00B20CF7" w:rsidRPr="003E2201" w:rsidRDefault="00B20CF7">
            <w:pPr>
              <w:contextualSpacing/>
              <w:rPr>
                <w:sz w:val="24"/>
                <w:szCs w:val="24"/>
              </w:rPr>
            </w:pPr>
            <w:r w:rsidRPr="003E2201">
              <w:rPr>
                <w:sz w:val="24"/>
                <w:szCs w:val="24"/>
              </w:rPr>
              <w:t>простое</w:t>
            </w:r>
          </w:p>
        </w:tc>
      </w:tr>
      <w:tr w:rsidR="002F0670" w:rsidRPr="003E2201" w14:paraId="6F4CD6B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B07886" w14:textId="77777777" w:rsidR="00B20CF7" w:rsidRPr="003E2201" w:rsidRDefault="00B20CF7">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740C57B0" w14:textId="77777777" w:rsidR="00B20CF7" w:rsidRPr="003E2201" w:rsidRDefault="00B20CF7">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88CDED2" w14:textId="6CDCF905" w:rsidR="00B20CF7" w:rsidRPr="003E2201" w:rsidRDefault="00D12010" w:rsidP="00D12010">
            <w:pPr>
              <w:contextualSpacing/>
              <w:rPr>
                <w:sz w:val="24"/>
                <w:szCs w:val="24"/>
              </w:rPr>
            </w:pPr>
            <w:r w:rsidRPr="003E2201">
              <w:rPr>
                <w:sz w:val="24"/>
                <w:szCs w:val="24"/>
              </w:rPr>
              <w:t>предусмотрено</w:t>
            </w:r>
          </w:p>
        </w:tc>
      </w:tr>
      <w:tr w:rsidR="002F0670" w:rsidRPr="003E2201" w14:paraId="166BD1F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D5D556" w14:textId="77777777" w:rsidR="00887695" w:rsidRPr="003E2201" w:rsidRDefault="00887695">
            <w:pPr>
              <w:jc w:val="center"/>
              <w:rPr>
                <w:bCs/>
                <w:sz w:val="24"/>
                <w:szCs w:val="24"/>
              </w:rPr>
            </w:pPr>
            <w:r w:rsidRPr="003E2201">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366408D" w14:textId="77777777" w:rsidR="00887695" w:rsidRPr="003E2201" w:rsidRDefault="00887695">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74C721E2" w14:textId="77777777" w:rsidR="00887695" w:rsidRPr="003E2201" w:rsidRDefault="00887695">
            <w:pPr>
              <w:contextualSpacing/>
              <w:rPr>
                <w:sz w:val="24"/>
                <w:szCs w:val="24"/>
              </w:rPr>
            </w:pPr>
          </w:p>
        </w:tc>
      </w:tr>
      <w:tr w:rsidR="002F0670" w:rsidRPr="003E2201" w14:paraId="7E6E32A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161C153" w14:textId="77777777" w:rsidR="00E667A1" w:rsidRPr="003E2201" w:rsidRDefault="00E667A1">
            <w:pPr>
              <w:jc w:val="center"/>
              <w:rPr>
                <w:bCs/>
                <w:sz w:val="24"/>
                <w:szCs w:val="24"/>
              </w:rPr>
            </w:pPr>
            <w:r w:rsidRPr="003E2201">
              <w:rPr>
                <w:bCs/>
                <w:sz w:val="24"/>
                <w:szCs w:val="24"/>
              </w:rPr>
              <w:t>15.</w:t>
            </w:r>
            <w:r w:rsidR="00737BC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E425E86" w14:textId="77777777" w:rsidR="00E667A1" w:rsidRPr="003E2201" w:rsidRDefault="00E667A1"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3311E8F" w14:textId="77777777" w:rsidR="00E667A1" w:rsidRPr="003E2201" w:rsidRDefault="00E667A1">
            <w:pPr>
              <w:pStyle w:val="Default"/>
              <w:contextualSpacing/>
              <w:rPr>
                <w:color w:val="auto"/>
              </w:rPr>
            </w:pPr>
            <w:r w:rsidRPr="003E2201">
              <w:rPr>
                <w:color w:val="auto"/>
              </w:rPr>
              <w:t>железобетонные сборные</w:t>
            </w:r>
          </w:p>
        </w:tc>
      </w:tr>
      <w:tr w:rsidR="002F0670" w:rsidRPr="003E2201" w14:paraId="58110F7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9A47A6" w14:textId="77777777" w:rsidR="00E667A1" w:rsidRPr="003E2201" w:rsidRDefault="00E667A1">
            <w:pPr>
              <w:jc w:val="center"/>
              <w:rPr>
                <w:bCs/>
                <w:sz w:val="24"/>
                <w:szCs w:val="24"/>
              </w:rPr>
            </w:pPr>
            <w:r w:rsidRPr="003E2201">
              <w:rPr>
                <w:bCs/>
                <w:sz w:val="24"/>
                <w:szCs w:val="24"/>
              </w:rPr>
              <w:t>15.</w:t>
            </w:r>
            <w:r w:rsidR="00737BCD"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DBB8572" w14:textId="77777777" w:rsidR="00E667A1" w:rsidRPr="003E2201" w:rsidRDefault="00E667A1"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6DFB2D98" w14:textId="5C14E741" w:rsidR="00E667A1" w:rsidRPr="003E2201" w:rsidRDefault="00E667A1"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772969A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8BFE36" w14:textId="77777777" w:rsidR="00887695" w:rsidRPr="003E2201" w:rsidRDefault="00887695">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12A42241" w14:textId="77777777" w:rsidR="00887695" w:rsidRPr="003E2201" w:rsidRDefault="00887695">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3DC2D9C7" w14:textId="77777777" w:rsidR="00887695" w:rsidRPr="003E2201" w:rsidRDefault="00887695">
            <w:pPr>
              <w:pStyle w:val="Default"/>
              <w:contextualSpacing/>
              <w:rPr>
                <w:color w:val="auto"/>
              </w:rPr>
            </w:pPr>
          </w:p>
        </w:tc>
      </w:tr>
      <w:tr w:rsidR="002F0670" w:rsidRPr="003E2201" w14:paraId="550A80D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C80F82" w14:textId="77777777" w:rsidR="00887695" w:rsidRPr="003E2201" w:rsidRDefault="00887695">
            <w:pPr>
              <w:jc w:val="center"/>
              <w:rPr>
                <w:bCs/>
                <w:sz w:val="24"/>
                <w:szCs w:val="24"/>
              </w:rPr>
            </w:pPr>
            <w:r w:rsidRPr="003E2201">
              <w:rPr>
                <w:bCs/>
                <w:sz w:val="24"/>
                <w:szCs w:val="24"/>
              </w:rPr>
              <w:lastRenderedPageBreak/>
              <w:t>16</w:t>
            </w:r>
          </w:p>
        </w:tc>
        <w:tc>
          <w:tcPr>
            <w:tcW w:w="3544" w:type="dxa"/>
            <w:tcBorders>
              <w:top w:val="single" w:sz="4" w:space="0" w:color="auto"/>
              <w:left w:val="single" w:sz="4" w:space="0" w:color="auto"/>
              <w:bottom w:val="single" w:sz="4" w:space="0" w:color="auto"/>
              <w:right w:val="single" w:sz="4" w:space="0" w:color="auto"/>
            </w:tcBorders>
            <w:vAlign w:val="center"/>
          </w:tcPr>
          <w:p w14:paraId="380792DE" w14:textId="77777777" w:rsidR="00887695" w:rsidRPr="003E2201" w:rsidRDefault="00887695">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159A21AC" w14:textId="77777777" w:rsidR="00887695" w:rsidRPr="003E2201" w:rsidRDefault="00E667A1">
            <w:pPr>
              <w:contextualSpacing/>
              <w:rPr>
                <w:sz w:val="24"/>
                <w:szCs w:val="24"/>
              </w:rPr>
            </w:pPr>
            <w:r w:rsidRPr="003E2201">
              <w:rPr>
                <w:sz w:val="24"/>
                <w:szCs w:val="24"/>
              </w:rPr>
              <w:t>центральное, автономное</w:t>
            </w:r>
          </w:p>
        </w:tc>
      </w:tr>
      <w:tr w:rsidR="002F0670" w:rsidRPr="003E2201" w14:paraId="186B743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EFDFBF9" w14:textId="77777777" w:rsidR="00887695" w:rsidRPr="003E2201" w:rsidRDefault="00763A94">
            <w:pPr>
              <w:jc w:val="center"/>
              <w:rPr>
                <w:bCs/>
                <w:sz w:val="24"/>
                <w:szCs w:val="24"/>
              </w:rPr>
            </w:pPr>
            <w:r w:rsidRPr="003E2201">
              <w:rPr>
                <w:bCs/>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14:paraId="40B82B97" w14:textId="77777777" w:rsidR="00887695" w:rsidRPr="003E2201" w:rsidRDefault="00887695">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46D192B" w14:textId="62C25604" w:rsidR="00887695" w:rsidRPr="003E2201" w:rsidRDefault="00DD0787"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76BDB26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D573E78" w14:textId="77777777" w:rsidR="00887695" w:rsidRPr="003E2201" w:rsidRDefault="00887695">
            <w:pPr>
              <w:jc w:val="center"/>
              <w:rPr>
                <w:bCs/>
                <w:sz w:val="24"/>
                <w:szCs w:val="24"/>
                <w:lang w:val="en-US"/>
              </w:rPr>
            </w:pPr>
            <w:r w:rsidRPr="003E2201">
              <w:rPr>
                <w:bCs/>
                <w:sz w:val="24"/>
                <w:szCs w:val="24"/>
              </w:rPr>
              <w:t>1</w:t>
            </w:r>
            <w:r w:rsidR="00763A94"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47047A87" w14:textId="77777777" w:rsidR="00887695" w:rsidRPr="003E2201" w:rsidRDefault="00887695">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11DD6D7B" w14:textId="77777777" w:rsidR="00887695" w:rsidRPr="003E2201" w:rsidRDefault="00DD0787">
            <w:pPr>
              <w:pStyle w:val="Default"/>
              <w:contextualSpacing/>
              <w:rPr>
                <w:color w:val="auto"/>
              </w:rPr>
            </w:pPr>
            <w:r w:rsidRPr="003E2201">
              <w:rPr>
                <w:color w:val="auto"/>
              </w:rPr>
              <w:t>от центральной сети</w:t>
            </w:r>
          </w:p>
        </w:tc>
      </w:tr>
      <w:tr w:rsidR="002F0670" w:rsidRPr="003E2201" w14:paraId="1FEB95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7194B2" w14:textId="77777777" w:rsidR="00887695" w:rsidRPr="003E2201" w:rsidRDefault="00887695">
            <w:pPr>
              <w:jc w:val="center"/>
              <w:rPr>
                <w:bCs/>
                <w:sz w:val="24"/>
                <w:szCs w:val="24"/>
              </w:rPr>
            </w:pPr>
            <w:r w:rsidRPr="003E2201">
              <w:rPr>
                <w:bCs/>
                <w:sz w:val="24"/>
                <w:szCs w:val="24"/>
              </w:rPr>
              <w:t>1</w:t>
            </w:r>
            <w:r w:rsidR="00763A94" w:rsidRPr="003E2201">
              <w:rPr>
                <w:bCs/>
                <w:sz w:val="24"/>
                <w:szCs w:val="24"/>
              </w:rPr>
              <w:t>8</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E625FEF" w14:textId="77777777" w:rsidR="00887695" w:rsidRPr="003E2201" w:rsidRDefault="00887695">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0F07238D" w14:textId="77777777" w:rsidR="00887695" w:rsidRPr="003E2201" w:rsidRDefault="00DD0787">
            <w:pPr>
              <w:contextualSpacing/>
              <w:rPr>
                <w:sz w:val="24"/>
                <w:szCs w:val="24"/>
              </w:rPr>
            </w:pPr>
            <w:r w:rsidRPr="003E2201">
              <w:rPr>
                <w:sz w:val="24"/>
                <w:szCs w:val="24"/>
              </w:rPr>
              <w:t>трубы полипропиленовые</w:t>
            </w:r>
          </w:p>
        </w:tc>
      </w:tr>
      <w:tr w:rsidR="002F0670" w:rsidRPr="003E2201" w14:paraId="1228CB0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E2121D" w14:textId="77777777" w:rsidR="00887695" w:rsidRPr="003E2201" w:rsidRDefault="00887695">
            <w:pPr>
              <w:jc w:val="center"/>
              <w:rPr>
                <w:bCs/>
                <w:sz w:val="24"/>
                <w:szCs w:val="24"/>
              </w:rPr>
            </w:pPr>
            <w:r w:rsidRPr="003E2201">
              <w:rPr>
                <w:bCs/>
                <w:sz w:val="24"/>
                <w:szCs w:val="24"/>
              </w:rPr>
              <w:t>1</w:t>
            </w:r>
            <w:r w:rsidR="00763A94" w:rsidRPr="003E2201">
              <w:rPr>
                <w:bCs/>
                <w:sz w:val="24"/>
                <w:szCs w:val="24"/>
              </w:rPr>
              <w:t>8</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ADDA48D" w14:textId="77777777" w:rsidR="00887695" w:rsidRPr="003E2201" w:rsidRDefault="00887695">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43FE69AC" w14:textId="77777777" w:rsidR="00887695" w:rsidRPr="003E2201" w:rsidRDefault="00DD0787">
            <w:pPr>
              <w:contextualSpacing/>
              <w:rPr>
                <w:sz w:val="24"/>
                <w:szCs w:val="24"/>
              </w:rPr>
            </w:pPr>
            <w:r w:rsidRPr="003E2201">
              <w:rPr>
                <w:sz w:val="24"/>
                <w:szCs w:val="24"/>
              </w:rPr>
              <w:t>трубы полипропиленовые</w:t>
            </w:r>
          </w:p>
        </w:tc>
      </w:tr>
      <w:tr w:rsidR="002F0670" w:rsidRPr="003E2201" w14:paraId="6EA1BC8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0148FF" w14:textId="77777777" w:rsidR="00887695" w:rsidRPr="003E2201" w:rsidRDefault="00763A94">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465A31BB" w14:textId="1D680D2D" w:rsidR="00887695" w:rsidRPr="003E2201" w:rsidRDefault="00887695">
            <w:pPr>
              <w:rPr>
                <w:sz w:val="24"/>
                <w:szCs w:val="24"/>
              </w:rPr>
            </w:pPr>
            <w:r w:rsidRPr="003E2201">
              <w:rPr>
                <w:sz w:val="24"/>
                <w:szCs w:val="24"/>
              </w:rPr>
              <w:t>Водоотведение</w:t>
            </w:r>
            <w:r w:rsidR="00D12010" w:rsidRPr="003E2201">
              <w:rPr>
                <w:sz w:val="24"/>
                <w:szCs w:val="24"/>
              </w:rPr>
              <w:t xml:space="preserve"> (к</w:t>
            </w:r>
            <w:r w:rsidR="00763A94"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D32BDA3" w14:textId="77777777" w:rsidR="00887695" w:rsidRPr="003E2201" w:rsidRDefault="001B6366">
            <w:pPr>
              <w:contextualSpacing/>
              <w:rPr>
                <w:sz w:val="24"/>
                <w:szCs w:val="24"/>
              </w:rPr>
            </w:pPr>
            <w:r w:rsidRPr="003E2201">
              <w:rPr>
                <w:sz w:val="24"/>
                <w:szCs w:val="24"/>
              </w:rPr>
              <w:t>центральное, трубы чугунные</w:t>
            </w:r>
          </w:p>
        </w:tc>
      </w:tr>
      <w:tr w:rsidR="002F0670" w:rsidRPr="003E2201" w14:paraId="7F28F20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C973BC" w14:textId="77777777" w:rsidR="001B6366" w:rsidRPr="003E2201" w:rsidRDefault="001B6366">
            <w:pPr>
              <w:jc w:val="center"/>
              <w:rPr>
                <w:bCs/>
                <w:sz w:val="24"/>
                <w:szCs w:val="24"/>
              </w:rPr>
            </w:pPr>
            <w:r w:rsidRPr="003E2201">
              <w:rPr>
                <w:bCs/>
                <w:sz w:val="24"/>
                <w:szCs w:val="24"/>
              </w:rPr>
              <w:t>2</w:t>
            </w:r>
            <w:r w:rsidR="00763A94" w:rsidRPr="003E2201">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4469C93D" w14:textId="77777777" w:rsidR="001B6366" w:rsidRPr="003E2201" w:rsidRDefault="001B6366">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95A101D" w14:textId="77777777" w:rsidR="001B6366" w:rsidRPr="003E2201" w:rsidRDefault="001B6366">
            <w:pPr>
              <w:contextualSpacing/>
              <w:rPr>
                <w:sz w:val="24"/>
                <w:szCs w:val="24"/>
              </w:rPr>
            </w:pPr>
            <w:r w:rsidRPr="003E2201">
              <w:rPr>
                <w:sz w:val="24"/>
                <w:szCs w:val="24"/>
              </w:rPr>
              <w:t>центральное водяное трубы стальные</w:t>
            </w:r>
          </w:p>
        </w:tc>
      </w:tr>
      <w:tr w:rsidR="002F0670" w:rsidRPr="003E2201" w14:paraId="47CC78A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DA4ABD" w14:textId="77777777" w:rsidR="001B6366" w:rsidRPr="003E2201" w:rsidRDefault="001B6366">
            <w:pPr>
              <w:jc w:val="center"/>
              <w:rPr>
                <w:bCs/>
                <w:sz w:val="24"/>
                <w:szCs w:val="24"/>
              </w:rPr>
            </w:pPr>
            <w:r w:rsidRPr="003E2201">
              <w:rPr>
                <w:bCs/>
                <w:sz w:val="24"/>
                <w:szCs w:val="24"/>
              </w:rPr>
              <w:t>2</w:t>
            </w:r>
            <w:r w:rsidR="00571DDA"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1721E16" w14:textId="77777777" w:rsidR="001B6366" w:rsidRPr="003E2201" w:rsidRDefault="001B6366">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01F8FB47" w14:textId="77777777" w:rsidR="001B6366" w:rsidRPr="003E2201" w:rsidRDefault="001B6366">
            <w:pPr>
              <w:contextualSpacing/>
              <w:rPr>
                <w:sz w:val="24"/>
                <w:szCs w:val="24"/>
              </w:rPr>
            </w:pPr>
            <w:r w:rsidRPr="003E2201">
              <w:rPr>
                <w:sz w:val="24"/>
                <w:szCs w:val="24"/>
              </w:rPr>
              <w:t>приточно-вытяжная</w:t>
            </w:r>
          </w:p>
        </w:tc>
      </w:tr>
      <w:tr w:rsidR="002F0670" w:rsidRPr="003E2201" w14:paraId="738B8F4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3CAE48" w14:textId="77777777" w:rsidR="00887695" w:rsidRPr="003E2201" w:rsidDel="005F6178" w:rsidRDefault="00571DDA">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54F6B8F3" w14:textId="77777777" w:rsidR="00887695" w:rsidRPr="003E2201" w:rsidDel="005F6178" w:rsidRDefault="00887695">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18223658" w14:textId="77777777" w:rsidR="00887695" w:rsidRPr="003E2201" w:rsidRDefault="00887695">
            <w:pPr>
              <w:contextualSpacing/>
              <w:rPr>
                <w:sz w:val="24"/>
                <w:szCs w:val="24"/>
              </w:rPr>
            </w:pPr>
          </w:p>
        </w:tc>
      </w:tr>
      <w:tr w:rsidR="002F0670" w:rsidRPr="003E2201" w14:paraId="660FE7E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C058C29" w14:textId="77777777" w:rsidR="001B6366" w:rsidRPr="003E2201" w:rsidRDefault="00571DDA">
            <w:pPr>
              <w:jc w:val="center"/>
              <w:rPr>
                <w:bCs/>
                <w:sz w:val="24"/>
                <w:szCs w:val="24"/>
              </w:rPr>
            </w:pPr>
            <w:r w:rsidRPr="003E2201">
              <w:rPr>
                <w:bCs/>
                <w:sz w:val="24"/>
                <w:szCs w:val="24"/>
              </w:rPr>
              <w:t>22</w:t>
            </w:r>
            <w:r w:rsidR="001B6366"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BDEDF3C" w14:textId="77777777" w:rsidR="001B6366" w:rsidRPr="003E2201" w:rsidRDefault="001B6366">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0026A837" w14:textId="77777777" w:rsidR="001B6366" w:rsidRPr="003E2201" w:rsidRDefault="001B6366">
            <w:r w:rsidRPr="003E2201">
              <w:rPr>
                <w:sz w:val="24"/>
                <w:szCs w:val="24"/>
              </w:rPr>
              <w:t>предусмотрено</w:t>
            </w:r>
          </w:p>
        </w:tc>
      </w:tr>
      <w:tr w:rsidR="002F0670" w:rsidRPr="003E2201" w14:paraId="67A798E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412D71" w14:textId="77777777" w:rsidR="001B6366" w:rsidRPr="003E2201" w:rsidRDefault="001B6366">
            <w:pPr>
              <w:jc w:val="center"/>
              <w:rPr>
                <w:bCs/>
                <w:sz w:val="24"/>
                <w:szCs w:val="24"/>
              </w:rPr>
            </w:pPr>
            <w:r w:rsidRPr="003E2201">
              <w:rPr>
                <w:bCs/>
                <w:sz w:val="24"/>
                <w:szCs w:val="24"/>
              </w:rPr>
              <w:t>2</w:t>
            </w:r>
            <w:r w:rsidR="00571DDA"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E790EB5" w14:textId="77777777" w:rsidR="001B6366" w:rsidRPr="003E2201" w:rsidRDefault="001B6366">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5361A9B" w14:textId="77777777" w:rsidR="001B6366" w:rsidRPr="003E2201" w:rsidRDefault="001B6366">
            <w:r w:rsidRPr="003E2201">
              <w:rPr>
                <w:sz w:val="24"/>
                <w:szCs w:val="24"/>
              </w:rPr>
              <w:t>предусмотрено</w:t>
            </w:r>
          </w:p>
        </w:tc>
      </w:tr>
      <w:tr w:rsidR="002F0670" w:rsidRPr="003E2201" w14:paraId="07E4702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3A0D126" w14:textId="77777777" w:rsidR="001B6366" w:rsidRPr="003E2201" w:rsidRDefault="001B6366">
            <w:pPr>
              <w:jc w:val="center"/>
              <w:rPr>
                <w:bCs/>
                <w:sz w:val="24"/>
                <w:szCs w:val="24"/>
              </w:rPr>
            </w:pPr>
            <w:r w:rsidRPr="003E2201">
              <w:rPr>
                <w:bCs/>
                <w:sz w:val="24"/>
                <w:szCs w:val="24"/>
              </w:rPr>
              <w:t>2</w:t>
            </w:r>
            <w:r w:rsidR="00571DDA" w:rsidRPr="003E2201">
              <w:rPr>
                <w:bCs/>
                <w:sz w:val="24"/>
                <w:szCs w:val="24"/>
              </w:rPr>
              <w:t>2</w:t>
            </w:r>
            <w:r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B845760" w14:textId="77777777" w:rsidR="001B6366" w:rsidRPr="003E2201" w:rsidRDefault="001B6366">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4F18DD09" w14:textId="77777777" w:rsidR="001B6366" w:rsidRPr="003E2201" w:rsidRDefault="001B6366">
            <w:r w:rsidRPr="003E2201">
              <w:rPr>
                <w:sz w:val="24"/>
                <w:szCs w:val="24"/>
              </w:rPr>
              <w:t>предусмотрено</w:t>
            </w:r>
          </w:p>
        </w:tc>
      </w:tr>
      <w:tr w:rsidR="002F0670" w:rsidRPr="003E2201" w14:paraId="0CC64A8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AE2489" w14:textId="77777777" w:rsidR="00763A94" w:rsidRPr="003E2201" w:rsidRDefault="00571DDA">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70BC7C59" w14:textId="77777777" w:rsidR="00763A94" w:rsidRPr="003E2201" w:rsidRDefault="00763A9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09FB67B5" w14:textId="77777777" w:rsidR="00763A94" w:rsidRPr="003E2201" w:rsidRDefault="00763A94">
            <w:pPr>
              <w:rPr>
                <w:sz w:val="24"/>
                <w:szCs w:val="24"/>
              </w:rPr>
            </w:pPr>
          </w:p>
        </w:tc>
      </w:tr>
      <w:tr w:rsidR="002F0670" w:rsidRPr="003E2201" w14:paraId="7D20D26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2599E6" w14:textId="77777777" w:rsidR="001B6366" w:rsidRPr="003E2201" w:rsidRDefault="00571DDA">
            <w:pPr>
              <w:jc w:val="center"/>
              <w:rPr>
                <w:bCs/>
                <w:sz w:val="24"/>
                <w:szCs w:val="24"/>
              </w:rPr>
            </w:pPr>
            <w:r w:rsidRPr="003E2201">
              <w:rPr>
                <w:bCs/>
                <w:sz w:val="24"/>
                <w:szCs w:val="24"/>
              </w:rPr>
              <w:t>23</w:t>
            </w:r>
            <w:r w:rsidR="001B6366" w:rsidRPr="003E2201">
              <w:rPr>
                <w:bCs/>
                <w:sz w:val="24"/>
                <w:szCs w:val="24"/>
              </w:rPr>
              <w:t>.</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8DCE44" w14:textId="77777777" w:rsidR="001B6366" w:rsidRPr="003E2201" w:rsidRDefault="001B6366">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222EEC02" w14:textId="77777777" w:rsidR="001B6366" w:rsidRPr="003E2201" w:rsidRDefault="001B6366">
            <w:r w:rsidRPr="003E2201">
              <w:rPr>
                <w:sz w:val="24"/>
                <w:szCs w:val="24"/>
              </w:rPr>
              <w:t>предусмотрено</w:t>
            </w:r>
          </w:p>
        </w:tc>
      </w:tr>
      <w:tr w:rsidR="002F0670" w:rsidRPr="003E2201" w14:paraId="7ACF9A0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33C248" w14:textId="77777777" w:rsidR="001B6366" w:rsidRPr="003E2201" w:rsidRDefault="001B6366">
            <w:pPr>
              <w:jc w:val="center"/>
              <w:rPr>
                <w:bCs/>
                <w:sz w:val="24"/>
                <w:szCs w:val="24"/>
              </w:rPr>
            </w:pPr>
            <w:r w:rsidRPr="003E2201">
              <w:rPr>
                <w:bCs/>
                <w:sz w:val="24"/>
                <w:szCs w:val="24"/>
              </w:rPr>
              <w:t>2</w:t>
            </w:r>
            <w:r w:rsidR="00571DDA" w:rsidRPr="003E2201">
              <w:rPr>
                <w:bCs/>
                <w:sz w:val="24"/>
                <w:szCs w:val="24"/>
              </w:rPr>
              <w:t>3.2</w:t>
            </w:r>
          </w:p>
        </w:tc>
        <w:tc>
          <w:tcPr>
            <w:tcW w:w="3544" w:type="dxa"/>
            <w:tcBorders>
              <w:top w:val="single" w:sz="4" w:space="0" w:color="auto"/>
              <w:left w:val="single" w:sz="4" w:space="0" w:color="auto"/>
              <w:bottom w:val="single" w:sz="4" w:space="0" w:color="auto"/>
              <w:right w:val="single" w:sz="4" w:space="0" w:color="auto"/>
            </w:tcBorders>
            <w:vAlign w:val="center"/>
          </w:tcPr>
          <w:p w14:paraId="2FB1257D" w14:textId="77777777" w:rsidR="001B6366" w:rsidRPr="003E2201" w:rsidRDefault="001B6366">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9F80474" w14:textId="77777777" w:rsidR="001B6366" w:rsidRPr="003E2201" w:rsidRDefault="001B6366">
            <w:r w:rsidRPr="003E2201">
              <w:rPr>
                <w:sz w:val="24"/>
                <w:szCs w:val="24"/>
              </w:rPr>
              <w:t>предусмотрено</w:t>
            </w:r>
          </w:p>
        </w:tc>
      </w:tr>
      <w:tr w:rsidR="002F0670" w:rsidRPr="003E2201" w14:paraId="50C0E26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54C7C0" w14:textId="77777777" w:rsidR="001B6366" w:rsidRPr="003E2201" w:rsidRDefault="001B6366">
            <w:pPr>
              <w:jc w:val="center"/>
              <w:rPr>
                <w:bCs/>
                <w:sz w:val="24"/>
                <w:szCs w:val="24"/>
              </w:rPr>
            </w:pPr>
            <w:r w:rsidRPr="003E2201">
              <w:rPr>
                <w:bCs/>
                <w:sz w:val="24"/>
                <w:szCs w:val="24"/>
              </w:rPr>
              <w:t>2</w:t>
            </w:r>
            <w:r w:rsidR="00571DDA" w:rsidRPr="003E2201">
              <w:rPr>
                <w:bCs/>
                <w:sz w:val="24"/>
                <w:szCs w:val="24"/>
              </w:rPr>
              <w:t>3.3</w:t>
            </w:r>
          </w:p>
        </w:tc>
        <w:tc>
          <w:tcPr>
            <w:tcW w:w="3544" w:type="dxa"/>
            <w:tcBorders>
              <w:top w:val="single" w:sz="4" w:space="0" w:color="auto"/>
              <w:left w:val="single" w:sz="4" w:space="0" w:color="auto"/>
              <w:bottom w:val="single" w:sz="4" w:space="0" w:color="auto"/>
              <w:right w:val="single" w:sz="4" w:space="0" w:color="auto"/>
            </w:tcBorders>
            <w:vAlign w:val="center"/>
          </w:tcPr>
          <w:p w14:paraId="147FD610" w14:textId="77777777" w:rsidR="001B6366" w:rsidRPr="003E2201" w:rsidRDefault="001B6366">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743D7F7" w14:textId="77777777" w:rsidR="001B6366" w:rsidRPr="003E2201" w:rsidRDefault="001B6366">
            <w:r w:rsidRPr="003E2201">
              <w:rPr>
                <w:sz w:val="24"/>
                <w:szCs w:val="24"/>
              </w:rPr>
              <w:t>предусмотрено</w:t>
            </w:r>
          </w:p>
        </w:tc>
      </w:tr>
      <w:tr w:rsidR="002F0670" w:rsidRPr="003E2201" w14:paraId="6AFEC25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58C06DE" w14:textId="77777777" w:rsidR="00887695" w:rsidRPr="003E2201" w:rsidRDefault="00887695">
            <w:pPr>
              <w:jc w:val="center"/>
              <w:rPr>
                <w:bCs/>
                <w:sz w:val="24"/>
                <w:szCs w:val="24"/>
              </w:rPr>
            </w:pPr>
            <w:r w:rsidRPr="003E2201">
              <w:rPr>
                <w:bCs/>
                <w:sz w:val="24"/>
                <w:szCs w:val="24"/>
              </w:rPr>
              <w:t>2</w:t>
            </w:r>
            <w:r w:rsidR="00571DDA"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7F03916" w14:textId="77777777" w:rsidR="00887695" w:rsidRPr="003E2201" w:rsidRDefault="00887695">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5CAAA94" w14:textId="77777777" w:rsidR="00887695" w:rsidRPr="003E2201" w:rsidRDefault="001B6366">
            <w:pPr>
              <w:contextualSpacing/>
              <w:rPr>
                <w:sz w:val="24"/>
                <w:szCs w:val="24"/>
              </w:rPr>
            </w:pPr>
            <w:r w:rsidRPr="003E2201">
              <w:rPr>
                <w:sz w:val="24"/>
                <w:szCs w:val="24"/>
              </w:rPr>
              <w:t>предусмотрено</w:t>
            </w:r>
          </w:p>
        </w:tc>
      </w:tr>
      <w:tr w:rsidR="002F0670" w:rsidRPr="003E2201" w14:paraId="71A9125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A723D86" w14:textId="77777777" w:rsidR="00887695" w:rsidRPr="003E2201" w:rsidRDefault="00887695">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1BAF2742" w14:textId="77777777" w:rsidR="00887695" w:rsidRPr="003E2201" w:rsidRDefault="00887695">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981BFD5" w14:textId="77777777" w:rsidR="00887695" w:rsidRPr="003E2201" w:rsidRDefault="00887695">
            <w:pPr>
              <w:contextualSpacing/>
              <w:rPr>
                <w:sz w:val="24"/>
                <w:szCs w:val="24"/>
              </w:rPr>
            </w:pPr>
          </w:p>
        </w:tc>
      </w:tr>
      <w:tr w:rsidR="002F0670" w:rsidRPr="003E2201" w14:paraId="2AB6B85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3163C6" w14:textId="77777777" w:rsidR="001B6366" w:rsidRPr="003E2201" w:rsidRDefault="00571DDA">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47CDB0EB" w14:textId="77777777" w:rsidR="001B6366" w:rsidRPr="003E2201" w:rsidRDefault="001B6366">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909094E" w14:textId="77777777" w:rsidR="001B6366" w:rsidRPr="003E2201" w:rsidRDefault="001B6366">
            <w:r w:rsidRPr="003E2201">
              <w:rPr>
                <w:sz w:val="24"/>
                <w:szCs w:val="24"/>
              </w:rPr>
              <w:t>предусмотрено</w:t>
            </w:r>
          </w:p>
        </w:tc>
      </w:tr>
      <w:tr w:rsidR="002F0670" w:rsidRPr="003E2201" w14:paraId="5B6DF5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CA0A77" w14:textId="77777777" w:rsidR="001B6366" w:rsidRPr="003E2201" w:rsidRDefault="00571DDA">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6800478D" w14:textId="77777777" w:rsidR="001B6366" w:rsidRPr="003E2201" w:rsidRDefault="001B6366">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DC5E1A2" w14:textId="77777777" w:rsidR="001B6366" w:rsidRPr="003E2201" w:rsidRDefault="001B6366">
            <w:r w:rsidRPr="003E2201">
              <w:rPr>
                <w:sz w:val="24"/>
                <w:szCs w:val="24"/>
              </w:rPr>
              <w:t>предусмотрено</w:t>
            </w:r>
          </w:p>
        </w:tc>
      </w:tr>
      <w:tr w:rsidR="001B6366" w:rsidRPr="003E2201" w14:paraId="0360DFC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7F175A" w14:textId="77777777" w:rsidR="001B6366" w:rsidRPr="003E2201" w:rsidRDefault="001B6366">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3AAFA446" w14:textId="77777777" w:rsidR="001B6366" w:rsidRPr="003E2201" w:rsidRDefault="001B6366">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F3DDD54" w14:textId="77777777" w:rsidR="001B6366" w:rsidRPr="003E2201" w:rsidRDefault="001B6366">
            <w:r w:rsidRPr="003E2201">
              <w:rPr>
                <w:sz w:val="24"/>
                <w:szCs w:val="24"/>
              </w:rPr>
              <w:t>предусмотрено</w:t>
            </w:r>
          </w:p>
        </w:tc>
      </w:tr>
    </w:tbl>
    <w:p w14:paraId="36764763" w14:textId="77777777" w:rsidR="00775466" w:rsidRPr="003E2201" w:rsidRDefault="00775466" w:rsidP="00775466">
      <w:pPr>
        <w:rPr>
          <w:sz w:val="28"/>
          <w:szCs w:val="28"/>
        </w:rPr>
      </w:pPr>
    </w:p>
    <w:p w14:paraId="729D763B" w14:textId="77777777" w:rsidR="00775466" w:rsidRPr="003E2201" w:rsidRDefault="00775466">
      <w:pPr>
        <w:rPr>
          <w:sz w:val="28"/>
          <w:szCs w:val="28"/>
        </w:rPr>
      </w:pPr>
      <w:r w:rsidRPr="003E2201">
        <w:rPr>
          <w:sz w:val="28"/>
          <w:szCs w:val="28"/>
        </w:rPr>
        <w:br w:type="page"/>
      </w:r>
    </w:p>
    <w:p w14:paraId="1DCDAA66" w14:textId="77777777" w:rsidR="00933A43" w:rsidRPr="003E2201" w:rsidRDefault="00933A43" w:rsidP="008B424D">
      <w:pPr>
        <w:spacing w:before="120" w:after="120"/>
        <w:jc w:val="center"/>
        <w:rPr>
          <w:sz w:val="28"/>
          <w:szCs w:val="28"/>
        </w:rPr>
      </w:pPr>
      <w:r w:rsidRPr="003E2201">
        <w:rPr>
          <w:sz w:val="28"/>
          <w:szCs w:val="28"/>
        </w:rPr>
        <w:lastRenderedPageBreak/>
        <w:t>Раздел 3. Диспансеры</w:t>
      </w:r>
    </w:p>
    <w:p w14:paraId="760ED35C" w14:textId="58BE175B" w:rsidR="00933A43" w:rsidRPr="003E2201" w:rsidRDefault="00933A43" w:rsidP="008B424D">
      <w:pPr>
        <w:spacing w:before="120" w:after="120"/>
        <w:rPr>
          <w:b/>
          <w:sz w:val="28"/>
          <w:szCs w:val="28"/>
        </w:rPr>
      </w:pPr>
      <w:r w:rsidRPr="003E2201">
        <w:rPr>
          <w:sz w:val="28"/>
          <w:szCs w:val="28"/>
          <w:lang w:eastAsia="en-US"/>
        </w:rPr>
        <w:t xml:space="preserve">К таблице </w:t>
      </w:r>
      <w:r w:rsidRPr="003E2201">
        <w:rPr>
          <w:sz w:val="28"/>
          <w:szCs w:val="28"/>
        </w:rPr>
        <w:t xml:space="preserve">04-03-001 Диспансеры психоневрологические </w:t>
      </w:r>
    </w:p>
    <w:p w14:paraId="31CF5520" w14:textId="10DE73CE" w:rsidR="00696A13" w:rsidRPr="003E2201" w:rsidRDefault="0083347D" w:rsidP="008B424D">
      <w:pPr>
        <w:spacing w:before="120" w:after="120"/>
        <w:rPr>
          <w:sz w:val="28"/>
          <w:szCs w:val="28"/>
        </w:rPr>
      </w:pPr>
      <w:r w:rsidRPr="003E2201">
        <w:rPr>
          <w:sz w:val="28"/>
          <w:szCs w:val="28"/>
        </w:rPr>
        <w:t xml:space="preserve">К </w:t>
      </w:r>
      <w:r w:rsidR="00D12010" w:rsidRPr="003E2201">
        <w:rPr>
          <w:sz w:val="28"/>
          <w:szCs w:val="28"/>
        </w:rPr>
        <w:t>п</w:t>
      </w:r>
      <w:r w:rsidRPr="003E2201">
        <w:rPr>
          <w:sz w:val="28"/>
          <w:szCs w:val="28"/>
        </w:rPr>
        <w:t xml:space="preserve">оказателю </w:t>
      </w:r>
      <w:r w:rsidR="00696A13" w:rsidRPr="003E2201">
        <w:rPr>
          <w:sz w:val="28"/>
          <w:szCs w:val="28"/>
        </w:rPr>
        <w:t>04-03-001-01 Диспансеры психоневрологические на 150 койко-мест</w:t>
      </w:r>
    </w:p>
    <w:p w14:paraId="7A018B42" w14:textId="3B03AA90" w:rsidR="00933A43"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0FCFA266" w14:textId="77777777" w:rsidTr="008B424D">
        <w:trPr>
          <w:trHeight w:val="276"/>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28484CA1"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775466" w:rsidRPr="003E2201">
              <w:rPr>
                <w:sz w:val="24"/>
                <w:szCs w:val="24"/>
              </w:rPr>
              <w:t>.</w:t>
            </w:r>
            <w:r w:rsidRPr="003E2201">
              <w:rPr>
                <w:sz w:val="24"/>
                <w:szCs w:val="24"/>
              </w:rPr>
              <w:t>п</w:t>
            </w:r>
            <w:proofErr w:type="spellEnd"/>
            <w:r w:rsidR="00775466"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78B07475"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2470A0A5" w14:textId="21062806" w:rsidR="00933A43" w:rsidRPr="003E2201" w:rsidRDefault="00933A43" w:rsidP="009018EA">
            <w:pPr>
              <w:contextualSpacing/>
              <w:jc w:val="center"/>
              <w:rPr>
                <w:sz w:val="24"/>
                <w:szCs w:val="24"/>
              </w:rPr>
            </w:pPr>
            <w:r w:rsidRPr="003E2201">
              <w:rPr>
                <w:sz w:val="24"/>
                <w:szCs w:val="24"/>
              </w:rPr>
              <w:t xml:space="preserve">Стоимость </w:t>
            </w:r>
            <w:r w:rsidR="00A86BB1" w:rsidRPr="003E2201">
              <w:rPr>
                <w:sz w:val="24"/>
                <w:szCs w:val="24"/>
              </w:rPr>
              <w:br/>
            </w:r>
            <w:r w:rsidRPr="003E2201">
              <w:rPr>
                <w:sz w:val="24"/>
                <w:szCs w:val="24"/>
              </w:rPr>
              <w:t>на 01.01.20</w:t>
            </w:r>
            <w:r w:rsidR="009018EA">
              <w:rPr>
                <w:sz w:val="24"/>
                <w:szCs w:val="24"/>
              </w:rPr>
              <w:t>20</w:t>
            </w:r>
            <w:r w:rsidRPr="003E2201">
              <w:rPr>
                <w:sz w:val="24"/>
                <w:szCs w:val="24"/>
              </w:rPr>
              <w:t>, тыс. руб.</w:t>
            </w:r>
          </w:p>
        </w:tc>
      </w:tr>
      <w:tr w:rsidR="002F0670" w:rsidRPr="003E2201" w14:paraId="35785F60" w14:textId="77777777" w:rsidTr="008B424D">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2B95EF55" w14:textId="77777777" w:rsidR="00933A43" w:rsidRPr="003E2201" w:rsidRDefault="00933A43" w:rsidP="00F9280C">
            <w:pPr>
              <w:contextualSpacing/>
              <w:rPr>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320B6646" w14:textId="77777777" w:rsidR="00933A43" w:rsidRPr="003E2201" w:rsidRDefault="00933A43"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7A5F4F76" w14:textId="77777777" w:rsidR="00933A43" w:rsidRPr="003E2201" w:rsidRDefault="00933A43" w:rsidP="00F9280C">
            <w:pPr>
              <w:contextualSpacing/>
              <w:rPr>
                <w:sz w:val="24"/>
                <w:szCs w:val="24"/>
              </w:rPr>
            </w:pPr>
          </w:p>
        </w:tc>
      </w:tr>
      <w:tr w:rsidR="00F801BA" w:rsidRPr="003E2201" w14:paraId="46FFA450" w14:textId="77777777" w:rsidTr="008F3CBB">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65EFA2F1"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354AD2D0" w14:textId="7DFCB819"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588C" w14:textId="01037E1A" w:rsidR="00F801BA" w:rsidRPr="00F801BA" w:rsidRDefault="00F801BA" w:rsidP="00F801BA">
            <w:pPr>
              <w:jc w:val="center"/>
              <w:rPr>
                <w:sz w:val="24"/>
                <w:szCs w:val="24"/>
                <w:lang w:val="en-US"/>
              </w:rPr>
            </w:pPr>
            <w:r w:rsidRPr="00F801BA">
              <w:rPr>
                <w:sz w:val="24"/>
                <w:szCs w:val="24"/>
              </w:rPr>
              <w:t>421 967,78</w:t>
            </w:r>
          </w:p>
        </w:tc>
      </w:tr>
      <w:tr w:rsidR="00F801BA" w:rsidRPr="003E2201" w14:paraId="45C0FE05"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584F6668"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79187959"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3AF435CE" w14:textId="495A4C18" w:rsidR="00F801BA" w:rsidRPr="00F801BA" w:rsidRDefault="00F801BA" w:rsidP="00F801BA">
            <w:pPr>
              <w:jc w:val="center"/>
              <w:rPr>
                <w:sz w:val="24"/>
                <w:szCs w:val="24"/>
              </w:rPr>
            </w:pPr>
            <w:r w:rsidRPr="00F801BA">
              <w:rPr>
                <w:sz w:val="24"/>
                <w:szCs w:val="24"/>
              </w:rPr>
              <w:t> </w:t>
            </w:r>
          </w:p>
        </w:tc>
      </w:tr>
      <w:tr w:rsidR="00F801BA" w:rsidRPr="003E2201" w14:paraId="7BE58B56"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17DDEC05"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37B44C5D"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AE26FBE" w14:textId="5A39B0E4" w:rsidR="00F801BA" w:rsidRPr="00F801BA" w:rsidRDefault="00F801BA" w:rsidP="00F801BA">
            <w:pPr>
              <w:jc w:val="center"/>
              <w:rPr>
                <w:sz w:val="24"/>
                <w:szCs w:val="24"/>
                <w:lang w:val="en-US"/>
              </w:rPr>
            </w:pPr>
            <w:r w:rsidRPr="00F801BA">
              <w:rPr>
                <w:sz w:val="24"/>
                <w:szCs w:val="24"/>
              </w:rPr>
              <w:t>16 418,71</w:t>
            </w:r>
          </w:p>
        </w:tc>
      </w:tr>
      <w:tr w:rsidR="00F801BA" w:rsidRPr="003E2201" w14:paraId="6442D27F"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301F4EBD"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3C1C8319"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CDE3924" w14:textId="36D135FB" w:rsidR="00F801BA" w:rsidRPr="00F801BA" w:rsidRDefault="00F801BA" w:rsidP="00F801BA">
            <w:pPr>
              <w:jc w:val="center"/>
              <w:rPr>
                <w:sz w:val="24"/>
                <w:szCs w:val="24"/>
                <w:lang w:val="en-US"/>
              </w:rPr>
            </w:pPr>
            <w:r w:rsidRPr="00F801BA">
              <w:rPr>
                <w:sz w:val="24"/>
                <w:szCs w:val="24"/>
              </w:rPr>
              <w:t>30 827,03</w:t>
            </w:r>
          </w:p>
        </w:tc>
      </w:tr>
      <w:tr w:rsidR="00F801BA" w:rsidRPr="003E2201" w14:paraId="59CCA7ED"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729249B8"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71231426"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9C8DCD4" w14:textId="00ECACD3" w:rsidR="00F801BA" w:rsidRPr="00F801BA" w:rsidRDefault="00F801BA" w:rsidP="00F801BA">
            <w:pPr>
              <w:jc w:val="center"/>
              <w:rPr>
                <w:sz w:val="24"/>
                <w:szCs w:val="24"/>
                <w:lang w:val="en-US"/>
              </w:rPr>
            </w:pPr>
            <w:r w:rsidRPr="00F801BA">
              <w:rPr>
                <w:sz w:val="24"/>
                <w:szCs w:val="24"/>
              </w:rPr>
              <w:t>2 813,12</w:t>
            </w:r>
          </w:p>
        </w:tc>
      </w:tr>
      <w:tr w:rsidR="00F801BA" w:rsidRPr="003E2201" w14:paraId="18D633AA"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1B53130E"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nil"/>
              <w:left w:val="nil"/>
              <w:bottom w:val="single" w:sz="4" w:space="0" w:color="auto"/>
              <w:right w:val="single" w:sz="4" w:space="0" w:color="auto"/>
            </w:tcBorders>
            <w:noWrap/>
            <w:vAlign w:val="bottom"/>
            <w:hideMark/>
          </w:tcPr>
          <w:p w14:paraId="5D0EBF66"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9D1988E" w14:textId="5771564C" w:rsidR="00F801BA" w:rsidRPr="00F801BA" w:rsidRDefault="00F801BA" w:rsidP="00F801BA">
            <w:pPr>
              <w:jc w:val="center"/>
              <w:rPr>
                <w:sz w:val="24"/>
                <w:szCs w:val="24"/>
              </w:rPr>
            </w:pPr>
            <w:r w:rsidRPr="00F801BA">
              <w:rPr>
                <w:sz w:val="24"/>
                <w:szCs w:val="24"/>
              </w:rPr>
              <w:t>42,56</w:t>
            </w:r>
          </w:p>
        </w:tc>
      </w:tr>
      <w:tr w:rsidR="00F801BA" w:rsidRPr="003E2201" w14:paraId="34C90995"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6C88BD73"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nil"/>
              <w:left w:val="nil"/>
              <w:bottom w:val="single" w:sz="4" w:space="0" w:color="auto"/>
              <w:right w:val="single" w:sz="4" w:space="0" w:color="auto"/>
            </w:tcBorders>
            <w:noWrap/>
            <w:vAlign w:val="bottom"/>
            <w:hideMark/>
          </w:tcPr>
          <w:p w14:paraId="54D8C390"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AD33C9D" w14:textId="0D4D6BB5" w:rsidR="00F801BA" w:rsidRPr="00F801BA" w:rsidRDefault="00F801BA" w:rsidP="00F801BA">
            <w:pPr>
              <w:jc w:val="center"/>
              <w:rPr>
                <w:sz w:val="24"/>
                <w:szCs w:val="24"/>
                <w:lang w:val="en-US"/>
              </w:rPr>
            </w:pPr>
            <w:r w:rsidRPr="00F801BA">
              <w:rPr>
                <w:sz w:val="24"/>
                <w:szCs w:val="24"/>
              </w:rPr>
              <w:t>12,90</w:t>
            </w:r>
          </w:p>
        </w:tc>
      </w:tr>
      <w:tr w:rsidR="00F801BA" w:rsidRPr="003E2201" w14:paraId="03B3D2C8" w14:textId="77777777" w:rsidTr="008F3CBB">
        <w:trPr>
          <w:trHeight w:val="20"/>
        </w:trPr>
        <w:tc>
          <w:tcPr>
            <w:tcW w:w="361" w:type="pct"/>
            <w:tcBorders>
              <w:top w:val="nil"/>
              <w:left w:val="single" w:sz="4" w:space="0" w:color="auto"/>
              <w:bottom w:val="single" w:sz="4" w:space="0" w:color="auto"/>
              <w:right w:val="single" w:sz="4" w:space="0" w:color="auto"/>
            </w:tcBorders>
            <w:noWrap/>
            <w:vAlign w:val="center"/>
            <w:hideMark/>
          </w:tcPr>
          <w:p w14:paraId="1F817BF6"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nil"/>
              <w:left w:val="nil"/>
              <w:bottom w:val="single" w:sz="4" w:space="0" w:color="auto"/>
              <w:right w:val="single" w:sz="4" w:space="0" w:color="auto"/>
            </w:tcBorders>
            <w:vAlign w:val="bottom"/>
            <w:hideMark/>
          </w:tcPr>
          <w:p w14:paraId="457D563F" w14:textId="77777777" w:rsidR="00F801BA" w:rsidRPr="003E2201" w:rsidRDefault="00F801BA" w:rsidP="00F801BA">
            <w:pPr>
              <w:contextualSpacing/>
              <w:rPr>
                <w:sz w:val="24"/>
                <w:szCs w:val="24"/>
              </w:rPr>
            </w:pPr>
            <w:r w:rsidRPr="003E2201">
              <w:rPr>
                <w:sz w:val="24"/>
                <w:szCs w:val="24"/>
              </w:rPr>
              <w:t xml:space="preserve">Стоимость возведения фундаментов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4628C78" w14:textId="30530424" w:rsidR="00F801BA" w:rsidRPr="00F801BA" w:rsidRDefault="006C2D3C" w:rsidP="00F801BA">
            <w:pPr>
              <w:jc w:val="center"/>
              <w:rPr>
                <w:sz w:val="24"/>
                <w:szCs w:val="24"/>
                <w:lang w:val="en-US"/>
              </w:rPr>
            </w:pPr>
            <w:r w:rsidRPr="006C2D3C">
              <w:rPr>
                <w:sz w:val="24"/>
                <w:szCs w:val="24"/>
              </w:rPr>
              <w:t>26 321,99</w:t>
            </w:r>
          </w:p>
        </w:tc>
      </w:tr>
    </w:tbl>
    <w:p w14:paraId="24A9E773"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775466" w:rsidRPr="003E2201">
        <w:rPr>
          <w:sz w:val="28"/>
          <w:szCs w:val="28"/>
        </w:rPr>
        <w:br/>
      </w:r>
      <w:r w:rsidR="00EF4243"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142E934C"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2520E160" w14:textId="77777777" w:rsidR="00933A43" w:rsidRPr="003E2201" w:rsidRDefault="00933A43" w:rsidP="00F9280C">
            <w:pPr>
              <w:contextualSpacing/>
              <w:jc w:val="center"/>
              <w:rPr>
                <w:bCs/>
                <w:sz w:val="24"/>
                <w:szCs w:val="24"/>
              </w:rPr>
            </w:pPr>
            <w:r w:rsidRPr="003E2201">
              <w:rPr>
                <w:bCs/>
                <w:sz w:val="24"/>
                <w:szCs w:val="24"/>
              </w:rPr>
              <w:t>№</w:t>
            </w:r>
          </w:p>
          <w:p w14:paraId="7972D4FF" w14:textId="77777777" w:rsidR="00933A43" w:rsidRPr="003E2201" w:rsidRDefault="00933A43" w:rsidP="00B153F5">
            <w:pPr>
              <w:contextualSpacing/>
              <w:jc w:val="center"/>
              <w:rPr>
                <w:bCs/>
                <w:sz w:val="24"/>
                <w:szCs w:val="24"/>
              </w:rPr>
            </w:pPr>
            <w:proofErr w:type="spellStart"/>
            <w:r w:rsidRPr="003E2201">
              <w:rPr>
                <w:bCs/>
                <w:sz w:val="24"/>
                <w:szCs w:val="24"/>
              </w:rPr>
              <w:t>п</w:t>
            </w:r>
            <w:r w:rsidR="00775466" w:rsidRPr="003E2201">
              <w:rPr>
                <w:bCs/>
                <w:sz w:val="24"/>
                <w:szCs w:val="24"/>
              </w:rPr>
              <w:t>.</w:t>
            </w:r>
            <w:r w:rsidRPr="003E2201">
              <w:rPr>
                <w:bCs/>
                <w:sz w:val="24"/>
                <w:szCs w:val="24"/>
              </w:rPr>
              <w:t>п</w:t>
            </w:r>
            <w:proofErr w:type="spellEnd"/>
            <w:r w:rsidR="00775466"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45623286" w14:textId="77777777" w:rsidR="00186B06"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63390A21" w14:textId="77777777" w:rsidR="00933A43" w:rsidRPr="003E2201" w:rsidRDefault="00933A43" w:rsidP="00AB31CF">
            <w:pPr>
              <w:ind w:right="-108"/>
              <w:contextualSpacing/>
              <w:jc w:val="center"/>
              <w:rPr>
                <w:bCs/>
                <w:sz w:val="24"/>
                <w:szCs w:val="24"/>
              </w:rPr>
            </w:pPr>
            <w:r w:rsidRPr="003E2201">
              <w:rPr>
                <w:bCs/>
                <w:sz w:val="24"/>
                <w:szCs w:val="24"/>
              </w:rPr>
              <w:t xml:space="preserve"> </w:t>
            </w:r>
            <w:r w:rsidR="00AB31CF" w:rsidRPr="003E2201">
              <w:rPr>
                <w:bCs/>
                <w:sz w:val="24"/>
                <w:szCs w:val="24"/>
              </w:rPr>
              <w:t>решений</w:t>
            </w:r>
            <w:r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1E4690D2"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29DB5FB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59D57744" w14:textId="77777777" w:rsidR="00B408F1" w:rsidRPr="003E2201" w:rsidRDefault="00B408F1">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6D4D4F6E" w14:textId="77777777" w:rsidR="00B408F1" w:rsidRPr="003E2201" w:rsidRDefault="00B408F1">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49ED2619" w14:textId="77777777" w:rsidR="00B408F1" w:rsidRPr="003E2201" w:rsidRDefault="00B408F1">
            <w:pPr>
              <w:contextualSpacing/>
              <w:rPr>
                <w:b/>
                <w:bCs/>
                <w:sz w:val="24"/>
                <w:szCs w:val="24"/>
              </w:rPr>
            </w:pPr>
          </w:p>
        </w:tc>
      </w:tr>
      <w:tr w:rsidR="002F0670" w:rsidRPr="003E2201" w14:paraId="0A0B85F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FF449D2" w14:textId="77777777" w:rsidR="002A013A" w:rsidRPr="003E2201" w:rsidRDefault="002A013A">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9C0E2AB" w14:textId="77777777" w:rsidR="002A013A" w:rsidRPr="003E2201" w:rsidRDefault="002A013A">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7C48ABF" w14:textId="06C4CE76" w:rsidR="002A013A" w:rsidRPr="003E2201" w:rsidRDefault="0028172D" w:rsidP="0028172D">
            <w:pPr>
              <w:contextualSpacing/>
              <w:rPr>
                <w:sz w:val="24"/>
                <w:szCs w:val="24"/>
              </w:rPr>
            </w:pPr>
            <w:r>
              <w:rPr>
                <w:sz w:val="24"/>
                <w:szCs w:val="24"/>
              </w:rPr>
              <w:t>ж</w:t>
            </w:r>
            <w:r w:rsidR="002A013A" w:rsidRPr="003E2201">
              <w:rPr>
                <w:sz w:val="24"/>
                <w:szCs w:val="24"/>
              </w:rPr>
              <w:t>елезобетонный</w:t>
            </w:r>
            <w:r>
              <w:rPr>
                <w:sz w:val="24"/>
                <w:szCs w:val="24"/>
              </w:rPr>
              <w:t>,</w:t>
            </w:r>
            <w:r w:rsidR="002A013A" w:rsidRPr="003E2201">
              <w:rPr>
                <w:sz w:val="24"/>
                <w:szCs w:val="24"/>
              </w:rPr>
              <w:t xml:space="preserve"> сплошная монолитная плита</w:t>
            </w:r>
          </w:p>
        </w:tc>
      </w:tr>
      <w:tr w:rsidR="002F0670" w:rsidRPr="003E2201" w14:paraId="1916522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71E7678" w14:textId="77777777" w:rsidR="002A013A" w:rsidRPr="003E2201" w:rsidRDefault="002A013A">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66B3C676" w14:textId="77777777" w:rsidR="002A013A" w:rsidRPr="003E2201" w:rsidRDefault="002A013A">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19D19A3A" w14:textId="79617698" w:rsidR="002A013A" w:rsidRPr="003E2201" w:rsidRDefault="001D6DC0" w:rsidP="001D6DC0">
            <w:pPr>
              <w:contextualSpacing/>
              <w:rPr>
                <w:sz w:val="24"/>
                <w:szCs w:val="24"/>
              </w:rPr>
            </w:pPr>
            <w:r>
              <w:rPr>
                <w:sz w:val="24"/>
                <w:szCs w:val="24"/>
              </w:rPr>
              <w:t xml:space="preserve">каркасная, </w:t>
            </w:r>
            <w:r w:rsidR="002A013A" w:rsidRPr="003E2201">
              <w:rPr>
                <w:sz w:val="24"/>
                <w:szCs w:val="24"/>
              </w:rPr>
              <w:t>связевая</w:t>
            </w:r>
            <w:r w:rsidR="00AD027C" w:rsidRPr="003E2201">
              <w:rPr>
                <w:sz w:val="24"/>
                <w:szCs w:val="24"/>
              </w:rPr>
              <w:t xml:space="preserve"> </w:t>
            </w:r>
          </w:p>
        </w:tc>
      </w:tr>
      <w:tr w:rsidR="002F0670" w:rsidRPr="003E2201" w14:paraId="48D1A83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59722A" w14:textId="77777777" w:rsidR="002A013A" w:rsidRPr="003E2201" w:rsidRDefault="002A013A">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A7D753F" w14:textId="77777777" w:rsidR="002A013A" w:rsidRPr="003E2201" w:rsidRDefault="002A013A">
            <w:pPr>
              <w:rPr>
                <w:sz w:val="24"/>
                <w:szCs w:val="24"/>
              </w:rPr>
            </w:pPr>
            <w:r w:rsidRPr="003E2201">
              <w:rPr>
                <w:sz w:val="24"/>
                <w:szCs w:val="24"/>
              </w:rPr>
              <w:t>Каркас</w:t>
            </w:r>
          </w:p>
        </w:tc>
        <w:tc>
          <w:tcPr>
            <w:tcW w:w="6095" w:type="dxa"/>
            <w:tcBorders>
              <w:top w:val="single" w:sz="4" w:space="0" w:color="auto"/>
              <w:left w:val="single" w:sz="4" w:space="0" w:color="auto"/>
              <w:bottom w:val="single" w:sz="4" w:space="0" w:color="auto"/>
              <w:right w:val="single" w:sz="4" w:space="0" w:color="auto"/>
            </w:tcBorders>
            <w:vAlign w:val="center"/>
          </w:tcPr>
          <w:p w14:paraId="6A07D05E" w14:textId="22D6C67A" w:rsidR="002A013A" w:rsidRPr="003E2201" w:rsidRDefault="0028172D" w:rsidP="0028172D">
            <w:pPr>
              <w:contextualSpacing/>
              <w:rPr>
                <w:sz w:val="24"/>
                <w:szCs w:val="24"/>
              </w:rPr>
            </w:pPr>
            <w:r>
              <w:rPr>
                <w:sz w:val="24"/>
                <w:szCs w:val="24"/>
              </w:rPr>
              <w:t>ж</w:t>
            </w:r>
            <w:r w:rsidR="002A013A" w:rsidRPr="003E2201">
              <w:rPr>
                <w:sz w:val="24"/>
                <w:szCs w:val="24"/>
              </w:rPr>
              <w:t>елезобетонный</w:t>
            </w:r>
            <w:r>
              <w:rPr>
                <w:sz w:val="24"/>
                <w:szCs w:val="24"/>
              </w:rPr>
              <w:t xml:space="preserve"> монолитный </w:t>
            </w:r>
          </w:p>
        </w:tc>
      </w:tr>
      <w:tr w:rsidR="002F0670" w:rsidRPr="003E2201" w14:paraId="7B605C7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2F7923" w14:textId="77777777" w:rsidR="00B408F1" w:rsidRPr="003E2201" w:rsidRDefault="00B408F1">
            <w:pPr>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6E46F2CD" w14:textId="77777777" w:rsidR="00B408F1" w:rsidRPr="003E2201" w:rsidRDefault="00B408F1">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32DDA06E" w14:textId="77777777" w:rsidR="00B408F1" w:rsidRPr="003E2201" w:rsidRDefault="00B408F1">
            <w:pPr>
              <w:contextualSpacing/>
              <w:rPr>
                <w:sz w:val="24"/>
                <w:szCs w:val="24"/>
              </w:rPr>
            </w:pPr>
          </w:p>
        </w:tc>
      </w:tr>
      <w:tr w:rsidR="002F0670" w:rsidRPr="003E2201" w14:paraId="413D9B5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AC876DB" w14:textId="77777777" w:rsidR="00B408F1" w:rsidRPr="003E2201" w:rsidRDefault="00B408F1">
            <w:pPr>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378494CA" w14:textId="77777777" w:rsidR="00B408F1" w:rsidRPr="003E2201" w:rsidRDefault="00B408F1"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744CCC11" w14:textId="77777777" w:rsidR="00B408F1" w:rsidRPr="003E2201" w:rsidRDefault="002A013A">
            <w:pPr>
              <w:contextualSpacing/>
              <w:rPr>
                <w:sz w:val="24"/>
                <w:szCs w:val="24"/>
              </w:rPr>
            </w:pPr>
            <w:r w:rsidRPr="003E2201">
              <w:rPr>
                <w:sz w:val="24"/>
                <w:szCs w:val="24"/>
              </w:rPr>
              <w:t>из мелких бетонных блоков, каменные кирпичные</w:t>
            </w:r>
          </w:p>
        </w:tc>
      </w:tr>
      <w:tr w:rsidR="002F0670" w:rsidRPr="003E2201" w14:paraId="0903BA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7D397C" w14:textId="77777777" w:rsidR="00B408F1" w:rsidRPr="003E2201" w:rsidRDefault="00B408F1">
            <w:pPr>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261344EE" w14:textId="77777777" w:rsidR="00B408F1" w:rsidRPr="003E2201" w:rsidRDefault="00B408F1"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C48341B" w14:textId="77777777" w:rsidR="00B408F1" w:rsidRPr="003E2201" w:rsidRDefault="002A013A">
            <w:pPr>
              <w:contextualSpacing/>
              <w:rPr>
                <w:sz w:val="24"/>
                <w:szCs w:val="24"/>
              </w:rPr>
            </w:pPr>
            <w:r w:rsidRPr="003E2201">
              <w:rPr>
                <w:sz w:val="24"/>
                <w:szCs w:val="24"/>
              </w:rPr>
              <w:t>каменные кирпичные</w:t>
            </w:r>
          </w:p>
        </w:tc>
      </w:tr>
      <w:tr w:rsidR="002F0670" w:rsidRPr="003E2201" w14:paraId="0087FD8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F257073" w14:textId="77777777" w:rsidR="00B408F1" w:rsidRPr="003E2201" w:rsidRDefault="00B408F1">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A57F1C1" w14:textId="77777777" w:rsidR="00B408F1" w:rsidRPr="003E2201" w:rsidRDefault="00B408F1">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6AE223E5" w14:textId="77777777" w:rsidR="00B408F1" w:rsidRPr="003E2201" w:rsidRDefault="002A013A">
            <w:pPr>
              <w:contextualSpacing/>
              <w:rPr>
                <w:sz w:val="24"/>
                <w:szCs w:val="24"/>
              </w:rPr>
            </w:pPr>
            <w:r w:rsidRPr="003E2201">
              <w:rPr>
                <w:sz w:val="24"/>
                <w:szCs w:val="24"/>
              </w:rPr>
              <w:t>каменные кирпичные</w:t>
            </w:r>
          </w:p>
        </w:tc>
      </w:tr>
      <w:tr w:rsidR="002F0670" w:rsidRPr="003E2201" w14:paraId="491D1C3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160F43" w14:textId="77777777" w:rsidR="00B408F1" w:rsidRPr="003E2201" w:rsidRDefault="00B408F1">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75547AC5" w14:textId="77777777" w:rsidR="00B408F1" w:rsidRPr="003E2201" w:rsidRDefault="00B408F1">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4F6BF7E" w14:textId="77777777" w:rsidR="00B408F1" w:rsidRPr="003E2201" w:rsidRDefault="00AD027C">
            <w:pPr>
              <w:contextualSpacing/>
              <w:rPr>
                <w:sz w:val="24"/>
                <w:szCs w:val="24"/>
              </w:rPr>
            </w:pPr>
            <w:r w:rsidRPr="003E2201">
              <w:rPr>
                <w:sz w:val="24"/>
                <w:szCs w:val="24"/>
              </w:rPr>
              <w:t>железобетонное монолитное</w:t>
            </w:r>
          </w:p>
        </w:tc>
      </w:tr>
      <w:tr w:rsidR="002F0670" w:rsidRPr="003E2201" w14:paraId="0E736BF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D042D8" w14:textId="77777777" w:rsidR="00B408F1" w:rsidRPr="003E2201" w:rsidRDefault="00B408F1">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5CA142A4" w14:textId="77777777" w:rsidR="00B408F1" w:rsidRPr="003E2201" w:rsidRDefault="00B408F1">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1867641" w14:textId="77777777" w:rsidR="00B408F1" w:rsidRPr="003E2201" w:rsidRDefault="00AD027C">
            <w:pPr>
              <w:tabs>
                <w:tab w:val="left" w:pos="990"/>
              </w:tabs>
              <w:contextualSpacing/>
              <w:rPr>
                <w:sz w:val="24"/>
                <w:szCs w:val="24"/>
              </w:rPr>
            </w:pPr>
            <w:r w:rsidRPr="003E2201">
              <w:rPr>
                <w:sz w:val="24"/>
                <w:szCs w:val="24"/>
              </w:rPr>
              <w:t xml:space="preserve">железобетонное монолитное </w:t>
            </w:r>
          </w:p>
        </w:tc>
      </w:tr>
      <w:tr w:rsidR="002F0670" w:rsidRPr="003E2201" w14:paraId="5F93C64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00A53C" w14:textId="77777777" w:rsidR="00BA722A" w:rsidRPr="003E2201" w:rsidRDefault="00BA722A">
            <w:pPr>
              <w:jc w:val="center"/>
              <w:rPr>
                <w:bCs/>
                <w:sz w:val="24"/>
                <w:szCs w:val="24"/>
                <w:lang w:val="en-US"/>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1CCFE0D7" w14:textId="77777777" w:rsidR="00BA722A" w:rsidRPr="003E2201" w:rsidRDefault="00BA722A">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6DF15D43" w14:textId="77777777" w:rsidR="00BA722A" w:rsidRPr="003E2201" w:rsidRDefault="00BA722A">
            <w:pPr>
              <w:contextualSpacing/>
              <w:rPr>
                <w:sz w:val="24"/>
                <w:szCs w:val="24"/>
              </w:rPr>
            </w:pPr>
            <w:r w:rsidRPr="003E2201">
              <w:rPr>
                <w:sz w:val="24"/>
                <w:szCs w:val="24"/>
              </w:rPr>
              <w:t>металлическая сталь</w:t>
            </w:r>
            <w:r w:rsidR="00A31024" w:rsidRPr="003E2201">
              <w:rPr>
                <w:sz w:val="24"/>
                <w:szCs w:val="24"/>
              </w:rPr>
              <w:t>ная</w:t>
            </w:r>
            <w:r w:rsidRPr="003E2201">
              <w:rPr>
                <w:sz w:val="24"/>
                <w:szCs w:val="24"/>
              </w:rPr>
              <w:t xml:space="preserve"> металлочерепица</w:t>
            </w:r>
          </w:p>
        </w:tc>
      </w:tr>
      <w:tr w:rsidR="002F0670" w:rsidRPr="003E2201" w14:paraId="5264A84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32A8435" w14:textId="77777777" w:rsidR="00BA722A" w:rsidRPr="003E2201" w:rsidRDefault="00BA722A">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511ECD1B" w14:textId="77777777" w:rsidR="00BA722A" w:rsidRPr="003E2201" w:rsidRDefault="00BA722A">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25AF5535" w14:textId="77777777" w:rsidR="00BA722A" w:rsidRPr="003E2201" w:rsidRDefault="00BA722A">
            <w:pPr>
              <w:contextualSpacing/>
              <w:rPr>
                <w:sz w:val="24"/>
                <w:szCs w:val="24"/>
              </w:rPr>
            </w:pPr>
            <w:r w:rsidRPr="003E2201">
              <w:rPr>
                <w:sz w:val="24"/>
                <w:szCs w:val="24"/>
              </w:rPr>
              <w:t>металлическая стропильная скатная</w:t>
            </w:r>
          </w:p>
        </w:tc>
      </w:tr>
      <w:tr w:rsidR="002F0670" w:rsidRPr="003E2201" w14:paraId="62BD4E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984CFC" w14:textId="77777777" w:rsidR="00B408F1" w:rsidRPr="003E2201" w:rsidRDefault="00B408F1">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FCE4B4B" w14:textId="77777777" w:rsidR="00B408F1" w:rsidRPr="003E2201" w:rsidRDefault="00B408F1">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682B5DE0" w14:textId="77777777" w:rsidR="00B408F1" w:rsidRPr="003E2201" w:rsidRDefault="006E01CD">
            <w:pPr>
              <w:contextualSpacing/>
              <w:rPr>
                <w:sz w:val="24"/>
                <w:szCs w:val="24"/>
              </w:rPr>
            </w:pPr>
            <w:r w:rsidRPr="003E2201">
              <w:rPr>
                <w:sz w:val="24"/>
                <w:szCs w:val="24"/>
              </w:rPr>
              <w:t>керамические</w:t>
            </w:r>
            <w:r w:rsidR="00BA722A" w:rsidRPr="003E2201">
              <w:rPr>
                <w:sz w:val="24"/>
                <w:szCs w:val="24"/>
              </w:rPr>
              <w:t>,</w:t>
            </w:r>
            <w:r w:rsidR="000160EA" w:rsidRPr="003E2201">
              <w:rPr>
                <w:sz w:val="24"/>
                <w:szCs w:val="24"/>
              </w:rPr>
              <w:t xml:space="preserve"> </w:t>
            </w:r>
            <w:r w:rsidR="00775466" w:rsidRPr="003E2201">
              <w:rPr>
                <w:sz w:val="24"/>
                <w:szCs w:val="24"/>
              </w:rPr>
              <w:t>линолеум</w:t>
            </w:r>
            <w:r w:rsidR="00BA722A" w:rsidRPr="003E2201">
              <w:rPr>
                <w:sz w:val="24"/>
                <w:szCs w:val="24"/>
              </w:rPr>
              <w:t>,</w:t>
            </w:r>
            <w:r w:rsidR="00775466" w:rsidRPr="003E2201">
              <w:rPr>
                <w:sz w:val="24"/>
                <w:szCs w:val="24"/>
              </w:rPr>
              <w:t xml:space="preserve"> </w:t>
            </w:r>
            <w:r w:rsidR="00BA722A" w:rsidRPr="003E2201">
              <w:rPr>
                <w:sz w:val="24"/>
                <w:szCs w:val="24"/>
              </w:rPr>
              <w:t>синтетические наливные</w:t>
            </w:r>
          </w:p>
        </w:tc>
      </w:tr>
      <w:tr w:rsidR="002F0670" w:rsidRPr="003E2201" w14:paraId="2331FDA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6E66C7" w14:textId="77777777" w:rsidR="00B408F1" w:rsidRPr="003E2201" w:rsidRDefault="00B408F1">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0D69AF1F" w14:textId="77777777" w:rsidR="00B408F1" w:rsidRPr="003E2201" w:rsidRDefault="00B408F1">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2A6FEF09" w14:textId="77777777" w:rsidR="00B408F1" w:rsidRPr="003E2201" w:rsidRDefault="00B408F1">
            <w:pPr>
              <w:contextualSpacing/>
              <w:rPr>
                <w:sz w:val="24"/>
                <w:szCs w:val="24"/>
              </w:rPr>
            </w:pPr>
          </w:p>
        </w:tc>
      </w:tr>
      <w:tr w:rsidR="002F0670" w:rsidRPr="003E2201" w14:paraId="01217ED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DC6075" w14:textId="77777777" w:rsidR="00B408F1" w:rsidRPr="003E2201" w:rsidRDefault="00B408F1">
            <w:pPr>
              <w:jc w:val="center"/>
              <w:rPr>
                <w:bCs/>
                <w:sz w:val="24"/>
                <w:szCs w:val="24"/>
              </w:rPr>
            </w:pPr>
            <w:r w:rsidRPr="003E2201">
              <w:rPr>
                <w:bCs/>
                <w:sz w:val="24"/>
                <w:szCs w:val="24"/>
              </w:rPr>
              <w:t>11.1</w:t>
            </w:r>
          </w:p>
        </w:tc>
        <w:tc>
          <w:tcPr>
            <w:tcW w:w="3544" w:type="dxa"/>
            <w:tcBorders>
              <w:top w:val="single" w:sz="4" w:space="0" w:color="auto"/>
              <w:left w:val="single" w:sz="4" w:space="0" w:color="auto"/>
              <w:bottom w:val="single" w:sz="4" w:space="0" w:color="auto"/>
              <w:right w:val="single" w:sz="4" w:space="0" w:color="auto"/>
            </w:tcBorders>
            <w:vAlign w:val="center"/>
          </w:tcPr>
          <w:p w14:paraId="546D4736" w14:textId="77777777" w:rsidR="00B408F1" w:rsidRPr="003E2201" w:rsidRDefault="00B408F1"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7F51D33B" w14:textId="77777777" w:rsidR="00B408F1" w:rsidRPr="003E2201" w:rsidRDefault="000160EA">
            <w:pPr>
              <w:contextualSpacing/>
              <w:rPr>
                <w:sz w:val="24"/>
                <w:szCs w:val="24"/>
              </w:rPr>
            </w:pPr>
            <w:r w:rsidRPr="003E2201">
              <w:rPr>
                <w:sz w:val="24"/>
                <w:szCs w:val="24"/>
              </w:rPr>
              <w:t>пластиковые двойные</w:t>
            </w:r>
          </w:p>
        </w:tc>
      </w:tr>
      <w:tr w:rsidR="002F0670" w:rsidRPr="003E2201" w14:paraId="10B6195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0CA4A5" w14:textId="77777777" w:rsidR="00B408F1" w:rsidRPr="003E2201" w:rsidRDefault="00B408F1">
            <w:pPr>
              <w:jc w:val="center"/>
              <w:rPr>
                <w:bCs/>
                <w:sz w:val="24"/>
                <w:szCs w:val="24"/>
              </w:rPr>
            </w:pPr>
            <w:r w:rsidRPr="003E2201">
              <w:rPr>
                <w:bCs/>
                <w:sz w:val="24"/>
                <w:szCs w:val="24"/>
              </w:rPr>
              <w:t>11.2</w:t>
            </w:r>
          </w:p>
        </w:tc>
        <w:tc>
          <w:tcPr>
            <w:tcW w:w="3544" w:type="dxa"/>
            <w:tcBorders>
              <w:top w:val="single" w:sz="4" w:space="0" w:color="auto"/>
              <w:left w:val="single" w:sz="4" w:space="0" w:color="auto"/>
              <w:bottom w:val="single" w:sz="4" w:space="0" w:color="auto"/>
              <w:right w:val="single" w:sz="4" w:space="0" w:color="auto"/>
            </w:tcBorders>
            <w:vAlign w:val="center"/>
          </w:tcPr>
          <w:p w14:paraId="69154F44" w14:textId="77777777" w:rsidR="00B408F1" w:rsidRPr="003E2201" w:rsidRDefault="00B408F1"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718EDCB6" w14:textId="77777777" w:rsidR="00B408F1" w:rsidRPr="003E2201" w:rsidRDefault="000160EA">
            <w:pPr>
              <w:contextualSpacing/>
              <w:rPr>
                <w:sz w:val="24"/>
                <w:szCs w:val="24"/>
              </w:rPr>
            </w:pPr>
            <w:r w:rsidRPr="003E2201">
              <w:rPr>
                <w:sz w:val="24"/>
                <w:szCs w:val="24"/>
              </w:rPr>
              <w:t>пластиковые распашные</w:t>
            </w:r>
          </w:p>
        </w:tc>
      </w:tr>
      <w:tr w:rsidR="002F0670" w:rsidRPr="003E2201" w14:paraId="1DF2DC2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F810AD" w14:textId="77777777" w:rsidR="00B408F1" w:rsidRPr="003E2201" w:rsidRDefault="00B408F1">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BA49B69" w14:textId="77777777" w:rsidR="00B408F1" w:rsidRPr="003E2201" w:rsidRDefault="00B408F1">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64EAC776" w14:textId="77777777" w:rsidR="00B408F1" w:rsidRPr="003E2201" w:rsidRDefault="000160EA">
            <w:pPr>
              <w:contextualSpacing/>
              <w:rPr>
                <w:sz w:val="24"/>
                <w:szCs w:val="24"/>
              </w:rPr>
            </w:pPr>
            <w:r w:rsidRPr="003E2201">
              <w:rPr>
                <w:sz w:val="24"/>
                <w:szCs w:val="24"/>
              </w:rPr>
              <w:t>улучшенная</w:t>
            </w:r>
          </w:p>
        </w:tc>
      </w:tr>
      <w:tr w:rsidR="002F0670" w:rsidRPr="003E2201" w14:paraId="7CE0092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F569D1" w14:textId="77777777" w:rsidR="00B408F1" w:rsidRPr="003E2201" w:rsidRDefault="00B408F1">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9E924A2" w14:textId="77777777" w:rsidR="00B408F1" w:rsidRPr="003E2201" w:rsidRDefault="00B408F1">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102F2D0D" w14:textId="77777777" w:rsidR="00B408F1" w:rsidRPr="003E2201" w:rsidRDefault="000160EA">
            <w:pPr>
              <w:contextualSpacing/>
              <w:rPr>
                <w:sz w:val="24"/>
                <w:szCs w:val="24"/>
              </w:rPr>
            </w:pPr>
            <w:r w:rsidRPr="003E2201">
              <w:rPr>
                <w:sz w:val="24"/>
                <w:szCs w:val="24"/>
              </w:rPr>
              <w:t>простое</w:t>
            </w:r>
          </w:p>
        </w:tc>
      </w:tr>
      <w:tr w:rsidR="002F0670" w:rsidRPr="003E2201" w14:paraId="5A977A7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CC6800" w14:textId="77777777" w:rsidR="00B408F1" w:rsidRPr="003E2201" w:rsidRDefault="00B408F1">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71BE9672" w14:textId="77777777" w:rsidR="00B408F1" w:rsidRPr="003E2201" w:rsidRDefault="00B408F1">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79E9A70" w14:textId="77777777" w:rsidR="00B408F1" w:rsidRPr="003E2201" w:rsidRDefault="00D57AE1">
            <w:pPr>
              <w:contextualSpacing/>
              <w:rPr>
                <w:sz w:val="24"/>
                <w:szCs w:val="24"/>
              </w:rPr>
            </w:pPr>
            <w:r w:rsidRPr="003E2201">
              <w:rPr>
                <w:sz w:val="24"/>
                <w:szCs w:val="24"/>
              </w:rPr>
              <w:t>облицовка кирпичом</w:t>
            </w:r>
          </w:p>
        </w:tc>
      </w:tr>
      <w:tr w:rsidR="002F0670" w:rsidRPr="003E2201" w14:paraId="0C922B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417DB9" w14:textId="77777777" w:rsidR="00B408F1" w:rsidRPr="003E2201" w:rsidRDefault="00B408F1">
            <w:pPr>
              <w:jc w:val="center"/>
              <w:rPr>
                <w:bCs/>
                <w:sz w:val="24"/>
                <w:szCs w:val="24"/>
              </w:rPr>
            </w:pPr>
            <w:r w:rsidRPr="003E2201">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14:paraId="6B80E3EB" w14:textId="77777777" w:rsidR="00B408F1" w:rsidRPr="003E2201" w:rsidRDefault="00B408F1">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AB493AD" w14:textId="77777777" w:rsidR="00B408F1" w:rsidRPr="003E2201" w:rsidRDefault="00B408F1">
            <w:pPr>
              <w:contextualSpacing/>
              <w:rPr>
                <w:sz w:val="24"/>
                <w:szCs w:val="24"/>
              </w:rPr>
            </w:pPr>
          </w:p>
        </w:tc>
      </w:tr>
      <w:tr w:rsidR="002F0670" w:rsidRPr="003E2201" w14:paraId="22F93A8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EAA8DB6" w14:textId="77777777" w:rsidR="00B408F1" w:rsidRPr="003E2201" w:rsidRDefault="00B408F1">
            <w:pPr>
              <w:jc w:val="center"/>
              <w:rPr>
                <w:bCs/>
                <w:sz w:val="24"/>
                <w:szCs w:val="24"/>
              </w:rPr>
            </w:pPr>
            <w:r w:rsidRPr="003E2201">
              <w:rPr>
                <w:bCs/>
                <w:sz w:val="24"/>
                <w:szCs w:val="24"/>
              </w:rPr>
              <w:t>15.1</w:t>
            </w:r>
          </w:p>
        </w:tc>
        <w:tc>
          <w:tcPr>
            <w:tcW w:w="3544" w:type="dxa"/>
            <w:tcBorders>
              <w:top w:val="single" w:sz="4" w:space="0" w:color="auto"/>
              <w:left w:val="single" w:sz="4" w:space="0" w:color="auto"/>
              <w:bottom w:val="single" w:sz="4" w:space="0" w:color="auto"/>
              <w:right w:val="single" w:sz="4" w:space="0" w:color="auto"/>
            </w:tcBorders>
            <w:vAlign w:val="center"/>
          </w:tcPr>
          <w:p w14:paraId="500B6EAF" w14:textId="77777777" w:rsidR="00B408F1" w:rsidRPr="003E2201" w:rsidRDefault="00B408F1" w:rsidP="008B424D">
            <w:pPr>
              <w:ind w:left="284"/>
              <w:rPr>
                <w:sz w:val="24"/>
                <w:szCs w:val="24"/>
              </w:rPr>
            </w:pPr>
            <w:r w:rsidRPr="003E2201">
              <w:rPr>
                <w:sz w:val="24"/>
                <w:szCs w:val="24"/>
              </w:rPr>
              <w:t>балконы</w:t>
            </w:r>
          </w:p>
        </w:tc>
        <w:tc>
          <w:tcPr>
            <w:tcW w:w="6095" w:type="dxa"/>
            <w:tcBorders>
              <w:top w:val="single" w:sz="4" w:space="0" w:color="auto"/>
              <w:left w:val="single" w:sz="4" w:space="0" w:color="auto"/>
              <w:bottom w:val="single" w:sz="4" w:space="0" w:color="auto"/>
              <w:right w:val="single" w:sz="4" w:space="0" w:color="auto"/>
            </w:tcBorders>
            <w:vAlign w:val="center"/>
          </w:tcPr>
          <w:p w14:paraId="61A21B2B" w14:textId="77777777" w:rsidR="00B408F1" w:rsidRPr="003E2201" w:rsidRDefault="00B408F1">
            <w:pPr>
              <w:contextualSpacing/>
              <w:rPr>
                <w:b/>
                <w:bCs/>
                <w:sz w:val="24"/>
                <w:szCs w:val="24"/>
              </w:rPr>
            </w:pPr>
          </w:p>
        </w:tc>
      </w:tr>
      <w:tr w:rsidR="002F0670" w:rsidRPr="003E2201" w14:paraId="160074F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E473B30" w14:textId="77777777" w:rsidR="00AD027C" w:rsidRPr="003E2201" w:rsidRDefault="00AD027C">
            <w:pPr>
              <w:jc w:val="center"/>
              <w:rPr>
                <w:bCs/>
                <w:sz w:val="24"/>
                <w:szCs w:val="24"/>
              </w:rPr>
            </w:pPr>
            <w:r w:rsidRPr="003E2201">
              <w:rPr>
                <w:bCs/>
                <w:sz w:val="24"/>
                <w:szCs w:val="24"/>
              </w:rPr>
              <w:t>15.</w:t>
            </w:r>
            <w:r w:rsidR="00A55801"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DB67ABA" w14:textId="77777777" w:rsidR="00AD027C" w:rsidRPr="003E2201" w:rsidRDefault="00AD027C"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C8F06AF" w14:textId="77777777" w:rsidR="00AD027C" w:rsidRPr="003E2201" w:rsidRDefault="00AD027C">
            <w:pPr>
              <w:pStyle w:val="Default"/>
              <w:contextualSpacing/>
              <w:rPr>
                <w:color w:val="auto"/>
              </w:rPr>
            </w:pPr>
            <w:r w:rsidRPr="003E2201">
              <w:rPr>
                <w:color w:val="auto"/>
              </w:rPr>
              <w:t>железобетонные монолитные</w:t>
            </w:r>
          </w:p>
        </w:tc>
      </w:tr>
      <w:tr w:rsidR="002F0670" w:rsidRPr="003E2201" w14:paraId="56AA7A4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A93F848" w14:textId="77777777" w:rsidR="00AD027C" w:rsidRPr="003E2201" w:rsidRDefault="00AD027C">
            <w:pPr>
              <w:jc w:val="center"/>
              <w:rPr>
                <w:bCs/>
                <w:sz w:val="24"/>
                <w:szCs w:val="24"/>
              </w:rPr>
            </w:pPr>
            <w:r w:rsidRPr="003E2201">
              <w:rPr>
                <w:bCs/>
                <w:sz w:val="24"/>
                <w:szCs w:val="24"/>
              </w:rPr>
              <w:t>15.</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9A89FC0" w14:textId="77777777" w:rsidR="00AD027C" w:rsidRPr="003E2201" w:rsidRDefault="00AD027C"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25054811" w14:textId="3A24ECD8" w:rsidR="00AD027C" w:rsidRPr="003E2201" w:rsidRDefault="00AD027C"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53F899EB" w14:textId="77777777" w:rsidTr="008B424D">
        <w:trPr>
          <w:cantSplit/>
          <w:trHeight w:val="20"/>
        </w:trPr>
        <w:tc>
          <w:tcPr>
            <w:tcW w:w="709" w:type="dxa"/>
            <w:tcBorders>
              <w:top w:val="single" w:sz="4" w:space="0" w:color="auto"/>
              <w:left w:val="nil"/>
              <w:bottom w:val="nil"/>
              <w:right w:val="nil"/>
            </w:tcBorders>
            <w:noWrap/>
            <w:vAlign w:val="center"/>
          </w:tcPr>
          <w:p w14:paraId="65230323" w14:textId="77777777" w:rsidR="00A55801" w:rsidRPr="003E2201" w:rsidRDefault="00A55801">
            <w:pPr>
              <w:jc w:val="center"/>
              <w:rPr>
                <w:bCs/>
                <w:sz w:val="24"/>
                <w:szCs w:val="24"/>
              </w:rPr>
            </w:pPr>
          </w:p>
        </w:tc>
        <w:tc>
          <w:tcPr>
            <w:tcW w:w="3544" w:type="dxa"/>
            <w:tcBorders>
              <w:top w:val="single" w:sz="4" w:space="0" w:color="auto"/>
              <w:left w:val="nil"/>
              <w:bottom w:val="nil"/>
              <w:right w:val="nil"/>
            </w:tcBorders>
            <w:vAlign w:val="center"/>
          </w:tcPr>
          <w:p w14:paraId="0B3C38C6" w14:textId="77777777" w:rsidR="00A55801" w:rsidRPr="003E2201" w:rsidRDefault="00A55801">
            <w:pPr>
              <w:ind w:firstLine="731"/>
              <w:rPr>
                <w:sz w:val="24"/>
                <w:szCs w:val="24"/>
              </w:rPr>
            </w:pPr>
          </w:p>
        </w:tc>
        <w:tc>
          <w:tcPr>
            <w:tcW w:w="6095" w:type="dxa"/>
            <w:tcBorders>
              <w:top w:val="single" w:sz="4" w:space="0" w:color="auto"/>
              <w:left w:val="nil"/>
              <w:bottom w:val="nil"/>
              <w:right w:val="nil"/>
            </w:tcBorders>
            <w:vAlign w:val="center"/>
          </w:tcPr>
          <w:p w14:paraId="205ABC5A" w14:textId="77777777" w:rsidR="00A55801" w:rsidRPr="003E2201" w:rsidRDefault="00A55801">
            <w:pPr>
              <w:contextualSpacing/>
              <w:rPr>
                <w:sz w:val="24"/>
                <w:szCs w:val="24"/>
              </w:rPr>
            </w:pPr>
          </w:p>
        </w:tc>
      </w:tr>
      <w:tr w:rsidR="002F0670" w:rsidRPr="003E2201" w14:paraId="2B15771E" w14:textId="77777777" w:rsidTr="008B424D">
        <w:trPr>
          <w:cantSplit/>
          <w:trHeight w:val="20"/>
        </w:trPr>
        <w:tc>
          <w:tcPr>
            <w:tcW w:w="709" w:type="dxa"/>
            <w:tcBorders>
              <w:top w:val="nil"/>
              <w:left w:val="single" w:sz="4" w:space="0" w:color="auto"/>
              <w:bottom w:val="single" w:sz="4" w:space="0" w:color="auto"/>
              <w:right w:val="single" w:sz="4" w:space="0" w:color="auto"/>
            </w:tcBorders>
            <w:noWrap/>
            <w:vAlign w:val="center"/>
          </w:tcPr>
          <w:p w14:paraId="0335A251" w14:textId="77777777" w:rsidR="00B408F1" w:rsidRPr="003E2201" w:rsidRDefault="00B408F1">
            <w:pPr>
              <w:jc w:val="center"/>
              <w:rPr>
                <w:bCs/>
                <w:sz w:val="24"/>
                <w:szCs w:val="24"/>
              </w:rPr>
            </w:pPr>
            <w:r w:rsidRPr="003E2201">
              <w:rPr>
                <w:bCs/>
                <w:sz w:val="24"/>
                <w:szCs w:val="24"/>
                <w:lang w:val="en-US"/>
              </w:rPr>
              <w:t>II</w:t>
            </w:r>
          </w:p>
        </w:tc>
        <w:tc>
          <w:tcPr>
            <w:tcW w:w="3544" w:type="dxa"/>
            <w:tcBorders>
              <w:top w:val="nil"/>
              <w:left w:val="single" w:sz="4" w:space="0" w:color="auto"/>
              <w:bottom w:val="single" w:sz="4" w:space="0" w:color="auto"/>
              <w:right w:val="single" w:sz="4" w:space="0" w:color="auto"/>
            </w:tcBorders>
            <w:vAlign w:val="center"/>
          </w:tcPr>
          <w:p w14:paraId="3BA0BE04" w14:textId="77777777" w:rsidR="00B408F1" w:rsidRPr="003E2201" w:rsidRDefault="00B408F1">
            <w:pPr>
              <w:rPr>
                <w:sz w:val="24"/>
                <w:szCs w:val="24"/>
              </w:rPr>
            </w:pPr>
            <w:r w:rsidRPr="003E2201">
              <w:rPr>
                <w:sz w:val="24"/>
                <w:szCs w:val="24"/>
              </w:rPr>
              <w:t>Системы инженерно-технического обеспечения</w:t>
            </w:r>
          </w:p>
        </w:tc>
        <w:tc>
          <w:tcPr>
            <w:tcW w:w="6095" w:type="dxa"/>
            <w:tcBorders>
              <w:top w:val="nil"/>
              <w:left w:val="single" w:sz="4" w:space="0" w:color="auto"/>
              <w:bottom w:val="single" w:sz="4" w:space="0" w:color="auto"/>
              <w:right w:val="single" w:sz="4" w:space="0" w:color="auto"/>
            </w:tcBorders>
            <w:vAlign w:val="center"/>
          </w:tcPr>
          <w:p w14:paraId="20A668F6" w14:textId="77777777" w:rsidR="00B408F1" w:rsidRPr="003E2201" w:rsidRDefault="00B408F1">
            <w:pPr>
              <w:contextualSpacing/>
              <w:rPr>
                <w:sz w:val="24"/>
                <w:szCs w:val="24"/>
              </w:rPr>
            </w:pPr>
          </w:p>
        </w:tc>
      </w:tr>
      <w:tr w:rsidR="002F0670" w:rsidRPr="003E2201" w14:paraId="2057801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8773E4" w14:textId="77777777" w:rsidR="00B408F1" w:rsidRPr="003E2201" w:rsidRDefault="00B408F1">
            <w:pPr>
              <w:jc w:val="center"/>
              <w:rPr>
                <w:bCs/>
                <w:sz w:val="24"/>
                <w:szCs w:val="24"/>
              </w:rPr>
            </w:pPr>
            <w:r w:rsidRPr="003E2201">
              <w:rPr>
                <w:bCs/>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14:paraId="7475E24B" w14:textId="77777777" w:rsidR="00B408F1" w:rsidRPr="003E2201" w:rsidRDefault="00B408F1">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97749CF" w14:textId="77777777" w:rsidR="00B408F1" w:rsidRPr="003E2201" w:rsidRDefault="00996361">
            <w:pPr>
              <w:contextualSpacing/>
              <w:rPr>
                <w:sz w:val="24"/>
                <w:szCs w:val="24"/>
              </w:rPr>
            </w:pPr>
            <w:r w:rsidRPr="003E2201">
              <w:rPr>
                <w:sz w:val="24"/>
                <w:szCs w:val="24"/>
              </w:rPr>
              <w:t>центральное</w:t>
            </w:r>
          </w:p>
        </w:tc>
      </w:tr>
      <w:tr w:rsidR="002F0670" w:rsidRPr="003E2201" w14:paraId="5627A4D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7D8B4F0" w14:textId="77777777" w:rsidR="00B408F1" w:rsidRPr="003E2201" w:rsidRDefault="00B408F1">
            <w:pPr>
              <w:jc w:val="center"/>
              <w:rPr>
                <w:bCs/>
                <w:sz w:val="24"/>
                <w:szCs w:val="24"/>
              </w:rPr>
            </w:pPr>
            <w:r w:rsidRPr="003E2201">
              <w:rPr>
                <w:bCs/>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14:paraId="2FA22DD6" w14:textId="77777777" w:rsidR="00B408F1" w:rsidRPr="003E2201" w:rsidRDefault="00B408F1">
            <w:pPr>
              <w:rPr>
                <w:sz w:val="24"/>
                <w:szCs w:val="24"/>
              </w:rPr>
            </w:pPr>
            <w:r w:rsidRPr="003E2201">
              <w:rPr>
                <w:sz w:val="24"/>
                <w:szCs w:val="24"/>
              </w:rPr>
              <w:t>Электроосвещение</w:t>
            </w:r>
          </w:p>
        </w:tc>
        <w:tc>
          <w:tcPr>
            <w:tcW w:w="6095" w:type="dxa"/>
            <w:tcBorders>
              <w:top w:val="single" w:sz="4" w:space="0" w:color="auto"/>
              <w:left w:val="single" w:sz="4" w:space="0" w:color="auto"/>
              <w:bottom w:val="single" w:sz="4" w:space="0" w:color="auto"/>
              <w:right w:val="single" w:sz="4" w:space="0" w:color="auto"/>
            </w:tcBorders>
            <w:vAlign w:val="center"/>
          </w:tcPr>
          <w:p w14:paraId="7BC52BA0" w14:textId="77777777" w:rsidR="00B408F1" w:rsidRPr="003E2201" w:rsidRDefault="00996361">
            <w:pPr>
              <w:contextualSpacing/>
              <w:rPr>
                <w:sz w:val="24"/>
                <w:szCs w:val="24"/>
              </w:rPr>
            </w:pPr>
            <w:r w:rsidRPr="003E2201">
              <w:rPr>
                <w:sz w:val="24"/>
                <w:szCs w:val="24"/>
              </w:rPr>
              <w:t>предусмотрено</w:t>
            </w:r>
          </w:p>
        </w:tc>
      </w:tr>
      <w:tr w:rsidR="002F0670" w:rsidRPr="003E2201" w14:paraId="19E7274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9ECA959" w14:textId="77777777" w:rsidR="00B408F1" w:rsidRPr="003E2201" w:rsidRDefault="00B408F1">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172986DD" w14:textId="77777777" w:rsidR="00B408F1" w:rsidRPr="003E2201" w:rsidRDefault="00B408F1">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F27835C" w14:textId="2DE9EE0E" w:rsidR="00B408F1" w:rsidRPr="003E2201" w:rsidRDefault="00996361"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7376FC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DBAEBB" w14:textId="77777777" w:rsidR="00996361" w:rsidRPr="003E2201" w:rsidRDefault="00996361">
            <w:pPr>
              <w:jc w:val="center"/>
              <w:rPr>
                <w:bCs/>
                <w:sz w:val="24"/>
                <w:szCs w:val="24"/>
                <w:lang w:val="en-US"/>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2DCB1C25" w14:textId="77777777" w:rsidR="00996361" w:rsidRPr="003E2201" w:rsidRDefault="00996361">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403739B" w14:textId="77777777" w:rsidR="00996361" w:rsidRPr="003E2201" w:rsidRDefault="00996361">
            <w:pPr>
              <w:pStyle w:val="Default"/>
              <w:contextualSpacing/>
              <w:rPr>
                <w:color w:val="auto"/>
              </w:rPr>
            </w:pPr>
            <w:r w:rsidRPr="003E2201">
              <w:rPr>
                <w:color w:val="auto"/>
              </w:rPr>
              <w:t>от центральной сети</w:t>
            </w:r>
          </w:p>
        </w:tc>
      </w:tr>
      <w:tr w:rsidR="002F0670" w:rsidRPr="003E2201" w14:paraId="0A613F9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AFF9B4" w14:textId="77777777" w:rsidR="00996361" w:rsidRPr="003E2201" w:rsidRDefault="00996361">
            <w:pPr>
              <w:jc w:val="center"/>
              <w:rPr>
                <w:bCs/>
                <w:sz w:val="24"/>
                <w:szCs w:val="24"/>
              </w:rPr>
            </w:pPr>
            <w:r w:rsidRPr="003E2201">
              <w:rPr>
                <w:bCs/>
                <w:sz w:val="24"/>
                <w:szCs w:val="24"/>
              </w:rPr>
              <w:t>19.1</w:t>
            </w:r>
          </w:p>
        </w:tc>
        <w:tc>
          <w:tcPr>
            <w:tcW w:w="3544" w:type="dxa"/>
            <w:tcBorders>
              <w:top w:val="single" w:sz="4" w:space="0" w:color="auto"/>
              <w:left w:val="single" w:sz="4" w:space="0" w:color="auto"/>
              <w:bottom w:val="single" w:sz="4" w:space="0" w:color="auto"/>
              <w:right w:val="single" w:sz="4" w:space="0" w:color="auto"/>
            </w:tcBorders>
            <w:vAlign w:val="center"/>
          </w:tcPr>
          <w:p w14:paraId="180B41CA" w14:textId="77777777" w:rsidR="00996361" w:rsidRPr="003E2201" w:rsidRDefault="00996361">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02E79C3B" w14:textId="77777777" w:rsidR="00996361" w:rsidRPr="003E2201" w:rsidRDefault="00996361">
            <w:pPr>
              <w:contextualSpacing/>
              <w:rPr>
                <w:sz w:val="24"/>
                <w:szCs w:val="24"/>
              </w:rPr>
            </w:pPr>
            <w:r w:rsidRPr="003E2201">
              <w:rPr>
                <w:sz w:val="24"/>
                <w:szCs w:val="24"/>
              </w:rPr>
              <w:t>трубы полипропиленовые</w:t>
            </w:r>
          </w:p>
        </w:tc>
      </w:tr>
      <w:tr w:rsidR="002F0670" w:rsidRPr="003E2201" w14:paraId="11F293F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D1CB51" w14:textId="77777777" w:rsidR="00996361" w:rsidRPr="003E2201" w:rsidRDefault="00996361">
            <w:pPr>
              <w:jc w:val="center"/>
              <w:rPr>
                <w:bCs/>
                <w:sz w:val="24"/>
                <w:szCs w:val="24"/>
              </w:rPr>
            </w:pPr>
            <w:r w:rsidRPr="003E2201">
              <w:rPr>
                <w:bCs/>
                <w:sz w:val="24"/>
                <w:szCs w:val="24"/>
              </w:rPr>
              <w:t>19.2</w:t>
            </w:r>
          </w:p>
        </w:tc>
        <w:tc>
          <w:tcPr>
            <w:tcW w:w="3544" w:type="dxa"/>
            <w:tcBorders>
              <w:top w:val="single" w:sz="4" w:space="0" w:color="auto"/>
              <w:left w:val="single" w:sz="4" w:space="0" w:color="auto"/>
              <w:bottom w:val="single" w:sz="4" w:space="0" w:color="auto"/>
              <w:right w:val="single" w:sz="4" w:space="0" w:color="auto"/>
            </w:tcBorders>
            <w:vAlign w:val="center"/>
          </w:tcPr>
          <w:p w14:paraId="3E71C120" w14:textId="77777777" w:rsidR="00996361" w:rsidRPr="003E2201" w:rsidRDefault="00996361">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2D0AC9F5" w14:textId="77777777" w:rsidR="00996361" w:rsidRPr="003E2201" w:rsidRDefault="00996361">
            <w:pPr>
              <w:contextualSpacing/>
              <w:rPr>
                <w:sz w:val="24"/>
                <w:szCs w:val="24"/>
              </w:rPr>
            </w:pPr>
            <w:r w:rsidRPr="003E2201">
              <w:rPr>
                <w:sz w:val="24"/>
                <w:szCs w:val="24"/>
              </w:rPr>
              <w:t>трубы полипропиленовые</w:t>
            </w:r>
          </w:p>
        </w:tc>
      </w:tr>
      <w:tr w:rsidR="002F0670" w:rsidRPr="003E2201" w14:paraId="22F583D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237460" w14:textId="77777777" w:rsidR="00B408F1" w:rsidRPr="003E2201" w:rsidRDefault="00B408F1">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45345433" w14:textId="5B6B8ED6" w:rsidR="00B408F1" w:rsidRPr="003E2201" w:rsidRDefault="00B408F1">
            <w:pPr>
              <w:rPr>
                <w:sz w:val="24"/>
                <w:szCs w:val="24"/>
              </w:rPr>
            </w:pPr>
            <w:r w:rsidRPr="003E2201">
              <w:rPr>
                <w:sz w:val="24"/>
                <w:szCs w:val="24"/>
              </w:rPr>
              <w:t>Водоотведение</w:t>
            </w:r>
            <w:r w:rsidR="00B75429" w:rsidRPr="003E2201">
              <w:rPr>
                <w:sz w:val="24"/>
                <w:szCs w:val="24"/>
              </w:rPr>
              <w:t xml:space="preserve"> (канализация)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38F13C1" w14:textId="77777777" w:rsidR="00B408F1" w:rsidRPr="003E2201" w:rsidRDefault="00D93782">
            <w:pPr>
              <w:contextualSpacing/>
              <w:rPr>
                <w:sz w:val="24"/>
                <w:szCs w:val="24"/>
              </w:rPr>
            </w:pPr>
            <w:r w:rsidRPr="003E2201">
              <w:rPr>
                <w:sz w:val="24"/>
                <w:szCs w:val="24"/>
              </w:rPr>
              <w:t xml:space="preserve">центральное, </w:t>
            </w:r>
            <w:r w:rsidR="00775466" w:rsidRPr="003E2201">
              <w:rPr>
                <w:sz w:val="24"/>
                <w:szCs w:val="24"/>
              </w:rPr>
              <w:t>трубы полиэтиленовые</w:t>
            </w:r>
          </w:p>
        </w:tc>
      </w:tr>
      <w:tr w:rsidR="002F0670" w:rsidRPr="003E2201" w14:paraId="450ED0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FCEC550" w14:textId="77777777" w:rsidR="00B408F1" w:rsidRPr="003E2201" w:rsidRDefault="00B408F1">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7A74667A" w14:textId="77777777" w:rsidR="00B408F1" w:rsidRPr="003E2201" w:rsidRDefault="00B408F1">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E8C3D0C" w14:textId="77777777" w:rsidR="00B408F1" w:rsidRPr="003E2201" w:rsidRDefault="00D93782">
            <w:pPr>
              <w:contextualSpacing/>
              <w:rPr>
                <w:sz w:val="24"/>
                <w:szCs w:val="24"/>
              </w:rPr>
            </w:pPr>
            <w:r w:rsidRPr="003E2201">
              <w:rPr>
                <w:sz w:val="24"/>
                <w:szCs w:val="24"/>
              </w:rPr>
              <w:t xml:space="preserve">автономное, трубы стальные </w:t>
            </w:r>
          </w:p>
        </w:tc>
      </w:tr>
      <w:tr w:rsidR="002F0670" w:rsidRPr="003E2201" w14:paraId="28B6723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5DA721" w14:textId="77777777" w:rsidR="00B408F1" w:rsidRPr="003E2201" w:rsidRDefault="00B408F1">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77E1812A" w14:textId="77777777" w:rsidR="00B408F1" w:rsidRPr="003E2201" w:rsidRDefault="00B408F1">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212522D8" w14:textId="77777777" w:rsidR="00B408F1" w:rsidRPr="003E2201" w:rsidRDefault="00D93782">
            <w:pPr>
              <w:contextualSpacing/>
              <w:rPr>
                <w:sz w:val="24"/>
                <w:szCs w:val="24"/>
              </w:rPr>
            </w:pPr>
            <w:r w:rsidRPr="003E2201">
              <w:rPr>
                <w:sz w:val="24"/>
                <w:szCs w:val="24"/>
              </w:rPr>
              <w:t>приточно-вытяжная</w:t>
            </w:r>
          </w:p>
        </w:tc>
      </w:tr>
      <w:tr w:rsidR="002F0670" w:rsidRPr="003E2201" w14:paraId="16BA58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A4969B8" w14:textId="77777777" w:rsidR="00B408F1" w:rsidRPr="003E2201" w:rsidRDefault="00B408F1">
            <w:pPr>
              <w:jc w:val="center"/>
              <w:rPr>
                <w:bCs/>
                <w:sz w:val="24"/>
                <w:szCs w:val="24"/>
              </w:rPr>
            </w:pPr>
            <w:r w:rsidRPr="003E2201">
              <w:rPr>
                <w:bCs/>
                <w:sz w:val="24"/>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14:paraId="6D69B6B2" w14:textId="77777777" w:rsidR="00B408F1" w:rsidRPr="003E2201" w:rsidRDefault="00B408F1">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0B92B870" w14:textId="7762A681" w:rsidR="00B408F1" w:rsidRPr="003E2201" w:rsidRDefault="00032208" w:rsidP="00D12010">
            <w:pPr>
              <w:contextualSpacing/>
              <w:rPr>
                <w:sz w:val="24"/>
                <w:szCs w:val="24"/>
              </w:rPr>
            </w:pPr>
            <w:r w:rsidRPr="003E2201">
              <w:rPr>
                <w:sz w:val="24"/>
                <w:szCs w:val="24"/>
              </w:rPr>
              <w:t>предусмотрен</w:t>
            </w:r>
            <w:r w:rsidR="00D12010" w:rsidRPr="003E2201">
              <w:rPr>
                <w:sz w:val="24"/>
                <w:szCs w:val="24"/>
              </w:rPr>
              <w:t>о</w:t>
            </w:r>
          </w:p>
        </w:tc>
      </w:tr>
      <w:tr w:rsidR="002F0670" w:rsidRPr="003E2201" w14:paraId="167D58E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D6D9F3" w14:textId="77777777" w:rsidR="00B408F1" w:rsidRPr="003E2201" w:rsidDel="005F6178" w:rsidRDefault="00B408F1">
            <w:pPr>
              <w:jc w:val="center"/>
              <w:rPr>
                <w:bCs/>
                <w:sz w:val="24"/>
                <w:szCs w:val="24"/>
              </w:rPr>
            </w:pPr>
            <w:r w:rsidRPr="003E2201">
              <w:rPr>
                <w:bCs/>
                <w:sz w:val="24"/>
                <w:szCs w:val="24"/>
              </w:rPr>
              <w:t>2</w:t>
            </w:r>
            <w:r w:rsidR="00763A94"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E73F9F3" w14:textId="77777777" w:rsidR="00B408F1" w:rsidRPr="003E2201" w:rsidDel="005F6178" w:rsidRDefault="00B408F1">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62489B5E" w14:textId="77777777" w:rsidR="00B408F1" w:rsidRPr="003E2201" w:rsidRDefault="00B408F1">
            <w:pPr>
              <w:contextualSpacing/>
              <w:rPr>
                <w:sz w:val="24"/>
                <w:szCs w:val="24"/>
              </w:rPr>
            </w:pPr>
          </w:p>
        </w:tc>
      </w:tr>
      <w:tr w:rsidR="002F0670" w:rsidRPr="003E2201" w14:paraId="6C6F9C1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C8D4D5" w14:textId="77777777" w:rsidR="00B408F1" w:rsidRPr="003E2201" w:rsidRDefault="00763A94">
            <w:pPr>
              <w:jc w:val="center"/>
              <w:rPr>
                <w:bCs/>
                <w:sz w:val="24"/>
                <w:szCs w:val="24"/>
              </w:rPr>
            </w:pPr>
            <w:r w:rsidRPr="003E2201">
              <w:rPr>
                <w:bCs/>
                <w:sz w:val="24"/>
                <w:szCs w:val="24"/>
              </w:rPr>
              <w:t>23</w:t>
            </w:r>
            <w:r w:rsidR="00B408F1"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099E8AF" w14:textId="77777777" w:rsidR="00B408F1" w:rsidRPr="003E2201" w:rsidRDefault="00B408F1">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B8084B3" w14:textId="77777777" w:rsidR="00B408F1" w:rsidRPr="003E2201" w:rsidRDefault="00032208">
            <w:pPr>
              <w:contextualSpacing/>
              <w:rPr>
                <w:sz w:val="24"/>
                <w:szCs w:val="24"/>
              </w:rPr>
            </w:pPr>
            <w:r w:rsidRPr="003E2201">
              <w:rPr>
                <w:sz w:val="24"/>
                <w:szCs w:val="24"/>
              </w:rPr>
              <w:t>предусмотрено</w:t>
            </w:r>
          </w:p>
        </w:tc>
      </w:tr>
      <w:tr w:rsidR="002F0670" w:rsidRPr="003E2201" w14:paraId="2046F21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C33E9A" w14:textId="77777777" w:rsidR="00B408F1" w:rsidRPr="003E2201" w:rsidRDefault="00B408F1">
            <w:pPr>
              <w:jc w:val="center"/>
              <w:rPr>
                <w:bCs/>
                <w:sz w:val="24"/>
                <w:szCs w:val="24"/>
              </w:rPr>
            </w:pPr>
            <w:r w:rsidRPr="003E2201">
              <w:rPr>
                <w:bCs/>
                <w:sz w:val="24"/>
                <w:szCs w:val="24"/>
              </w:rPr>
              <w:t>2</w:t>
            </w:r>
            <w:r w:rsidR="00763A94" w:rsidRPr="003E2201">
              <w:rPr>
                <w:bCs/>
                <w:sz w:val="24"/>
                <w:szCs w:val="24"/>
              </w:rPr>
              <w:t>3</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D454854" w14:textId="77777777" w:rsidR="00B408F1" w:rsidRPr="003E2201" w:rsidRDefault="00B408F1">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5F482B3" w14:textId="77777777" w:rsidR="00B408F1" w:rsidRPr="003E2201" w:rsidRDefault="00032208">
            <w:pPr>
              <w:contextualSpacing/>
              <w:rPr>
                <w:sz w:val="24"/>
                <w:szCs w:val="24"/>
              </w:rPr>
            </w:pPr>
            <w:r w:rsidRPr="003E2201">
              <w:rPr>
                <w:sz w:val="24"/>
                <w:szCs w:val="24"/>
              </w:rPr>
              <w:t>предусмотрено</w:t>
            </w:r>
          </w:p>
        </w:tc>
      </w:tr>
      <w:tr w:rsidR="002F0670" w:rsidRPr="003E2201" w14:paraId="7E184D4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C2D0EC" w14:textId="77777777" w:rsidR="00B408F1" w:rsidRPr="003E2201" w:rsidRDefault="00B408F1">
            <w:pPr>
              <w:jc w:val="center"/>
              <w:rPr>
                <w:bCs/>
                <w:sz w:val="24"/>
                <w:szCs w:val="24"/>
              </w:rPr>
            </w:pPr>
            <w:r w:rsidRPr="003E2201">
              <w:rPr>
                <w:bCs/>
                <w:sz w:val="24"/>
                <w:szCs w:val="24"/>
              </w:rPr>
              <w:t>2</w:t>
            </w:r>
            <w:r w:rsidR="00763A94" w:rsidRPr="003E2201">
              <w:rPr>
                <w:bCs/>
                <w:sz w:val="24"/>
                <w:szCs w:val="24"/>
              </w:rPr>
              <w:t>3</w:t>
            </w:r>
            <w:r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38D5C2C7" w14:textId="77777777" w:rsidR="00B408F1" w:rsidRPr="003E2201" w:rsidRDefault="00B408F1">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7B9E2C59" w14:textId="77777777" w:rsidR="00B408F1" w:rsidRPr="003E2201" w:rsidRDefault="00032208">
            <w:pPr>
              <w:contextualSpacing/>
              <w:rPr>
                <w:sz w:val="24"/>
                <w:szCs w:val="24"/>
              </w:rPr>
            </w:pPr>
            <w:r w:rsidRPr="003E2201">
              <w:rPr>
                <w:sz w:val="24"/>
                <w:szCs w:val="24"/>
              </w:rPr>
              <w:t>предусмотрено</w:t>
            </w:r>
          </w:p>
        </w:tc>
      </w:tr>
      <w:tr w:rsidR="002F0670" w:rsidRPr="003E2201" w14:paraId="6A9CA5C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59EC93" w14:textId="77777777" w:rsidR="00B408F1" w:rsidRPr="003E2201" w:rsidRDefault="00B408F1">
            <w:pPr>
              <w:jc w:val="center"/>
              <w:rPr>
                <w:bCs/>
                <w:sz w:val="24"/>
                <w:szCs w:val="24"/>
              </w:rPr>
            </w:pPr>
            <w:r w:rsidRPr="003E2201">
              <w:rPr>
                <w:bCs/>
                <w:sz w:val="24"/>
                <w:szCs w:val="24"/>
              </w:rPr>
              <w:t>2</w:t>
            </w:r>
            <w:r w:rsidR="00763A94" w:rsidRPr="003E2201">
              <w:rPr>
                <w:bCs/>
                <w:sz w:val="24"/>
                <w:szCs w:val="24"/>
              </w:rPr>
              <w:t>3</w:t>
            </w:r>
            <w:r w:rsidRPr="003E2201">
              <w:rPr>
                <w:bCs/>
                <w:sz w:val="24"/>
                <w:szCs w:val="24"/>
              </w:rPr>
              <w:t>.</w:t>
            </w:r>
            <w:r w:rsidR="00737BCD"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65D56B0A" w14:textId="77777777" w:rsidR="00B408F1" w:rsidRPr="003E2201" w:rsidRDefault="00B408F1">
            <w:pPr>
              <w:rPr>
                <w:sz w:val="24"/>
                <w:szCs w:val="24"/>
              </w:rPr>
            </w:pPr>
            <w:r w:rsidRPr="003E2201">
              <w:rPr>
                <w:sz w:val="24"/>
                <w:szCs w:val="24"/>
              </w:rPr>
              <w:t>Электрочасофикация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47783BD8" w14:textId="77777777" w:rsidR="00B408F1" w:rsidRPr="003E2201" w:rsidRDefault="00032208">
            <w:pPr>
              <w:contextualSpacing/>
              <w:rPr>
                <w:sz w:val="24"/>
                <w:szCs w:val="24"/>
              </w:rPr>
            </w:pPr>
            <w:r w:rsidRPr="003E2201">
              <w:rPr>
                <w:sz w:val="24"/>
                <w:szCs w:val="24"/>
              </w:rPr>
              <w:t>предусмотрено</w:t>
            </w:r>
          </w:p>
        </w:tc>
      </w:tr>
      <w:tr w:rsidR="002F0670" w:rsidRPr="003E2201" w14:paraId="2658DBD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91D5F6" w14:textId="77777777" w:rsidR="003720BF" w:rsidRPr="003E2201" w:rsidRDefault="003720BF">
            <w:pPr>
              <w:jc w:val="center"/>
              <w:rPr>
                <w:bCs/>
                <w:sz w:val="24"/>
                <w:szCs w:val="24"/>
              </w:rPr>
            </w:pPr>
            <w:r w:rsidRPr="003E2201">
              <w:rPr>
                <w:bCs/>
                <w:sz w:val="24"/>
                <w:szCs w:val="24"/>
              </w:rPr>
              <w:t>2</w:t>
            </w:r>
            <w:r w:rsidR="00763A94" w:rsidRPr="003E2201">
              <w:rPr>
                <w:bCs/>
                <w:sz w:val="24"/>
                <w:szCs w:val="24"/>
              </w:rPr>
              <w:t>3</w:t>
            </w:r>
            <w:r w:rsidRPr="003E2201">
              <w:rPr>
                <w:bCs/>
                <w:sz w:val="24"/>
                <w:szCs w:val="24"/>
              </w:rPr>
              <w:t>.</w:t>
            </w:r>
            <w:r w:rsidR="00737BCD"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3C9F716" w14:textId="77777777" w:rsidR="003720BF" w:rsidRPr="003E2201" w:rsidRDefault="003720BF">
            <w:pPr>
              <w:rPr>
                <w:sz w:val="24"/>
                <w:szCs w:val="24"/>
              </w:rPr>
            </w:pPr>
            <w:r w:rsidRPr="003E2201">
              <w:rPr>
                <w:sz w:val="24"/>
                <w:szCs w:val="24"/>
              </w:rPr>
              <w:t>Домофонная связь</w:t>
            </w:r>
          </w:p>
        </w:tc>
        <w:tc>
          <w:tcPr>
            <w:tcW w:w="6095" w:type="dxa"/>
            <w:tcBorders>
              <w:top w:val="single" w:sz="4" w:space="0" w:color="auto"/>
              <w:left w:val="single" w:sz="4" w:space="0" w:color="auto"/>
              <w:bottom w:val="single" w:sz="4" w:space="0" w:color="auto"/>
              <w:right w:val="single" w:sz="4" w:space="0" w:color="auto"/>
            </w:tcBorders>
            <w:vAlign w:val="center"/>
          </w:tcPr>
          <w:p w14:paraId="2618F417"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7BEFB12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F5A303" w14:textId="77777777" w:rsidR="003720BF" w:rsidRPr="003E2201" w:rsidRDefault="00763A94">
            <w:pPr>
              <w:jc w:val="center"/>
              <w:rPr>
                <w:bCs/>
                <w:sz w:val="24"/>
                <w:szCs w:val="24"/>
              </w:rPr>
            </w:pPr>
            <w:r w:rsidRPr="003E2201">
              <w:rPr>
                <w:bCs/>
                <w:sz w:val="24"/>
                <w:szCs w:val="24"/>
              </w:rPr>
              <w:t>23</w:t>
            </w:r>
            <w:r w:rsidR="003720BF" w:rsidRPr="003E2201">
              <w:rPr>
                <w:bCs/>
                <w:sz w:val="24"/>
                <w:szCs w:val="24"/>
              </w:rPr>
              <w:t>.</w:t>
            </w:r>
            <w:r w:rsidR="00737BCD"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1F7B8BE0" w14:textId="77777777" w:rsidR="003720BF" w:rsidRPr="003E2201" w:rsidRDefault="003720BF">
            <w:pPr>
              <w:rPr>
                <w:sz w:val="24"/>
                <w:szCs w:val="24"/>
              </w:rPr>
            </w:pPr>
            <w:r w:rsidRPr="003E2201">
              <w:rPr>
                <w:sz w:val="24"/>
                <w:szCs w:val="24"/>
              </w:rPr>
              <w:t>Видеонаблюдение</w:t>
            </w:r>
          </w:p>
        </w:tc>
        <w:tc>
          <w:tcPr>
            <w:tcW w:w="6095" w:type="dxa"/>
            <w:tcBorders>
              <w:top w:val="single" w:sz="4" w:space="0" w:color="auto"/>
              <w:left w:val="single" w:sz="4" w:space="0" w:color="auto"/>
              <w:bottom w:val="single" w:sz="4" w:space="0" w:color="auto"/>
              <w:right w:val="single" w:sz="4" w:space="0" w:color="auto"/>
            </w:tcBorders>
            <w:vAlign w:val="center"/>
          </w:tcPr>
          <w:p w14:paraId="61B1C56C"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1FDEAEA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56BF4BE" w14:textId="77777777" w:rsidR="00763A94" w:rsidRPr="003E2201" w:rsidRDefault="00763A94">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0998F345" w14:textId="77777777" w:rsidR="00763A94" w:rsidRPr="003E2201" w:rsidRDefault="00763A9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4BB9542A" w14:textId="77777777" w:rsidR="00763A94" w:rsidRPr="003E2201" w:rsidRDefault="00763A94">
            <w:pPr>
              <w:contextualSpacing/>
              <w:rPr>
                <w:sz w:val="24"/>
                <w:szCs w:val="24"/>
              </w:rPr>
            </w:pPr>
          </w:p>
        </w:tc>
      </w:tr>
      <w:tr w:rsidR="002F0670" w:rsidRPr="003E2201" w14:paraId="2D43AC6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DEAC2F" w14:textId="77777777" w:rsidR="003720BF" w:rsidRPr="003E2201" w:rsidRDefault="00763A94">
            <w:pPr>
              <w:jc w:val="center"/>
              <w:rPr>
                <w:bCs/>
                <w:sz w:val="24"/>
                <w:szCs w:val="24"/>
              </w:rPr>
            </w:pPr>
            <w:r w:rsidRPr="003E2201">
              <w:rPr>
                <w:bCs/>
                <w:sz w:val="24"/>
                <w:szCs w:val="24"/>
              </w:rPr>
              <w:t>24</w:t>
            </w:r>
            <w:r w:rsidR="003720BF" w:rsidRPr="003E2201">
              <w:rPr>
                <w:bCs/>
                <w:sz w:val="24"/>
                <w:szCs w:val="24"/>
              </w:rPr>
              <w:t>.</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5806269" w14:textId="77777777" w:rsidR="003720BF" w:rsidRPr="003E2201" w:rsidRDefault="003720BF">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694C4017"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334BA23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3A343B" w14:textId="77777777" w:rsidR="003720BF" w:rsidRPr="003E2201" w:rsidRDefault="003720BF">
            <w:pPr>
              <w:jc w:val="center"/>
              <w:rPr>
                <w:bCs/>
                <w:sz w:val="24"/>
                <w:szCs w:val="24"/>
              </w:rPr>
            </w:pPr>
            <w:r w:rsidRPr="003E2201">
              <w:rPr>
                <w:bCs/>
                <w:sz w:val="24"/>
                <w:szCs w:val="24"/>
              </w:rPr>
              <w:t>2</w:t>
            </w:r>
            <w:r w:rsidR="00763A94" w:rsidRPr="003E2201">
              <w:rPr>
                <w:bCs/>
                <w:sz w:val="24"/>
                <w:szCs w:val="24"/>
              </w:rPr>
              <w:t>4</w:t>
            </w:r>
            <w:r w:rsidRPr="003E2201">
              <w:rPr>
                <w:bCs/>
                <w:sz w:val="24"/>
                <w:szCs w:val="24"/>
              </w:rPr>
              <w:t>.</w:t>
            </w:r>
            <w:r w:rsidR="00763A9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BF2671F" w14:textId="77777777" w:rsidR="003720BF" w:rsidRPr="003E2201" w:rsidRDefault="003720BF">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D6ABFC4"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1E886D2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799D923" w14:textId="77777777" w:rsidR="003720BF" w:rsidRPr="003E2201" w:rsidRDefault="003720BF">
            <w:pPr>
              <w:jc w:val="center"/>
              <w:rPr>
                <w:bCs/>
                <w:sz w:val="24"/>
                <w:szCs w:val="24"/>
              </w:rPr>
            </w:pPr>
            <w:r w:rsidRPr="003E2201">
              <w:rPr>
                <w:bCs/>
                <w:sz w:val="24"/>
                <w:szCs w:val="24"/>
              </w:rPr>
              <w:t>2</w:t>
            </w:r>
            <w:r w:rsidR="00763A94" w:rsidRPr="003E2201">
              <w:rPr>
                <w:bCs/>
                <w:sz w:val="24"/>
                <w:szCs w:val="24"/>
              </w:rPr>
              <w:t>4</w:t>
            </w:r>
            <w:r w:rsidRPr="003E2201">
              <w:rPr>
                <w:bCs/>
                <w:sz w:val="24"/>
                <w:szCs w:val="24"/>
              </w:rPr>
              <w:t>.</w:t>
            </w:r>
            <w:r w:rsidR="00763A94"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42BFB6A" w14:textId="77777777" w:rsidR="003720BF" w:rsidRPr="003E2201" w:rsidRDefault="003720BF">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658FA56"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0790D63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2D72D4" w14:textId="1838400B" w:rsidR="003720BF" w:rsidRPr="003E2201" w:rsidRDefault="003720BF" w:rsidP="00B75429">
            <w:pPr>
              <w:jc w:val="center"/>
              <w:rPr>
                <w:bCs/>
                <w:sz w:val="24"/>
                <w:szCs w:val="24"/>
              </w:rPr>
            </w:pPr>
            <w:r w:rsidRPr="003E2201">
              <w:rPr>
                <w:bCs/>
                <w:sz w:val="24"/>
                <w:szCs w:val="24"/>
              </w:rPr>
              <w:t>2</w:t>
            </w:r>
            <w:r w:rsidR="00763A94" w:rsidRPr="003E2201">
              <w:rPr>
                <w:bCs/>
                <w:sz w:val="24"/>
                <w:szCs w:val="24"/>
              </w:rPr>
              <w:t>4</w:t>
            </w:r>
            <w:r w:rsidRPr="003E2201">
              <w:rPr>
                <w:bCs/>
                <w:sz w:val="24"/>
                <w:szCs w:val="24"/>
              </w:rPr>
              <w:t>.</w:t>
            </w:r>
            <w:r w:rsidR="00B75429"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619B0B53" w14:textId="77777777" w:rsidR="003720BF" w:rsidRPr="003E2201" w:rsidRDefault="003720BF">
            <w:pPr>
              <w:rPr>
                <w:bCs/>
                <w:sz w:val="24"/>
                <w:szCs w:val="24"/>
              </w:rPr>
            </w:pPr>
            <w:r w:rsidRPr="003E2201">
              <w:rPr>
                <w:bCs/>
                <w:sz w:val="24"/>
                <w:szCs w:val="24"/>
              </w:rPr>
              <w:t>Система контроля и управления доступом</w:t>
            </w:r>
          </w:p>
        </w:tc>
        <w:tc>
          <w:tcPr>
            <w:tcW w:w="6095" w:type="dxa"/>
            <w:tcBorders>
              <w:top w:val="single" w:sz="4" w:space="0" w:color="auto"/>
              <w:left w:val="single" w:sz="4" w:space="0" w:color="auto"/>
              <w:bottom w:val="single" w:sz="4" w:space="0" w:color="auto"/>
              <w:right w:val="single" w:sz="4" w:space="0" w:color="auto"/>
            </w:tcBorders>
            <w:vAlign w:val="center"/>
          </w:tcPr>
          <w:p w14:paraId="140E66F7"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269C9AB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76D691" w14:textId="77777777" w:rsidR="003720BF" w:rsidRPr="003E2201" w:rsidRDefault="003720BF">
            <w:pPr>
              <w:jc w:val="center"/>
              <w:rPr>
                <w:bCs/>
                <w:sz w:val="24"/>
                <w:szCs w:val="24"/>
              </w:rPr>
            </w:pPr>
            <w:r w:rsidRPr="003E2201">
              <w:rPr>
                <w:bCs/>
                <w:sz w:val="24"/>
                <w:szCs w:val="24"/>
              </w:rPr>
              <w:t>2</w:t>
            </w:r>
            <w:r w:rsidR="00763A94"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C1269AC" w14:textId="77777777" w:rsidR="003720BF" w:rsidRPr="003E2201" w:rsidRDefault="003720BF">
            <w:pPr>
              <w:rPr>
                <w:sz w:val="24"/>
                <w:szCs w:val="24"/>
              </w:rPr>
            </w:pPr>
            <w:r w:rsidRPr="003E2201">
              <w:rPr>
                <w:sz w:val="24"/>
                <w:szCs w:val="24"/>
              </w:rPr>
              <w:t>Газоснабжение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096C9BAB" w14:textId="77777777" w:rsidR="003720BF" w:rsidRPr="003E2201" w:rsidRDefault="003720BF">
            <w:pPr>
              <w:contextualSpacing/>
              <w:rPr>
                <w:sz w:val="24"/>
                <w:szCs w:val="24"/>
              </w:rPr>
            </w:pPr>
            <w:r w:rsidRPr="003E2201">
              <w:rPr>
                <w:sz w:val="24"/>
                <w:szCs w:val="24"/>
              </w:rPr>
              <w:t>предусмотрено</w:t>
            </w:r>
          </w:p>
        </w:tc>
      </w:tr>
      <w:tr w:rsidR="002F0670" w:rsidRPr="003E2201" w14:paraId="1F35690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E8C6D5" w14:textId="77777777" w:rsidR="003720BF" w:rsidRPr="003E2201" w:rsidRDefault="003720BF">
            <w:pPr>
              <w:jc w:val="center"/>
              <w:rPr>
                <w:bCs/>
                <w:sz w:val="24"/>
                <w:szCs w:val="24"/>
              </w:rPr>
            </w:pPr>
            <w:r w:rsidRPr="003E2201">
              <w:rPr>
                <w:bCs/>
                <w:sz w:val="24"/>
                <w:szCs w:val="24"/>
              </w:rPr>
              <w:t>2</w:t>
            </w:r>
            <w:r w:rsidR="00763A94"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D20BD7B" w14:textId="77777777" w:rsidR="003720BF" w:rsidRPr="003E2201" w:rsidRDefault="003720BF">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B4846DC" w14:textId="041CFBAE" w:rsidR="00775466" w:rsidRPr="003E2201" w:rsidRDefault="001D6DC0">
            <w:pPr>
              <w:contextualSpacing/>
              <w:rPr>
                <w:sz w:val="24"/>
                <w:szCs w:val="24"/>
              </w:rPr>
            </w:pPr>
            <w:r>
              <w:rPr>
                <w:sz w:val="24"/>
                <w:szCs w:val="24"/>
              </w:rPr>
              <w:t xml:space="preserve">лифт </w:t>
            </w:r>
            <w:r w:rsidR="003720BF" w:rsidRPr="003E2201">
              <w:rPr>
                <w:sz w:val="24"/>
                <w:szCs w:val="24"/>
              </w:rPr>
              <w:t xml:space="preserve">пассажирский </w:t>
            </w:r>
            <w:r w:rsidR="00773FE2">
              <w:rPr>
                <w:sz w:val="24"/>
                <w:szCs w:val="24"/>
              </w:rPr>
              <w:t>г/п</w:t>
            </w:r>
            <w:r w:rsidRPr="001D6DC0">
              <w:rPr>
                <w:sz w:val="24"/>
                <w:szCs w:val="24"/>
              </w:rPr>
              <w:t xml:space="preserve"> </w:t>
            </w:r>
            <w:r w:rsidR="003720BF" w:rsidRPr="003E2201">
              <w:rPr>
                <w:sz w:val="24"/>
                <w:szCs w:val="24"/>
              </w:rPr>
              <w:t>400 кг</w:t>
            </w:r>
            <w:r w:rsidR="00775466" w:rsidRPr="003E2201">
              <w:rPr>
                <w:sz w:val="24"/>
                <w:szCs w:val="24"/>
              </w:rPr>
              <w:t xml:space="preserve">, </w:t>
            </w:r>
            <w:r w:rsidR="00E15336" w:rsidRPr="003E2201">
              <w:rPr>
                <w:sz w:val="24"/>
                <w:szCs w:val="24"/>
              </w:rPr>
              <w:t>1000</w:t>
            </w:r>
            <w:r w:rsidR="00775466" w:rsidRPr="003E2201">
              <w:rPr>
                <w:sz w:val="24"/>
                <w:szCs w:val="24"/>
              </w:rPr>
              <w:t xml:space="preserve"> </w:t>
            </w:r>
            <w:r w:rsidR="00E15336" w:rsidRPr="003E2201">
              <w:rPr>
                <w:sz w:val="24"/>
                <w:szCs w:val="24"/>
              </w:rPr>
              <w:t>кг</w:t>
            </w:r>
            <w:r w:rsidR="00773FE2">
              <w:rPr>
                <w:sz w:val="24"/>
                <w:szCs w:val="24"/>
              </w:rPr>
              <w:t xml:space="preserve"> (2 шт.)</w:t>
            </w:r>
          </w:p>
          <w:p w14:paraId="4ED36779" w14:textId="5408AE25" w:rsidR="003720BF" w:rsidRPr="003E2201" w:rsidRDefault="001D6DC0" w:rsidP="00773FE2">
            <w:pPr>
              <w:contextualSpacing/>
              <w:rPr>
                <w:sz w:val="24"/>
                <w:szCs w:val="24"/>
              </w:rPr>
            </w:pPr>
            <w:r>
              <w:rPr>
                <w:sz w:val="24"/>
                <w:szCs w:val="24"/>
              </w:rPr>
              <w:t xml:space="preserve">лифт </w:t>
            </w:r>
            <w:r w:rsidR="00E15336" w:rsidRPr="003E2201">
              <w:rPr>
                <w:sz w:val="24"/>
                <w:szCs w:val="24"/>
              </w:rPr>
              <w:t xml:space="preserve">грузовой </w:t>
            </w:r>
            <w:r w:rsidR="00773FE2">
              <w:rPr>
                <w:sz w:val="24"/>
                <w:szCs w:val="24"/>
              </w:rPr>
              <w:t xml:space="preserve">г/п </w:t>
            </w:r>
            <w:r w:rsidR="00775466" w:rsidRPr="003E2201">
              <w:rPr>
                <w:sz w:val="24"/>
                <w:szCs w:val="24"/>
              </w:rPr>
              <w:t>1</w:t>
            </w:r>
            <w:r w:rsidR="00E15336" w:rsidRPr="003E2201">
              <w:rPr>
                <w:sz w:val="24"/>
                <w:szCs w:val="24"/>
              </w:rPr>
              <w:t>00</w:t>
            </w:r>
            <w:r w:rsidR="00775466" w:rsidRPr="003E2201">
              <w:rPr>
                <w:sz w:val="24"/>
                <w:szCs w:val="24"/>
              </w:rPr>
              <w:t xml:space="preserve"> к</w:t>
            </w:r>
            <w:r w:rsidR="00E15336" w:rsidRPr="003E2201">
              <w:rPr>
                <w:sz w:val="24"/>
                <w:szCs w:val="24"/>
              </w:rPr>
              <w:t>г</w:t>
            </w:r>
            <w:r w:rsidR="00773FE2">
              <w:rPr>
                <w:sz w:val="24"/>
                <w:szCs w:val="24"/>
              </w:rPr>
              <w:t xml:space="preserve"> (1 шт.)</w:t>
            </w:r>
          </w:p>
        </w:tc>
      </w:tr>
      <w:tr w:rsidR="002F0670" w:rsidRPr="003E2201" w14:paraId="3DA28C5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F0BADE6" w14:textId="77777777" w:rsidR="003720BF" w:rsidRPr="003E2201" w:rsidRDefault="003720BF">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5E1B47C4" w14:textId="77777777" w:rsidR="003720BF" w:rsidRPr="003E2201" w:rsidRDefault="003720BF">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79D03AB" w14:textId="77777777" w:rsidR="003720BF" w:rsidRPr="003E2201" w:rsidRDefault="003720BF">
            <w:pPr>
              <w:contextualSpacing/>
              <w:rPr>
                <w:sz w:val="24"/>
                <w:szCs w:val="24"/>
              </w:rPr>
            </w:pPr>
          </w:p>
        </w:tc>
      </w:tr>
      <w:tr w:rsidR="002F0670" w:rsidRPr="003E2201" w14:paraId="692B78C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EDC70F" w14:textId="77777777" w:rsidR="003720BF" w:rsidRPr="003E2201" w:rsidRDefault="00763A94">
            <w:pPr>
              <w:jc w:val="center"/>
              <w:rPr>
                <w:bCs/>
                <w:sz w:val="24"/>
                <w:szCs w:val="24"/>
              </w:rPr>
            </w:pPr>
            <w:r w:rsidRPr="003E2201">
              <w:rPr>
                <w:bCs/>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14:paraId="7FFA56CC" w14:textId="77777777" w:rsidR="003720BF" w:rsidRPr="003E2201" w:rsidRDefault="003720BF">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1E0D3D5" w14:textId="77777777" w:rsidR="003720BF" w:rsidRPr="003E2201" w:rsidRDefault="00E15336">
            <w:pPr>
              <w:contextualSpacing/>
              <w:rPr>
                <w:sz w:val="24"/>
                <w:szCs w:val="24"/>
              </w:rPr>
            </w:pPr>
            <w:r w:rsidRPr="003E2201">
              <w:rPr>
                <w:sz w:val="24"/>
                <w:szCs w:val="24"/>
              </w:rPr>
              <w:t>предусмотрено</w:t>
            </w:r>
          </w:p>
        </w:tc>
      </w:tr>
      <w:tr w:rsidR="002F0670" w:rsidRPr="003E2201" w14:paraId="31DF866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3C65C4A" w14:textId="77777777" w:rsidR="003720BF" w:rsidRPr="003E2201" w:rsidRDefault="00763A94">
            <w:pPr>
              <w:jc w:val="center"/>
              <w:rPr>
                <w:bCs/>
                <w:sz w:val="24"/>
                <w:szCs w:val="24"/>
              </w:rPr>
            </w:pPr>
            <w:r w:rsidRPr="003E2201">
              <w:rPr>
                <w:bCs/>
                <w:sz w:val="24"/>
                <w:szCs w:val="24"/>
              </w:rPr>
              <w:t>28</w:t>
            </w:r>
          </w:p>
        </w:tc>
        <w:tc>
          <w:tcPr>
            <w:tcW w:w="3544" w:type="dxa"/>
            <w:tcBorders>
              <w:top w:val="single" w:sz="4" w:space="0" w:color="auto"/>
              <w:left w:val="single" w:sz="4" w:space="0" w:color="auto"/>
              <w:bottom w:val="single" w:sz="4" w:space="0" w:color="auto"/>
              <w:right w:val="single" w:sz="4" w:space="0" w:color="auto"/>
            </w:tcBorders>
            <w:vAlign w:val="center"/>
          </w:tcPr>
          <w:p w14:paraId="2BCF5A7A" w14:textId="77777777" w:rsidR="003720BF" w:rsidRPr="003E2201" w:rsidRDefault="003720BF">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CCEBAC2" w14:textId="77777777" w:rsidR="003720BF" w:rsidRPr="003E2201" w:rsidRDefault="00E15336">
            <w:pPr>
              <w:contextualSpacing/>
              <w:rPr>
                <w:sz w:val="24"/>
                <w:szCs w:val="24"/>
              </w:rPr>
            </w:pPr>
            <w:r w:rsidRPr="003E2201">
              <w:rPr>
                <w:sz w:val="24"/>
                <w:szCs w:val="24"/>
              </w:rPr>
              <w:t>предусмотрено</w:t>
            </w:r>
          </w:p>
        </w:tc>
      </w:tr>
      <w:tr w:rsidR="00775466" w:rsidRPr="003E2201" w14:paraId="1A17E1A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342D21" w14:textId="77777777" w:rsidR="003720BF" w:rsidRPr="003E2201" w:rsidRDefault="003720BF">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57B433A9" w14:textId="77777777" w:rsidR="003720BF" w:rsidRPr="003E2201" w:rsidRDefault="003720BF">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72ED115" w14:textId="2C6ED770" w:rsidR="003720BF" w:rsidRPr="003E2201" w:rsidRDefault="00E15336" w:rsidP="00D12010">
            <w:pPr>
              <w:contextualSpacing/>
              <w:rPr>
                <w:sz w:val="24"/>
                <w:szCs w:val="24"/>
              </w:rPr>
            </w:pPr>
            <w:r w:rsidRPr="003E2201">
              <w:rPr>
                <w:sz w:val="24"/>
                <w:szCs w:val="24"/>
              </w:rPr>
              <w:t>предусмотрен</w:t>
            </w:r>
            <w:r w:rsidR="00D12010" w:rsidRPr="003E2201">
              <w:rPr>
                <w:sz w:val="24"/>
                <w:szCs w:val="24"/>
              </w:rPr>
              <w:t>о</w:t>
            </w:r>
          </w:p>
        </w:tc>
      </w:tr>
    </w:tbl>
    <w:p w14:paraId="21399BE4" w14:textId="77777777" w:rsidR="00A55801" w:rsidRPr="003E2201" w:rsidRDefault="00A55801" w:rsidP="00A55801"/>
    <w:p w14:paraId="3A1E3ED6" w14:textId="77777777" w:rsidR="00A55801" w:rsidRPr="003E2201" w:rsidRDefault="00A55801">
      <w:r w:rsidRPr="003E2201">
        <w:br w:type="page"/>
      </w:r>
    </w:p>
    <w:p w14:paraId="355D7CBF" w14:textId="77777777" w:rsidR="00186B06" w:rsidRPr="003E2201" w:rsidRDefault="00933A43" w:rsidP="008B424D">
      <w:pPr>
        <w:spacing w:before="120" w:after="120"/>
        <w:jc w:val="center"/>
        <w:rPr>
          <w:sz w:val="28"/>
          <w:szCs w:val="28"/>
        </w:rPr>
      </w:pPr>
      <w:r w:rsidRPr="003E2201">
        <w:rPr>
          <w:sz w:val="28"/>
          <w:szCs w:val="28"/>
        </w:rPr>
        <w:lastRenderedPageBreak/>
        <w:t>Раздел 4. Поликлиники</w:t>
      </w:r>
    </w:p>
    <w:p w14:paraId="5E877F88" w14:textId="44583CBC" w:rsidR="00933A43" w:rsidRPr="003E2201" w:rsidRDefault="00186B06" w:rsidP="008B424D">
      <w:pPr>
        <w:spacing w:before="120" w:after="120"/>
        <w:rPr>
          <w:b/>
          <w:sz w:val="28"/>
          <w:szCs w:val="28"/>
        </w:rPr>
      </w:pPr>
      <w:r w:rsidRPr="003E2201">
        <w:rPr>
          <w:sz w:val="28"/>
          <w:szCs w:val="28"/>
          <w:lang w:eastAsia="en-US"/>
        </w:rPr>
        <w:t>К таблице</w:t>
      </w:r>
      <w:r w:rsidR="00A55801" w:rsidRPr="003E2201">
        <w:rPr>
          <w:sz w:val="28"/>
          <w:szCs w:val="28"/>
        </w:rPr>
        <w:t xml:space="preserve"> </w:t>
      </w:r>
      <w:r w:rsidR="00933A43" w:rsidRPr="003E2201">
        <w:rPr>
          <w:sz w:val="28"/>
          <w:szCs w:val="28"/>
        </w:rPr>
        <w:t>04-04</w:t>
      </w:r>
      <w:r w:rsidR="00696A13" w:rsidRPr="003E2201">
        <w:rPr>
          <w:sz w:val="28"/>
          <w:szCs w:val="28"/>
        </w:rPr>
        <w:t>-001</w:t>
      </w:r>
      <w:r w:rsidR="00933A43" w:rsidRPr="003E2201">
        <w:rPr>
          <w:sz w:val="28"/>
          <w:szCs w:val="28"/>
        </w:rPr>
        <w:t xml:space="preserve"> Поликлиники </w:t>
      </w:r>
    </w:p>
    <w:p w14:paraId="0F345D93" w14:textId="23590467" w:rsidR="00696A13" w:rsidRPr="003E2201" w:rsidRDefault="0083347D" w:rsidP="008B424D">
      <w:pPr>
        <w:spacing w:before="120" w:after="120"/>
        <w:rPr>
          <w:sz w:val="28"/>
          <w:szCs w:val="28"/>
        </w:rPr>
      </w:pPr>
      <w:r w:rsidRPr="003E2201">
        <w:rPr>
          <w:sz w:val="28"/>
          <w:szCs w:val="28"/>
        </w:rPr>
        <w:t xml:space="preserve">К </w:t>
      </w:r>
      <w:r w:rsidR="00B75429" w:rsidRPr="003E2201">
        <w:rPr>
          <w:sz w:val="28"/>
          <w:szCs w:val="28"/>
        </w:rPr>
        <w:t>п</w:t>
      </w:r>
      <w:r w:rsidRPr="003E2201">
        <w:rPr>
          <w:sz w:val="28"/>
          <w:szCs w:val="28"/>
        </w:rPr>
        <w:t xml:space="preserve">оказателю </w:t>
      </w:r>
      <w:r w:rsidR="00696A13" w:rsidRPr="003E2201">
        <w:rPr>
          <w:sz w:val="28"/>
          <w:szCs w:val="28"/>
        </w:rPr>
        <w:t>04-04-001-01 Поликлиники на 50 посещений в смену</w:t>
      </w:r>
    </w:p>
    <w:p w14:paraId="66F689B8" w14:textId="09300A16"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09"/>
        <w:gridCol w:w="6381"/>
        <w:gridCol w:w="3258"/>
      </w:tblGrid>
      <w:tr w:rsidR="002F0670" w:rsidRPr="003E2201" w14:paraId="68471F2B" w14:textId="77777777" w:rsidTr="008B424D">
        <w:trPr>
          <w:trHeight w:val="276"/>
        </w:trPr>
        <w:tc>
          <w:tcPr>
            <w:tcW w:w="343" w:type="pct"/>
            <w:vMerge w:val="restart"/>
            <w:tcBorders>
              <w:top w:val="single" w:sz="4" w:space="0" w:color="auto"/>
              <w:left w:val="single" w:sz="4" w:space="0" w:color="auto"/>
              <w:bottom w:val="single" w:sz="4" w:space="0" w:color="auto"/>
              <w:right w:val="single" w:sz="4" w:space="0" w:color="auto"/>
            </w:tcBorders>
            <w:noWrap/>
            <w:vAlign w:val="center"/>
            <w:hideMark/>
          </w:tcPr>
          <w:p w14:paraId="1B0E5653" w14:textId="77777777" w:rsidR="00186B06" w:rsidRPr="003E2201" w:rsidRDefault="00186B06" w:rsidP="00B153F5">
            <w:pPr>
              <w:contextualSpacing/>
              <w:jc w:val="center"/>
              <w:rPr>
                <w:sz w:val="24"/>
                <w:szCs w:val="24"/>
              </w:rPr>
            </w:pPr>
            <w:r w:rsidRPr="003E2201">
              <w:rPr>
                <w:sz w:val="24"/>
                <w:szCs w:val="24"/>
              </w:rPr>
              <w:t xml:space="preserve">№ </w:t>
            </w:r>
            <w:proofErr w:type="spellStart"/>
            <w:r w:rsidRPr="003E2201">
              <w:rPr>
                <w:sz w:val="24"/>
                <w:szCs w:val="24"/>
              </w:rPr>
              <w:t>п</w:t>
            </w:r>
            <w:r w:rsidR="00A55801" w:rsidRPr="003E2201">
              <w:rPr>
                <w:sz w:val="24"/>
                <w:szCs w:val="24"/>
              </w:rPr>
              <w:t>.</w:t>
            </w:r>
            <w:r w:rsidRPr="003E2201">
              <w:rPr>
                <w:sz w:val="24"/>
                <w:szCs w:val="24"/>
              </w:rPr>
              <w:t>п</w:t>
            </w:r>
            <w:proofErr w:type="spellEnd"/>
            <w:r w:rsidR="00A55801" w:rsidRPr="003E2201">
              <w:rPr>
                <w:sz w:val="24"/>
                <w:szCs w:val="24"/>
              </w:rPr>
              <w:t>.</w:t>
            </w:r>
          </w:p>
        </w:tc>
        <w:tc>
          <w:tcPr>
            <w:tcW w:w="3083" w:type="pct"/>
            <w:vMerge w:val="restart"/>
            <w:tcBorders>
              <w:top w:val="single" w:sz="4" w:space="0" w:color="auto"/>
              <w:left w:val="single" w:sz="4" w:space="0" w:color="auto"/>
              <w:bottom w:val="single" w:sz="4" w:space="0" w:color="auto"/>
              <w:right w:val="single" w:sz="4" w:space="0" w:color="auto"/>
            </w:tcBorders>
            <w:noWrap/>
            <w:vAlign w:val="center"/>
            <w:hideMark/>
          </w:tcPr>
          <w:p w14:paraId="10127902" w14:textId="77777777" w:rsidR="00186B06" w:rsidRPr="003E2201" w:rsidRDefault="00186B06"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2FB906D0" w14:textId="46C7E914" w:rsidR="00186B06" w:rsidRPr="003E2201" w:rsidRDefault="00186B06" w:rsidP="009018EA">
            <w:pPr>
              <w:contextualSpacing/>
              <w:jc w:val="center"/>
              <w:rPr>
                <w:sz w:val="24"/>
                <w:szCs w:val="24"/>
              </w:rPr>
            </w:pPr>
            <w:r w:rsidRPr="003E2201">
              <w:rPr>
                <w:sz w:val="24"/>
                <w:szCs w:val="24"/>
              </w:rPr>
              <w:t>Стоимость</w:t>
            </w:r>
            <w:r w:rsidR="00E429F5" w:rsidRPr="003E2201">
              <w:rPr>
                <w:sz w:val="24"/>
                <w:szCs w:val="24"/>
              </w:rPr>
              <w:br/>
            </w:r>
            <w:r w:rsidRPr="003E2201">
              <w:rPr>
                <w:sz w:val="24"/>
                <w:szCs w:val="24"/>
              </w:rPr>
              <w:t xml:space="preserve"> на 01.01.20</w:t>
            </w:r>
            <w:r w:rsidR="009018EA">
              <w:rPr>
                <w:sz w:val="24"/>
                <w:szCs w:val="24"/>
              </w:rPr>
              <w:t>20</w:t>
            </w:r>
            <w:r w:rsidRPr="003E2201">
              <w:rPr>
                <w:sz w:val="24"/>
                <w:szCs w:val="24"/>
              </w:rPr>
              <w:t>,</w:t>
            </w:r>
            <w:r w:rsidR="00C61D84" w:rsidRPr="003E2201">
              <w:rPr>
                <w:sz w:val="24"/>
                <w:szCs w:val="24"/>
                <w:lang w:val="en-US"/>
              </w:rPr>
              <w:t xml:space="preserve"> </w:t>
            </w:r>
            <w:r w:rsidRPr="003E2201">
              <w:rPr>
                <w:sz w:val="24"/>
                <w:szCs w:val="24"/>
              </w:rPr>
              <w:t>тыс. руб.</w:t>
            </w:r>
          </w:p>
        </w:tc>
      </w:tr>
      <w:tr w:rsidR="002F0670" w:rsidRPr="003E2201" w14:paraId="32E09129" w14:textId="77777777" w:rsidTr="008B424D">
        <w:trPr>
          <w:trHeight w:val="276"/>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0B83AB03" w14:textId="77777777" w:rsidR="00186B06" w:rsidRPr="003E2201" w:rsidRDefault="00186B06" w:rsidP="00F9280C">
            <w:pPr>
              <w:contextualSpacing/>
              <w:rPr>
                <w:b/>
                <w:sz w:val="24"/>
                <w:szCs w:val="24"/>
              </w:rPr>
            </w:pPr>
          </w:p>
        </w:tc>
        <w:tc>
          <w:tcPr>
            <w:tcW w:w="3083" w:type="pct"/>
            <w:vMerge/>
            <w:tcBorders>
              <w:top w:val="single" w:sz="4" w:space="0" w:color="auto"/>
              <w:left w:val="single" w:sz="4" w:space="0" w:color="auto"/>
              <w:bottom w:val="single" w:sz="4" w:space="0" w:color="auto"/>
              <w:right w:val="single" w:sz="4" w:space="0" w:color="auto"/>
            </w:tcBorders>
            <w:vAlign w:val="center"/>
            <w:hideMark/>
          </w:tcPr>
          <w:p w14:paraId="55444544" w14:textId="77777777" w:rsidR="00186B06" w:rsidRPr="003E2201" w:rsidRDefault="00186B06"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37221DDE" w14:textId="77777777" w:rsidR="00186B06" w:rsidRPr="003E2201" w:rsidRDefault="00186B06" w:rsidP="00F9280C">
            <w:pPr>
              <w:contextualSpacing/>
              <w:rPr>
                <w:b/>
                <w:sz w:val="24"/>
                <w:szCs w:val="24"/>
              </w:rPr>
            </w:pPr>
          </w:p>
        </w:tc>
      </w:tr>
      <w:tr w:rsidR="00651D2F" w:rsidRPr="003E2201" w14:paraId="3C0882A9" w14:textId="77777777" w:rsidTr="00586A37">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14:paraId="6C2D9E9E" w14:textId="77777777" w:rsidR="00651D2F" w:rsidRPr="003E2201" w:rsidRDefault="00651D2F" w:rsidP="00651D2F">
            <w:pPr>
              <w:contextualSpacing/>
              <w:jc w:val="center"/>
              <w:rPr>
                <w:sz w:val="24"/>
                <w:szCs w:val="24"/>
              </w:rPr>
            </w:pPr>
            <w:r w:rsidRPr="003E2201">
              <w:rPr>
                <w:sz w:val="24"/>
                <w:szCs w:val="24"/>
              </w:rPr>
              <w:t>1</w:t>
            </w:r>
          </w:p>
        </w:tc>
        <w:tc>
          <w:tcPr>
            <w:tcW w:w="3083" w:type="pct"/>
            <w:tcBorders>
              <w:top w:val="single" w:sz="4" w:space="0" w:color="auto"/>
              <w:left w:val="nil"/>
              <w:bottom w:val="single" w:sz="4" w:space="0" w:color="auto"/>
              <w:right w:val="single" w:sz="4" w:space="0" w:color="auto"/>
            </w:tcBorders>
            <w:noWrap/>
            <w:vAlign w:val="bottom"/>
            <w:hideMark/>
          </w:tcPr>
          <w:p w14:paraId="2D2B139A" w14:textId="6EA78ADD" w:rsidR="00651D2F" w:rsidRPr="003E2201" w:rsidRDefault="00651D2F" w:rsidP="00651D2F">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CCB1" w14:textId="4026D047" w:rsidR="00651D2F" w:rsidRPr="003E2201" w:rsidRDefault="00651D2F" w:rsidP="00586A37">
            <w:pPr>
              <w:pStyle w:val="Default"/>
              <w:contextualSpacing/>
              <w:jc w:val="center"/>
              <w:rPr>
                <w:color w:val="auto"/>
              </w:rPr>
            </w:pPr>
            <w:r>
              <w:t>97 367,89</w:t>
            </w:r>
          </w:p>
        </w:tc>
      </w:tr>
      <w:tr w:rsidR="00651D2F" w:rsidRPr="003E2201" w14:paraId="445D5531"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2D895780" w14:textId="77777777" w:rsidR="00651D2F" w:rsidRPr="003E2201" w:rsidRDefault="00651D2F" w:rsidP="00651D2F">
            <w:pPr>
              <w:contextualSpacing/>
              <w:jc w:val="center"/>
              <w:rPr>
                <w:sz w:val="24"/>
                <w:szCs w:val="24"/>
              </w:rPr>
            </w:pPr>
            <w:r w:rsidRPr="003E2201">
              <w:rPr>
                <w:sz w:val="24"/>
                <w:szCs w:val="24"/>
              </w:rPr>
              <w:t>2</w:t>
            </w:r>
          </w:p>
        </w:tc>
        <w:tc>
          <w:tcPr>
            <w:tcW w:w="3083" w:type="pct"/>
            <w:tcBorders>
              <w:top w:val="nil"/>
              <w:left w:val="nil"/>
              <w:bottom w:val="single" w:sz="4" w:space="0" w:color="auto"/>
              <w:right w:val="single" w:sz="4" w:space="0" w:color="auto"/>
            </w:tcBorders>
            <w:vAlign w:val="bottom"/>
            <w:hideMark/>
          </w:tcPr>
          <w:p w14:paraId="08EE95A1" w14:textId="77777777" w:rsidR="00651D2F" w:rsidRPr="003E2201" w:rsidRDefault="00651D2F" w:rsidP="00651D2F">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43EF09F2" w14:textId="7DAAF399" w:rsidR="00651D2F" w:rsidRPr="003E2201" w:rsidRDefault="00651D2F" w:rsidP="00586A37">
            <w:pPr>
              <w:contextualSpacing/>
              <w:jc w:val="center"/>
              <w:rPr>
                <w:sz w:val="24"/>
                <w:szCs w:val="24"/>
              </w:rPr>
            </w:pPr>
          </w:p>
        </w:tc>
      </w:tr>
      <w:tr w:rsidR="00651D2F" w:rsidRPr="003E2201" w14:paraId="24354F8E"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4B9A0F31" w14:textId="77777777" w:rsidR="00651D2F" w:rsidRPr="003E2201" w:rsidRDefault="00651D2F" w:rsidP="00651D2F">
            <w:pPr>
              <w:contextualSpacing/>
              <w:jc w:val="center"/>
              <w:rPr>
                <w:sz w:val="24"/>
                <w:szCs w:val="24"/>
              </w:rPr>
            </w:pPr>
            <w:r w:rsidRPr="003E2201">
              <w:rPr>
                <w:sz w:val="24"/>
                <w:szCs w:val="24"/>
              </w:rPr>
              <w:t>2.1</w:t>
            </w:r>
          </w:p>
        </w:tc>
        <w:tc>
          <w:tcPr>
            <w:tcW w:w="3083" w:type="pct"/>
            <w:tcBorders>
              <w:top w:val="nil"/>
              <w:left w:val="nil"/>
              <w:bottom w:val="single" w:sz="4" w:space="0" w:color="auto"/>
              <w:right w:val="single" w:sz="4" w:space="0" w:color="auto"/>
            </w:tcBorders>
            <w:noWrap/>
            <w:vAlign w:val="center"/>
            <w:hideMark/>
          </w:tcPr>
          <w:p w14:paraId="7045B532" w14:textId="77777777" w:rsidR="00651D2F" w:rsidRPr="003E2201" w:rsidRDefault="00651D2F" w:rsidP="00651D2F">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3D453CAB" w14:textId="370B0500" w:rsidR="00651D2F" w:rsidRPr="003E2201" w:rsidRDefault="00651D2F" w:rsidP="00586A37">
            <w:pPr>
              <w:pStyle w:val="Default"/>
              <w:contextualSpacing/>
              <w:jc w:val="center"/>
              <w:rPr>
                <w:color w:val="auto"/>
              </w:rPr>
            </w:pPr>
            <w:r>
              <w:t>3 313,42</w:t>
            </w:r>
          </w:p>
        </w:tc>
      </w:tr>
      <w:tr w:rsidR="00651D2F" w:rsidRPr="003E2201" w14:paraId="392415C4"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2C39AF7D" w14:textId="77777777" w:rsidR="00651D2F" w:rsidRPr="003E2201" w:rsidRDefault="00651D2F" w:rsidP="00651D2F">
            <w:pPr>
              <w:contextualSpacing/>
              <w:jc w:val="center"/>
              <w:rPr>
                <w:sz w:val="24"/>
                <w:szCs w:val="24"/>
              </w:rPr>
            </w:pPr>
            <w:r w:rsidRPr="003E2201">
              <w:rPr>
                <w:sz w:val="24"/>
                <w:szCs w:val="24"/>
              </w:rPr>
              <w:t>2.2</w:t>
            </w:r>
          </w:p>
        </w:tc>
        <w:tc>
          <w:tcPr>
            <w:tcW w:w="3083" w:type="pct"/>
            <w:tcBorders>
              <w:top w:val="nil"/>
              <w:left w:val="nil"/>
              <w:bottom w:val="single" w:sz="4" w:space="0" w:color="auto"/>
              <w:right w:val="single" w:sz="4" w:space="0" w:color="auto"/>
            </w:tcBorders>
            <w:noWrap/>
            <w:vAlign w:val="center"/>
            <w:hideMark/>
          </w:tcPr>
          <w:p w14:paraId="3C0E0B07" w14:textId="77777777" w:rsidR="00651D2F" w:rsidRPr="003E2201" w:rsidRDefault="00651D2F" w:rsidP="00651D2F">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1C9E35D" w14:textId="6CF2A570" w:rsidR="00651D2F" w:rsidRPr="003E2201" w:rsidRDefault="00651D2F" w:rsidP="00586A37">
            <w:pPr>
              <w:pStyle w:val="Default"/>
              <w:contextualSpacing/>
              <w:jc w:val="center"/>
            </w:pPr>
            <w:r w:rsidRPr="009651E4">
              <w:rPr>
                <w:color w:val="auto"/>
              </w:rPr>
              <w:t>-</w:t>
            </w:r>
          </w:p>
        </w:tc>
      </w:tr>
      <w:tr w:rsidR="00651D2F" w:rsidRPr="003E2201" w14:paraId="2FFD36B1"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3863D5C6" w14:textId="77777777" w:rsidR="00651D2F" w:rsidRPr="003E2201" w:rsidRDefault="00651D2F" w:rsidP="00651D2F">
            <w:pPr>
              <w:contextualSpacing/>
              <w:jc w:val="center"/>
              <w:rPr>
                <w:sz w:val="24"/>
                <w:szCs w:val="24"/>
              </w:rPr>
            </w:pPr>
            <w:r w:rsidRPr="003E2201">
              <w:rPr>
                <w:sz w:val="24"/>
                <w:szCs w:val="24"/>
              </w:rPr>
              <w:t>3</w:t>
            </w:r>
          </w:p>
        </w:tc>
        <w:tc>
          <w:tcPr>
            <w:tcW w:w="3083" w:type="pct"/>
            <w:tcBorders>
              <w:top w:val="nil"/>
              <w:left w:val="nil"/>
              <w:bottom w:val="single" w:sz="4" w:space="0" w:color="auto"/>
              <w:right w:val="single" w:sz="4" w:space="0" w:color="auto"/>
            </w:tcBorders>
            <w:vAlign w:val="bottom"/>
            <w:hideMark/>
          </w:tcPr>
          <w:p w14:paraId="690CE80A" w14:textId="77777777" w:rsidR="00651D2F" w:rsidRPr="003E2201" w:rsidRDefault="00651D2F" w:rsidP="00651D2F">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F2EC30B" w14:textId="286FE3E3" w:rsidR="00651D2F" w:rsidRPr="003E2201" w:rsidRDefault="00651D2F" w:rsidP="00586A37">
            <w:pPr>
              <w:pStyle w:val="Default"/>
              <w:contextualSpacing/>
              <w:jc w:val="center"/>
              <w:rPr>
                <w:color w:val="auto"/>
              </w:rPr>
            </w:pPr>
            <w:r>
              <w:t>1 947,35</w:t>
            </w:r>
          </w:p>
        </w:tc>
      </w:tr>
      <w:tr w:rsidR="002F0670" w:rsidRPr="003E2201" w14:paraId="764F641B"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2027F8E6" w14:textId="77777777" w:rsidR="00EF4243" w:rsidRPr="003E2201" w:rsidRDefault="00EF4243" w:rsidP="00EF4243">
            <w:pPr>
              <w:contextualSpacing/>
              <w:jc w:val="center"/>
              <w:rPr>
                <w:sz w:val="24"/>
                <w:szCs w:val="24"/>
              </w:rPr>
            </w:pPr>
            <w:r w:rsidRPr="003E2201">
              <w:rPr>
                <w:sz w:val="24"/>
                <w:szCs w:val="24"/>
              </w:rPr>
              <w:t>4</w:t>
            </w:r>
          </w:p>
        </w:tc>
        <w:tc>
          <w:tcPr>
            <w:tcW w:w="3083" w:type="pct"/>
            <w:tcBorders>
              <w:top w:val="nil"/>
              <w:left w:val="nil"/>
              <w:bottom w:val="single" w:sz="4" w:space="0" w:color="auto"/>
              <w:right w:val="single" w:sz="4" w:space="0" w:color="auto"/>
            </w:tcBorders>
            <w:noWrap/>
            <w:vAlign w:val="bottom"/>
            <w:hideMark/>
          </w:tcPr>
          <w:p w14:paraId="388445CE" w14:textId="77777777" w:rsidR="00EF4243" w:rsidRPr="003E2201" w:rsidRDefault="00EF4243" w:rsidP="00EF4243">
            <w:pPr>
              <w:contextualSpacing/>
              <w:rPr>
                <w:sz w:val="24"/>
                <w:szCs w:val="24"/>
              </w:rPr>
            </w:pPr>
            <w:r w:rsidRPr="003E2201">
              <w:rPr>
                <w:sz w:val="24"/>
                <w:szCs w:val="24"/>
              </w:rPr>
              <w:t>Стоимость, приведённая на 1 м2 здания</w:t>
            </w:r>
          </w:p>
        </w:tc>
        <w:tc>
          <w:tcPr>
            <w:tcW w:w="1574" w:type="pct"/>
            <w:tcBorders>
              <w:top w:val="nil"/>
              <w:left w:val="nil"/>
              <w:bottom w:val="single" w:sz="4" w:space="0" w:color="auto"/>
              <w:right w:val="single" w:sz="4" w:space="0" w:color="auto"/>
            </w:tcBorders>
            <w:noWrap/>
            <w:vAlign w:val="center"/>
            <w:hideMark/>
          </w:tcPr>
          <w:p w14:paraId="4576B6CB" w14:textId="1A78F0C2" w:rsidR="00EF4243" w:rsidRPr="003E2201" w:rsidRDefault="00B75429" w:rsidP="00586A37">
            <w:pPr>
              <w:pStyle w:val="Default"/>
              <w:contextualSpacing/>
              <w:jc w:val="center"/>
              <w:rPr>
                <w:color w:val="auto"/>
              </w:rPr>
            </w:pPr>
            <w:r w:rsidRPr="003E2201">
              <w:rPr>
                <w:color w:val="auto"/>
              </w:rPr>
              <w:t>-</w:t>
            </w:r>
          </w:p>
        </w:tc>
      </w:tr>
      <w:tr w:rsidR="002F0670" w:rsidRPr="003E2201" w14:paraId="12A243A3"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5EC06242" w14:textId="77777777" w:rsidR="00186B06" w:rsidRPr="003E2201" w:rsidRDefault="00186B06" w:rsidP="00F9280C">
            <w:pPr>
              <w:contextualSpacing/>
              <w:jc w:val="center"/>
              <w:rPr>
                <w:sz w:val="24"/>
                <w:szCs w:val="24"/>
              </w:rPr>
            </w:pPr>
            <w:r w:rsidRPr="003E2201">
              <w:rPr>
                <w:sz w:val="24"/>
                <w:szCs w:val="24"/>
              </w:rPr>
              <w:t>5</w:t>
            </w:r>
          </w:p>
        </w:tc>
        <w:tc>
          <w:tcPr>
            <w:tcW w:w="3083" w:type="pct"/>
            <w:tcBorders>
              <w:top w:val="nil"/>
              <w:left w:val="nil"/>
              <w:bottom w:val="single" w:sz="4" w:space="0" w:color="auto"/>
              <w:right w:val="single" w:sz="4" w:space="0" w:color="auto"/>
            </w:tcBorders>
            <w:noWrap/>
            <w:vAlign w:val="bottom"/>
            <w:hideMark/>
          </w:tcPr>
          <w:p w14:paraId="158660F6" w14:textId="77777777" w:rsidR="00186B06" w:rsidRPr="003E2201" w:rsidRDefault="00A55801" w:rsidP="00F9280C">
            <w:pPr>
              <w:contextualSpacing/>
              <w:rPr>
                <w:sz w:val="24"/>
                <w:szCs w:val="24"/>
              </w:rPr>
            </w:pPr>
            <w:r w:rsidRPr="003E2201">
              <w:rPr>
                <w:sz w:val="24"/>
                <w:szCs w:val="24"/>
              </w:rPr>
              <w:t>Стоимость,</w:t>
            </w:r>
            <w:r w:rsidR="00186B06" w:rsidRPr="003E2201">
              <w:rPr>
                <w:sz w:val="24"/>
                <w:szCs w:val="24"/>
              </w:rPr>
              <w:t xml:space="preserve"> приведённая на 1</w:t>
            </w:r>
            <w:r w:rsidR="00737BCD" w:rsidRPr="003E2201">
              <w:rPr>
                <w:sz w:val="24"/>
                <w:szCs w:val="24"/>
              </w:rPr>
              <w:t xml:space="preserve"> </w:t>
            </w:r>
            <w:r w:rsidR="00186B06"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5F426ED1" w14:textId="2CB8F701" w:rsidR="00186B06" w:rsidRPr="003E2201" w:rsidRDefault="00B75429" w:rsidP="00586A37">
            <w:pPr>
              <w:contextualSpacing/>
              <w:jc w:val="center"/>
              <w:rPr>
                <w:sz w:val="24"/>
                <w:szCs w:val="24"/>
              </w:rPr>
            </w:pPr>
            <w:r w:rsidRPr="003E2201">
              <w:rPr>
                <w:sz w:val="24"/>
                <w:szCs w:val="24"/>
              </w:rPr>
              <w:t>-</w:t>
            </w:r>
          </w:p>
        </w:tc>
      </w:tr>
      <w:tr w:rsidR="002F0670" w:rsidRPr="003E2201" w14:paraId="40C6DE5F" w14:textId="77777777" w:rsidTr="00586A37">
        <w:trPr>
          <w:trHeight w:val="20"/>
        </w:trPr>
        <w:tc>
          <w:tcPr>
            <w:tcW w:w="343" w:type="pct"/>
            <w:tcBorders>
              <w:top w:val="nil"/>
              <w:left w:val="single" w:sz="4" w:space="0" w:color="auto"/>
              <w:bottom w:val="single" w:sz="4" w:space="0" w:color="auto"/>
              <w:right w:val="single" w:sz="4" w:space="0" w:color="auto"/>
            </w:tcBorders>
            <w:noWrap/>
            <w:vAlign w:val="center"/>
            <w:hideMark/>
          </w:tcPr>
          <w:p w14:paraId="7609736B" w14:textId="77777777" w:rsidR="00186B06" w:rsidRPr="003E2201" w:rsidRDefault="00186B06" w:rsidP="00F9280C">
            <w:pPr>
              <w:contextualSpacing/>
              <w:jc w:val="center"/>
              <w:rPr>
                <w:sz w:val="24"/>
                <w:szCs w:val="24"/>
              </w:rPr>
            </w:pPr>
            <w:r w:rsidRPr="003E2201">
              <w:rPr>
                <w:sz w:val="24"/>
                <w:szCs w:val="24"/>
              </w:rPr>
              <w:t>6</w:t>
            </w:r>
          </w:p>
        </w:tc>
        <w:tc>
          <w:tcPr>
            <w:tcW w:w="3083" w:type="pct"/>
            <w:tcBorders>
              <w:top w:val="nil"/>
              <w:left w:val="nil"/>
              <w:bottom w:val="single" w:sz="4" w:space="0" w:color="auto"/>
              <w:right w:val="single" w:sz="4" w:space="0" w:color="auto"/>
            </w:tcBorders>
            <w:vAlign w:val="bottom"/>
            <w:hideMark/>
          </w:tcPr>
          <w:p w14:paraId="639DBA58" w14:textId="77777777" w:rsidR="00186B06" w:rsidRPr="003E2201" w:rsidRDefault="00186B06" w:rsidP="00B153F5">
            <w:pPr>
              <w:contextualSpacing/>
              <w:rPr>
                <w:sz w:val="24"/>
                <w:szCs w:val="24"/>
              </w:rPr>
            </w:pPr>
            <w:r w:rsidRPr="003E2201">
              <w:rPr>
                <w:sz w:val="24"/>
                <w:szCs w:val="24"/>
              </w:rPr>
              <w:t>Стоимость возведения фундаментов</w:t>
            </w:r>
          </w:p>
        </w:tc>
        <w:tc>
          <w:tcPr>
            <w:tcW w:w="1574" w:type="pct"/>
            <w:tcBorders>
              <w:top w:val="nil"/>
              <w:left w:val="nil"/>
              <w:bottom w:val="single" w:sz="4" w:space="0" w:color="auto"/>
              <w:right w:val="single" w:sz="4" w:space="0" w:color="auto"/>
            </w:tcBorders>
            <w:noWrap/>
            <w:vAlign w:val="center"/>
            <w:hideMark/>
          </w:tcPr>
          <w:p w14:paraId="3502A028" w14:textId="4EE8A180" w:rsidR="00186B06" w:rsidRPr="003E2201" w:rsidRDefault="00B75429" w:rsidP="00586A37">
            <w:pPr>
              <w:contextualSpacing/>
              <w:jc w:val="center"/>
              <w:rPr>
                <w:sz w:val="24"/>
                <w:szCs w:val="24"/>
              </w:rPr>
            </w:pPr>
            <w:r w:rsidRPr="003E2201">
              <w:rPr>
                <w:sz w:val="24"/>
                <w:szCs w:val="24"/>
              </w:rPr>
              <w:t>-</w:t>
            </w:r>
          </w:p>
        </w:tc>
      </w:tr>
    </w:tbl>
    <w:p w14:paraId="284DB310"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A55801" w:rsidRPr="003E2201">
        <w:rPr>
          <w:sz w:val="28"/>
          <w:szCs w:val="28"/>
        </w:rPr>
        <w:br/>
      </w:r>
      <w:r w:rsidRPr="003E2201">
        <w:rPr>
          <w:sz w:val="28"/>
          <w:szCs w:val="28"/>
        </w:rPr>
        <w:t>и вид</w:t>
      </w:r>
      <w:r w:rsidR="00EF4243" w:rsidRPr="003E2201">
        <w:rPr>
          <w:sz w:val="28"/>
          <w:szCs w:val="28"/>
        </w:rPr>
        <w:t>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392879E2"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7DB2A67" w14:textId="77777777" w:rsidR="00933A43" w:rsidRPr="003E2201" w:rsidRDefault="00933A43" w:rsidP="00F9280C">
            <w:pPr>
              <w:contextualSpacing/>
              <w:jc w:val="center"/>
              <w:rPr>
                <w:bCs/>
                <w:sz w:val="24"/>
                <w:szCs w:val="24"/>
              </w:rPr>
            </w:pPr>
            <w:r w:rsidRPr="003E2201">
              <w:rPr>
                <w:bCs/>
                <w:sz w:val="24"/>
                <w:szCs w:val="24"/>
              </w:rPr>
              <w:t>№</w:t>
            </w:r>
          </w:p>
          <w:p w14:paraId="3DF69719" w14:textId="77777777" w:rsidR="00933A43" w:rsidRPr="003E2201" w:rsidRDefault="00933A43" w:rsidP="00B153F5">
            <w:pPr>
              <w:contextualSpacing/>
              <w:jc w:val="center"/>
              <w:rPr>
                <w:bCs/>
                <w:sz w:val="24"/>
                <w:szCs w:val="24"/>
              </w:rPr>
            </w:pPr>
            <w:proofErr w:type="spellStart"/>
            <w:r w:rsidRPr="003E2201">
              <w:rPr>
                <w:bCs/>
                <w:sz w:val="24"/>
                <w:szCs w:val="24"/>
              </w:rPr>
              <w:t>п</w:t>
            </w:r>
            <w:r w:rsidR="00A55801" w:rsidRPr="003E2201">
              <w:rPr>
                <w:bCs/>
                <w:sz w:val="24"/>
                <w:szCs w:val="24"/>
              </w:rPr>
              <w:t>.</w:t>
            </w:r>
            <w:r w:rsidRPr="003E2201">
              <w:rPr>
                <w:bCs/>
                <w:sz w:val="24"/>
                <w:szCs w:val="24"/>
              </w:rPr>
              <w:t>п</w:t>
            </w:r>
            <w:proofErr w:type="spellEnd"/>
            <w:r w:rsidR="00A55801"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380F6037" w14:textId="77777777" w:rsidR="00125718"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40EAF86B" w14:textId="77777777" w:rsidR="00933A43" w:rsidRPr="003E2201" w:rsidRDefault="00933A43" w:rsidP="00E429F5">
            <w:pPr>
              <w:ind w:right="-108"/>
              <w:contextualSpacing/>
              <w:jc w:val="center"/>
              <w:rPr>
                <w:bCs/>
                <w:sz w:val="24"/>
                <w:szCs w:val="24"/>
              </w:rPr>
            </w:pPr>
            <w:r w:rsidRPr="003E2201">
              <w:rPr>
                <w:bCs/>
                <w:sz w:val="24"/>
                <w:szCs w:val="24"/>
              </w:rPr>
              <w:t xml:space="preserve"> </w:t>
            </w:r>
            <w:r w:rsidR="00E429F5"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114903EE"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5CDFDD2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0D8A452" w14:textId="77777777" w:rsidR="00E76A1B" w:rsidRPr="003E2201" w:rsidRDefault="00E76A1B">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7224DA18" w14:textId="77777777" w:rsidR="00E76A1B" w:rsidRPr="003E2201" w:rsidRDefault="00E76A1B">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0ACFB1AC" w14:textId="77777777" w:rsidR="00E76A1B" w:rsidRPr="003E2201" w:rsidRDefault="00E76A1B">
            <w:pPr>
              <w:contextualSpacing/>
              <w:rPr>
                <w:b/>
                <w:bCs/>
                <w:sz w:val="24"/>
                <w:szCs w:val="24"/>
              </w:rPr>
            </w:pPr>
          </w:p>
        </w:tc>
      </w:tr>
      <w:tr w:rsidR="002F0670" w:rsidRPr="003E2201" w14:paraId="0FCBBC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3376C3" w14:textId="77777777" w:rsidR="00E76A1B" w:rsidRPr="003E2201" w:rsidRDefault="00E76A1B">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85FD1A9" w14:textId="77777777" w:rsidR="00E76A1B" w:rsidRPr="003E2201" w:rsidRDefault="00E76A1B">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4EFB0A6C" w14:textId="77777777" w:rsidR="00E76A1B" w:rsidRPr="003E2201" w:rsidRDefault="00E76A1B">
            <w:pPr>
              <w:contextualSpacing/>
              <w:rPr>
                <w:sz w:val="24"/>
                <w:szCs w:val="24"/>
              </w:rPr>
            </w:pPr>
            <w:r w:rsidRPr="003E2201">
              <w:rPr>
                <w:sz w:val="24"/>
                <w:szCs w:val="24"/>
              </w:rPr>
              <w:t xml:space="preserve">железобетонный ленточный сборный </w:t>
            </w:r>
          </w:p>
        </w:tc>
      </w:tr>
      <w:tr w:rsidR="002F0670" w:rsidRPr="003E2201" w14:paraId="4796294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152B0E" w14:textId="77777777" w:rsidR="00E76A1B" w:rsidRPr="003E2201" w:rsidRDefault="00E76A1B">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452183FD" w14:textId="77777777" w:rsidR="00E76A1B" w:rsidRPr="003E2201" w:rsidRDefault="00E76A1B">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31D15AD3" w14:textId="62B580EE" w:rsidR="00E76A1B" w:rsidRPr="003E2201" w:rsidRDefault="00021D4C">
            <w:pPr>
              <w:pStyle w:val="Default"/>
              <w:contextualSpacing/>
              <w:rPr>
                <w:color w:val="auto"/>
              </w:rPr>
            </w:pPr>
            <w:r>
              <w:rPr>
                <w:color w:val="auto"/>
              </w:rPr>
              <w:t>каркасная</w:t>
            </w:r>
          </w:p>
        </w:tc>
      </w:tr>
      <w:tr w:rsidR="002F0670" w:rsidRPr="003E2201" w14:paraId="43D5A52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BAF783" w14:textId="77777777" w:rsidR="00E76A1B" w:rsidRPr="003E2201" w:rsidRDefault="00E76A1B">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DB6518E" w14:textId="77777777" w:rsidR="00E76A1B" w:rsidRPr="003E2201" w:rsidRDefault="00E76A1B">
            <w:pPr>
              <w:rPr>
                <w:sz w:val="24"/>
                <w:szCs w:val="24"/>
              </w:rPr>
            </w:pPr>
            <w:r w:rsidRPr="003E2201">
              <w:rPr>
                <w:sz w:val="24"/>
                <w:szCs w:val="24"/>
              </w:rPr>
              <w:t>Каркас</w:t>
            </w:r>
          </w:p>
        </w:tc>
        <w:tc>
          <w:tcPr>
            <w:tcW w:w="6095" w:type="dxa"/>
            <w:tcBorders>
              <w:top w:val="single" w:sz="4" w:space="0" w:color="auto"/>
              <w:left w:val="single" w:sz="4" w:space="0" w:color="auto"/>
              <w:bottom w:val="single" w:sz="4" w:space="0" w:color="auto"/>
              <w:right w:val="single" w:sz="4" w:space="0" w:color="auto"/>
            </w:tcBorders>
            <w:vAlign w:val="center"/>
          </w:tcPr>
          <w:p w14:paraId="71B83BA9" w14:textId="4EA08B06" w:rsidR="00E76A1B" w:rsidRPr="003E2201" w:rsidRDefault="008168A8" w:rsidP="001D6DC0">
            <w:pPr>
              <w:pStyle w:val="Default"/>
              <w:contextualSpacing/>
            </w:pPr>
            <w:r w:rsidRPr="003E2201">
              <w:rPr>
                <w:color w:val="auto"/>
              </w:rPr>
              <w:t xml:space="preserve">железобетонный </w:t>
            </w:r>
          </w:p>
        </w:tc>
      </w:tr>
      <w:tr w:rsidR="002F0670" w:rsidRPr="003E2201" w14:paraId="54777C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2D8C3A" w14:textId="77777777" w:rsidR="00E76A1B" w:rsidRPr="003E2201" w:rsidRDefault="00E76A1B">
            <w:pPr>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C697CB7" w14:textId="77777777" w:rsidR="00E76A1B" w:rsidRPr="003E2201" w:rsidRDefault="00E76A1B">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05E244D6" w14:textId="77777777" w:rsidR="00E76A1B" w:rsidRPr="003E2201" w:rsidRDefault="00E76A1B">
            <w:pPr>
              <w:pStyle w:val="Default"/>
              <w:contextualSpacing/>
              <w:rPr>
                <w:color w:val="auto"/>
              </w:rPr>
            </w:pPr>
          </w:p>
        </w:tc>
      </w:tr>
      <w:tr w:rsidR="002F0670" w:rsidRPr="003E2201" w14:paraId="622B57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F944F1" w14:textId="77777777" w:rsidR="008168A8" w:rsidRPr="003E2201" w:rsidRDefault="008168A8">
            <w:pPr>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23D682B5" w14:textId="77777777" w:rsidR="008168A8" w:rsidRPr="003E2201" w:rsidRDefault="00871865" w:rsidP="008B424D">
            <w:pPr>
              <w:ind w:left="284"/>
              <w:rPr>
                <w:sz w:val="24"/>
                <w:szCs w:val="24"/>
              </w:rPr>
            </w:pPr>
            <w:r w:rsidRPr="003E2201">
              <w:rPr>
                <w:sz w:val="24"/>
                <w:szCs w:val="24"/>
              </w:rPr>
              <w:t>наружные</w:t>
            </w:r>
            <w:r w:rsidR="008168A8" w:rsidRPr="003E2201">
              <w:rPr>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77611339" w14:textId="77777777" w:rsidR="008168A8" w:rsidRPr="003E2201" w:rsidRDefault="008168A8">
            <w:pPr>
              <w:rPr>
                <w:sz w:val="24"/>
                <w:szCs w:val="24"/>
              </w:rPr>
            </w:pPr>
            <w:r w:rsidRPr="003E2201">
              <w:rPr>
                <w:sz w:val="24"/>
                <w:szCs w:val="24"/>
              </w:rPr>
              <w:t xml:space="preserve">каменные кирпичные </w:t>
            </w:r>
          </w:p>
        </w:tc>
      </w:tr>
      <w:tr w:rsidR="002F0670" w:rsidRPr="003E2201" w14:paraId="4794118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D2969A" w14:textId="77777777" w:rsidR="008168A8" w:rsidRPr="003E2201" w:rsidRDefault="008168A8">
            <w:pPr>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30E865B7" w14:textId="77777777" w:rsidR="008168A8" w:rsidRPr="003E2201" w:rsidRDefault="00871865" w:rsidP="008B424D">
            <w:pPr>
              <w:ind w:left="284"/>
              <w:rPr>
                <w:sz w:val="24"/>
                <w:szCs w:val="24"/>
              </w:rPr>
            </w:pPr>
            <w:r w:rsidRPr="003E2201">
              <w:rPr>
                <w:sz w:val="24"/>
                <w:szCs w:val="24"/>
              </w:rPr>
              <w:t>внутренние</w:t>
            </w:r>
            <w:r w:rsidR="008168A8" w:rsidRPr="003E2201">
              <w:rPr>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E92FA2A" w14:textId="77777777" w:rsidR="008168A8" w:rsidRPr="003E2201" w:rsidRDefault="008168A8">
            <w:pPr>
              <w:rPr>
                <w:sz w:val="24"/>
                <w:szCs w:val="24"/>
              </w:rPr>
            </w:pPr>
            <w:r w:rsidRPr="003E2201">
              <w:rPr>
                <w:sz w:val="24"/>
                <w:szCs w:val="24"/>
              </w:rPr>
              <w:t xml:space="preserve">каменные кирпичные </w:t>
            </w:r>
          </w:p>
        </w:tc>
      </w:tr>
      <w:tr w:rsidR="002F0670" w:rsidRPr="003E2201" w14:paraId="03F5125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71FE1B" w14:textId="77777777" w:rsidR="00E76A1B" w:rsidRPr="003E2201" w:rsidRDefault="00E76A1B">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2E2E07E9" w14:textId="77777777" w:rsidR="00E76A1B" w:rsidRPr="003E2201" w:rsidRDefault="00E76A1B">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36F22EAA" w14:textId="77777777" w:rsidR="00E76A1B" w:rsidRPr="003E2201" w:rsidRDefault="00725191" w:rsidP="008B424D">
            <w:pPr>
              <w:pStyle w:val="Default"/>
              <w:contextualSpacing/>
              <w:rPr>
                <w:color w:val="auto"/>
              </w:rPr>
            </w:pPr>
            <w:r w:rsidRPr="003E2201">
              <w:rPr>
                <w:color w:val="auto"/>
              </w:rPr>
              <w:t xml:space="preserve">каменные кирпичные </w:t>
            </w:r>
          </w:p>
        </w:tc>
      </w:tr>
      <w:tr w:rsidR="002F0670" w:rsidRPr="003E2201" w14:paraId="5165E18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CE551F" w14:textId="77777777" w:rsidR="00E76A1B" w:rsidRPr="003E2201" w:rsidRDefault="00E76A1B">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65A47035" w14:textId="77777777" w:rsidR="00E76A1B" w:rsidRPr="003E2201" w:rsidRDefault="00E76A1B">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70719B76" w14:textId="77777777" w:rsidR="00E76A1B" w:rsidRPr="003E2201" w:rsidRDefault="00725191">
            <w:pPr>
              <w:contextualSpacing/>
              <w:rPr>
                <w:sz w:val="24"/>
                <w:szCs w:val="24"/>
              </w:rPr>
            </w:pPr>
            <w:r w:rsidRPr="003E2201">
              <w:rPr>
                <w:sz w:val="24"/>
                <w:szCs w:val="24"/>
              </w:rPr>
              <w:t>железобетонные сборные плиты</w:t>
            </w:r>
          </w:p>
        </w:tc>
      </w:tr>
      <w:tr w:rsidR="002F0670" w:rsidRPr="003E2201" w14:paraId="424A12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C899BA2" w14:textId="77777777" w:rsidR="00E76A1B" w:rsidRPr="003E2201" w:rsidRDefault="00E76A1B">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56247A68" w14:textId="77777777" w:rsidR="00E76A1B" w:rsidRPr="003E2201" w:rsidRDefault="00E76A1B">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078B87A" w14:textId="77777777" w:rsidR="00E76A1B" w:rsidRPr="003E2201" w:rsidRDefault="00725191">
            <w:pPr>
              <w:contextualSpacing/>
              <w:rPr>
                <w:sz w:val="24"/>
                <w:szCs w:val="24"/>
              </w:rPr>
            </w:pPr>
            <w:r w:rsidRPr="003E2201">
              <w:rPr>
                <w:sz w:val="24"/>
                <w:szCs w:val="24"/>
              </w:rPr>
              <w:t>железобетонные сборные плиты</w:t>
            </w:r>
          </w:p>
        </w:tc>
      </w:tr>
      <w:tr w:rsidR="002F0670" w:rsidRPr="003E2201" w14:paraId="03AE169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A97F0E" w14:textId="77777777" w:rsidR="00E76A1B" w:rsidRPr="003E2201" w:rsidRDefault="00E76A1B">
            <w:pPr>
              <w:jc w:val="center"/>
              <w:rPr>
                <w:bCs/>
                <w:sz w:val="24"/>
                <w:szCs w:val="24"/>
                <w:lang w:val="en-US"/>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377C02F8" w14:textId="77777777" w:rsidR="00E76A1B" w:rsidRPr="003E2201" w:rsidRDefault="00E76A1B">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2B8AB77E" w14:textId="77777777" w:rsidR="00E76A1B" w:rsidRPr="003E2201" w:rsidRDefault="00725191">
            <w:pPr>
              <w:contextualSpacing/>
              <w:rPr>
                <w:sz w:val="24"/>
                <w:szCs w:val="24"/>
              </w:rPr>
            </w:pPr>
            <w:r w:rsidRPr="003E2201">
              <w:rPr>
                <w:sz w:val="24"/>
                <w:szCs w:val="24"/>
              </w:rPr>
              <w:t>рулонная</w:t>
            </w:r>
          </w:p>
        </w:tc>
      </w:tr>
      <w:tr w:rsidR="002F0670" w:rsidRPr="003E2201" w14:paraId="0560D55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8A68DEE" w14:textId="77777777" w:rsidR="00E76A1B" w:rsidRPr="003E2201" w:rsidRDefault="00E76A1B">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389FB7D5" w14:textId="77777777" w:rsidR="00E76A1B" w:rsidRPr="003E2201" w:rsidRDefault="00E76A1B">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625C2E15" w14:textId="77777777" w:rsidR="00E76A1B" w:rsidRPr="003E2201" w:rsidRDefault="003549E2">
            <w:pPr>
              <w:contextualSpacing/>
              <w:rPr>
                <w:sz w:val="24"/>
                <w:szCs w:val="24"/>
              </w:rPr>
            </w:pPr>
            <w:r w:rsidRPr="003E2201">
              <w:rPr>
                <w:sz w:val="24"/>
                <w:szCs w:val="24"/>
              </w:rPr>
              <w:t>плоская</w:t>
            </w:r>
          </w:p>
        </w:tc>
      </w:tr>
      <w:tr w:rsidR="002F0670" w:rsidRPr="003E2201" w14:paraId="1957093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E4374D" w14:textId="77777777" w:rsidR="00E76A1B" w:rsidRPr="003E2201" w:rsidRDefault="00E76A1B">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442A6BA0" w14:textId="77777777" w:rsidR="00E76A1B" w:rsidRPr="003E2201" w:rsidRDefault="00E76A1B">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2A6FAD45" w14:textId="77777777" w:rsidR="00E76A1B" w:rsidRPr="003E2201" w:rsidRDefault="00725191">
            <w:pPr>
              <w:contextualSpacing/>
              <w:rPr>
                <w:sz w:val="24"/>
                <w:szCs w:val="24"/>
              </w:rPr>
            </w:pPr>
            <w:r w:rsidRPr="003E2201">
              <w:rPr>
                <w:sz w:val="24"/>
                <w:szCs w:val="24"/>
              </w:rPr>
              <w:t>керамические, линолеум</w:t>
            </w:r>
          </w:p>
        </w:tc>
      </w:tr>
      <w:tr w:rsidR="002F0670" w:rsidRPr="003E2201" w14:paraId="0AB82AC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B09FC1E" w14:textId="77777777" w:rsidR="00E76A1B" w:rsidRPr="003E2201" w:rsidRDefault="00E76A1B">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0919E305" w14:textId="77777777" w:rsidR="00E76A1B" w:rsidRPr="003E2201" w:rsidRDefault="00E76A1B">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126DB4F" w14:textId="77777777" w:rsidR="00E76A1B" w:rsidRPr="003E2201" w:rsidRDefault="00E76A1B">
            <w:pPr>
              <w:contextualSpacing/>
              <w:rPr>
                <w:sz w:val="24"/>
                <w:szCs w:val="24"/>
              </w:rPr>
            </w:pPr>
          </w:p>
        </w:tc>
      </w:tr>
      <w:tr w:rsidR="002F0670" w:rsidRPr="003E2201" w14:paraId="7C87AB2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4E26A0" w14:textId="77777777" w:rsidR="00E76A1B" w:rsidRPr="003E2201" w:rsidRDefault="00E76A1B">
            <w:pPr>
              <w:jc w:val="center"/>
              <w:rPr>
                <w:bCs/>
                <w:sz w:val="24"/>
                <w:szCs w:val="24"/>
              </w:rPr>
            </w:pPr>
            <w:r w:rsidRPr="003E2201">
              <w:rPr>
                <w:bCs/>
                <w:sz w:val="24"/>
                <w:szCs w:val="24"/>
              </w:rPr>
              <w:t>11.1</w:t>
            </w:r>
          </w:p>
        </w:tc>
        <w:tc>
          <w:tcPr>
            <w:tcW w:w="3544" w:type="dxa"/>
            <w:tcBorders>
              <w:top w:val="single" w:sz="4" w:space="0" w:color="auto"/>
              <w:left w:val="single" w:sz="4" w:space="0" w:color="auto"/>
              <w:bottom w:val="single" w:sz="4" w:space="0" w:color="auto"/>
              <w:right w:val="single" w:sz="4" w:space="0" w:color="auto"/>
            </w:tcBorders>
            <w:vAlign w:val="center"/>
          </w:tcPr>
          <w:p w14:paraId="0F2CBE84" w14:textId="77777777" w:rsidR="00E76A1B" w:rsidRPr="003E2201" w:rsidRDefault="00E76A1B"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42958121" w14:textId="77777777" w:rsidR="00E76A1B" w:rsidRPr="003E2201" w:rsidRDefault="00725191">
            <w:pPr>
              <w:contextualSpacing/>
              <w:rPr>
                <w:sz w:val="24"/>
                <w:szCs w:val="24"/>
              </w:rPr>
            </w:pPr>
            <w:r w:rsidRPr="003E2201">
              <w:rPr>
                <w:sz w:val="24"/>
                <w:szCs w:val="24"/>
              </w:rPr>
              <w:t>пластиковые</w:t>
            </w:r>
          </w:p>
        </w:tc>
      </w:tr>
      <w:tr w:rsidR="002F0670" w:rsidRPr="003E2201" w14:paraId="0045CDF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BDBAAD" w14:textId="77777777" w:rsidR="00E76A1B" w:rsidRPr="003E2201" w:rsidRDefault="00E76A1B">
            <w:pPr>
              <w:jc w:val="center"/>
              <w:rPr>
                <w:bCs/>
                <w:sz w:val="24"/>
                <w:szCs w:val="24"/>
              </w:rPr>
            </w:pPr>
            <w:r w:rsidRPr="003E2201">
              <w:rPr>
                <w:bCs/>
                <w:sz w:val="24"/>
                <w:szCs w:val="24"/>
              </w:rPr>
              <w:t>11.2</w:t>
            </w:r>
          </w:p>
        </w:tc>
        <w:tc>
          <w:tcPr>
            <w:tcW w:w="3544" w:type="dxa"/>
            <w:tcBorders>
              <w:top w:val="single" w:sz="4" w:space="0" w:color="auto"/>
              <w:left w:val="single" w:sz="4" w:space="0" w:color="auto"/>
              <w:bottom w:val="single" w:sz="4" w:space="0" w:color="auto"/>
              <w:right w:val="single" w:sz="4" w:space="0" w:color="auto"/>
            </w:tcBorders>
            <w:vAlign w:val="center"/>
          </w:tcPr>
          <w:p w14:paraId="38AF7203" w14:textId="77777777" w:rsidR="00E76A1B" w:rsidRPr="003E2201" w:rsidRDefault="00E76A1B"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DB5BDF9" w14:textId="77777777" w:rsidR="00E76A1B" w:rsidRPr="003E2201" w:rsidRDefault="00725191">
            <w:pPr>
              <w:contextualSpacing/>
              <w:rPr>
                <w:sz w:val="24"/>
                <w:szCs w:val="24"/>
              </w:rPr>
            </w:pPr>
            <w:r w:rsidRPr="003E2201">
              <w:rPr>
                <w:sz w:val="24"/>
                <w:szCs w:val="24"/>
              </w:rPr>
              <w:t>деревянные</w:t>
            </w:r>
          </w:p>
        </w:tc>
      </w:tr>
      <w:tr w:rsidR="002F0670" w:rsidRPr="003E2201" w14:paraId="4C64D7C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FBC577" w14:textId="77777777" w:rsidR="00E76A1B" w:rsidRPr="003E2201" w:rsidRDefault="00E76A1B">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5D33150" w14:textId="77777777" w:rsidR="00E76A1B" w:rsidRPr="003E2201" w:rsidRDefault="00E76A1B">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2178C0F" w14:textId="77777777" w:rsidR="00E76A1B" w:rsidRPr="003E2201" w:rsidRDefault="00725191">
            <w:pPr>
              <w:contextualSpacing/>
              <w:rPr>
                <w:sz w:val="24"/>
                <w:szCs w:val="24"/>
              </w:rPr>
            </w:pPr>
            <w:r w:rsidRPr="003E2201">
              <w:rPr>
                <w:sz w:val="24"/>
                <w:szCs w:val="24"/>
              </w:rPr>
              <w:t>улучшенная</w:t>
            </w:r>
          </w:p>
        </w:tc>
      </w:tr>
      <w:tr w:rsidR="002F0670" w:rsidRPr="003E2201" w14:paraId="2825DEB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B65C82" w14:textId="77777777" w:rsidR="00E76A1B" w:rsidRPr="003E2201" w:rsidRDefault="00E76A1B">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1607CD0F" w14:textId="77777777" w:rsidR="00E76A1B" w:rsidRPr="003E2201" w:rsidRDefault="00E76A1B">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44526628" w14:textId="77777777" w:rsidR="00E76A1B" w:rsidRPr="003E2201" w:rsidRDefault="00725191">
            <w:pPr>
              <w:contextualSpacing/>
              <w:rPr>
                <w:sz w:val="24"/>
                <w:szCs w:val="24"/>
              </w:rPr>
            </w:pPr>
            <w:r w:rsidRPr="003E2201">
              <w:rPr>
                <w:sz w:val="24"/>
                <w:szCs w:val="24"/>
              </w:rPr>
              <w:t>простое</w:t>
            </w:r>
          </w:p>
        </w:tc>
      </w:tr>
      <w:tr w:rsidR="002F0670" w:rsidRPr="003E2201" w14:paraId="663FCB9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DE6960" w14:textId="77777777" w:rsidR="00E76A1B" w:rsidRPr="003E2201" w:rsidRDefault="00E76A1B">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227D5F9E" w14:textId="77777777" w:rsidR="00E76A1B" w:rsidRPr="003E2201" w:rsidRDefault="00E76A1B">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EC9FEC6" w14:textId="453C8ABC" w:rsidR="00E76A1B" w:rsidRPr="003E2201" w:rsidRDefault="00B75429" w:rsidP="00B75429">
            <w:pPr>
              <w:contextualSpacing/>
              <w:rPr>
                <w:sz w:val="24"/>
                <w:szCs w:val="24"/>
              </w:rPr>
            </w:pPr>
            <w:r w:rsidRPr="003E2201">
              <w:rPr>
                <w:sz w:val="24"/>
                <w:szCs w:val="24"/>
              </w:rPr>
              <w:t>п</w:t>
            </w:r>
            <w:r w:rsidR="00725191" w:rsidRPr="003E2201">
              <w:rPr>
                <w:sz w:val="24"/>
                <w:szCs w:val="24"/>
              </w:rPr>
              <w:t>редусмотрен</w:t>
            </w:r>
            <w:r w:rsidRPr="003E2201">
              <w:rPr>
                <w:sz w:val="24"/>
                <w:szCs w:val="24"/>
              </w:rPr>
              <w:t>о</w:t>
            </w:r>
          </w:p>
        </w:tc>
      </w:tr>
      <w:tr w:rsidR="002F0670" w:rsidRPr="003E2201" w14:paraId="0B443EC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73567F" w14:textId="77777777" w:rsidR="00E76A1B" w:rsidRPr="003E2201" w:rsidRDefault="00E76A1B">
            <w:pPr>
              <w:jc w:val="center"/>
              <w:rPr>
                <w:bCs/>
                <w:sz w:val="24"/>
                <w:szCs w:val="24"/>
              </w:rPr>
            </w:pPr>
            <w:r w:rsidRPr="003E2201">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BCA27C5" w14:textId="77777777" w:rsidR="00E76A1B" w:rsidRPr="003E2201" w:rsidRDefault="00E76A1B">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5647E0B" w14:textId="77777777" w:rsidR="00E76A1B" w:rsidRPr="003E2201" w:rsidRDefault="00E76A1B">
            <w:pPr>
              <w:contextualSpacing/>
              <w:rPr>
                <w:sz w:val="24"/>
                <w:szCs w:val="24"/>
              </w:rPr>
            </w:pPr>
          </w:p>
        </w:tc>
      </w:tr>
      <w:tr w:rsidR="002F0670" w:rsidRPr="003E2201" w14:paraId="11DB57B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29C092" w14:textId="77777777" w:rsidR="00E76A1B" w:rsidRPr="003E2201" w:rsidRDefault="00E76A1B">
            <w:pPr>
              <w:jc w:val="center"/>
              <w:rPr>
                <w:bCs/>
                <w:sz w:val="24"/>
                <w:szCs w:val="24"/>
              </w:rPr>
            </w:pPr>
            <w:r w:rsidRPr="003E2201">
              <w:rPr>
                <w:bCs/>
                <w:sz w:val="24"/>
                <w:szCs w:val="24"/>
              </w:rPr>
              <w:t>15.</w:t>
            </w:r>
            <w:r w:rsidR="00A55801"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0CD7E2C" w14:textId="77777777" w:rsidR="00E76A1B" w:rsidRPr="003E2201" w:rsidRDefault="00E76A1B"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466E55B8" w14:textId="77777777" w:rsidR="00E76A1B" w:rsidRPr="003E2201" w:rsidRDefault="00725191">
            <w:pPr>
              <w:pStyle w:val="Default"/>
              <w:contextualSpacing/>
              <w:rPr>
                <w:color w:val="auto"/>
              </w:rPr>
            </w:pPr>
            <w:r w:rsidRPr="003E2201">
              <w:rPr>
                <w:color w:val="auto"/>
              </w:rPr>
              <w:t>железобетонные сборные</w:t>
            </w:r>
          </w:p>
        </w:tc>
      </w:tr>
      <w:tr w:rsidR="002F0670" w:rsidRPr="003E2201" w14:paraId="5E30DF0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C132EB" w14:textId="77777777" w:rsidR="00E76A1B" w:rsidRPr="003E2201" w:rsidRDefault="00E76A1B">
            <w:pPr>
              <w:jc w:val="center"/>
              <w:rPr>
                <w:bCs/>
                <w:sz w:val="24"/>
                <w:szCs w:val="24"/>
              </w:rPr>
            </w:pPr>
            <w:r w:rsidRPr="003E2201">
              <w:rPr>
                <w:bCs/>
                <w:sz w:val="24"/>
                <w:szCs w:val="24"/>
              </w:rPr>
              <w:t>15.</w:t>
            </w:r>
            <w:r w:rsidR="00A55801"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CCB2BA0" w14:textId="77777777" w:rsidR="00E76A1B" w:rsidRPr="003E2201" w:rsidRDefault="00E76A1B"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9557330" w14:textId="15168F14" w:rsidR="00E76A1B" w:rsidRPr="003E2201" w:rsidRDefault="00725191" w:rsidP="00B75429">
            <w:pPr>
              <w:contextualSpacing/>
              <w:rPr>
                <w:sz w:val="24"/>
                <w:szCs w:val="24"/>
              </w:rPr>
            </w:pPr>
            <w:r w:rsidRPr="003E2201">
              <w:rPr>
                <w:sz w:val="24"/>
                <w:szCs w:val="24"/>
              </w:rPr>
              <w:t>предусмотрен</w:t>
            </w:r>
            <w:r w:rsidR="00B75429" w:rsidRPr="003E2201">
              <w:rPr>
                <w:sz w:val="24"/>
                <w:szCs w:val="24"/>
              </w:rPr>
              <w:t>о</w:t>
            </w:r>
          </w:p>
        </w:tc>
      </w:tr>
      <w:tr w:rsidR="008E6094" w:rsidRPr="003E2201" w14:paraId="00FF92DC" w14:textId="77777777" w:rsidTr="008E6094">
        <w:trPr>
          <w:cantSplit/>
          <w:trHeight w:val="20"/>
        </w:trPr>
        <w:tc>
          <w:tcPr>
            <w:tcW w:w="709" w:type="dxa"/>
            <w:tcBorders>
              <w:top w:val="single" w:sz="4" w:space="0" w:color="auto"/>
              <w:left w:val="nil"/>
              <w:bottom w:val="nil"/>
              <w:right w:val="nil"/>
            </w:tcBorders>
            <w:noWrap/>
            <w:vAlign w:val="center"/>
          </w:tcPr>
          <w:p w14:paraId="306EF859" w14:textId="77777777" w:rsidR="008E6094" w:rsidRPr="003E2201" w:rsidRDefault="008E6094">
            <w:pPr>
              <w:jc w:val="center"/>
              <w:rPr>
                <w:bCs/>
                <w:sz w:val="24"/>
                <w:szCs w:val="24"/>
              </w:rPr>
            </w:pPr>
          </w:p>
        </w:tc>
        <w:tc>
          <w:tcPr>
            <w:tcW w:w="3544" w:type="dxa"/>
            <w:tcBorders>
              <w:top w:val="single" w:sz="4" w:space="0" w:color="auto"/>
              <w:left w:val="nil"/>
              <w:bottom w:val="nil"/>
              <w:right w:val="nil"/>
            </w:tcBorders>
            <w:vAlign w:val="center"/>
          </w:tcPr>
          <w:p w14:paraId="2C3A4314" w14:textId="77777777" w:rsidR="008E6094" w:rsidRPr="003E2201" w:rsidRDefault="008E6094">
            <w:pPr>
              <w:ind w:firstLine="731"/>
              <w:rPr>
                <w:sz w:val="24"/>
                <w:szCs w:val="24"/>
              </w:rPr>
            </w:pPr>
          </w:p>
        </w:tc>
        <w:tc>
          <w:tcPr>
            <w:tcW w:w="6095" w:type="dxa"/>
            <w:tcBorders>
              <w:top w:val="single" w:sz="4" w:space="0" w:color="auto"/>
              <w:left w:val="nil"/>
              <w:bottom w:val="nil"/>
              <w:right w:val="nil"/>
            </w:tcBorders>
            <w:vAlign w:val="center"/>
          </w:tcPr>
          <w:p w14:paraId="522C1A73" w14:textId="77777777" w:rsidR="008E6094" w:rsidRPr="003E2201" w:rsidRDefault="008E6094">
            <w:pPr>
              <w:contextualSpacing/>
              <w:rPr>
                <w:sz w:val="24"/>
                <w:szCs w:val="24"/>
              </w:rPr>
            </w:pPr>
          </w:p>
        </w:tc>
      </w:tr>
      <w:tr w:rsidR="008E6094" w:rsidRPr="003E2201" w14:paraId="34AD2296" w14:textId="77777777" w:rsidTr="008E6094">
        <w:trPr>
          <w:cantSplit/>
          <w:trHeight w:val="20"/>
        </w:trPr>
        <w:tc>
          <w:tcPr>
            <w:tcW w:w="709" w:type="dxa"/>
            <w:tcBorders>
              <w:top w:val="nil"/>
              <w:left w:val="nil"/>
              <w:bottom w:val="nil"/>
              <w:right w:val="nil"/>
            </w:tcBorders>
            <w:noWrap/>
            <w:vAlign w:val="center"/>
          </w:tcPr>
          <w:p w14:paraId="088D3CB3" w14:textId="77777777" w:rsidR="008E6094" w:rsidRPr="003E2201" w:rsidRDefault="008E6094">
            <w:pPr>
              <w:jc w:val="center"/>
              <w:rPr>
                <w:bCs/>
                <w:sz w:val="24"/>
                <w:szCs w:val="24"/>
              </w:rPr>
            </w:pPr>
          </w:p>
        </w:tc>
        <w:tc>
          <w:tcPr>
            <w:tcW w:w="3544" w:type="dxa"/>
            <w:tcBorders>
              <w:top w:val="nil"/>
              <w:left w:val="nil"/>
              <w:bottom w:val="nil"/>
              <w:right w:val="nil"/>
            </w:tcBorders>
            <w:vAlign w:val="center"/>
          </w:tcPr>
          <w:p w14:paraId="2D5E5B1F" w14:textId="77777777" w:rsidR="008E6094" w:rsidRPr="003E2201" w:rsidRDefault="008E6094">
            <w:pPr>
              <w:ind w:firstLine="731"/>
              <w:rPr>
                <w:sz w:val="24"/>
                <w:szCs w:val="24"/>
              </w:rPr>
            </w:pPr>
          </w:p>
        </w:tc>
        <w:tc>
          <w:tcPr>
            <w:tcW w:w="6095" w:type="dxa"/>
            <w:tcBorders>
              <w:top w:val="nil"/>
              <w:left w:val="nil"/>
              <w:bottom w:val="nil"/>
              <w:right w:val="nil"/>
            </w:tcBorders>
            <w:vAlign w:val="center"/>
          </w:tcPr>
          <w:p w14:paraId="17DA81AA" w14:textId="77777777" w:rsidR="008E6094" w:rsidRPr="003E2201" w:rsidRDefault="008E6094">
            <w:pPr>
              <w:contextualSpacing/>
              <w:rPr>
                <w:sz w:val="24"/>
                <w:szCs w:val="24"/>
              </w:rPr>
            </w:pPr>
          </w:p>
        </w:tc>
      </w:tr>
      <w:tr w:rsidR="002F0670" w:rsidRPr="003E2201" w14:paraId="2945E099" w14:textId="77777777" w:rsidTr="008E6094">
        <w:trPr>
          <w:cantSplit/>
          <w:trHeight w:val="20"/>
        </w:trPr>
        <w:tc>
          <w:tcPr>
            <w:tcW w:w="709" w:type="dxa"/>
            <w:tcBorders>
              <w:top w:val="nil"/>
              <w:left w:val="nil"/>
              <w:bottom w:val="nil"/>
              <w:right w:val="nil"/>
            </w:tcBorders>
            <w:noWrap/>
            <w:vAlign w:val="center"/>
          </w:tcPr>
          <w:p w14:paraId="13E8698F" w14:textId="77777777" w:rsidR="00A55801" w:rsidRPr="003E2201" w:rsidRDefault="00A55801">
            <w:pPr>
              <w:jc w:val="center"/>
              <w:rPr>
                <w:bCs/>
                <w:sz w:val="24"/>
                <w:szCs w:val="24"/>
              </w:rPr>
            </w:pPr>
          </w:p>
        </w:tc>
        <w:tc>
          <w:tcPr>
            <w:tcW w:w="3544" w:type="dxa"/>
            <w:tcBorders>
              <w:top w:val="nil"/>
              <w:left w:val="nil"/>
              <w:bottom w:val="nil"/>
              <w:right w:val="nil"/>
            </w:tcBorders>
            <w:vAlign w:val="center"/>
          </w:tcPr>
          <w:p w14:paraId="562642E7" w14:textId="77777777" w:rsidR="00A55801" w:rsidRPr="003E2201" w:rsidRDefault="00A55801">
            <w:pPr>
              <w:ind w:firstLine="731"/>
              <w:rPr>
                <w:sz w:val="24"/>
                <w:szCs w:val="24"/>
              </w:rPr>
            </w:pPr>
          </w:p>
        </w:tc>
        <w:tc>
          <w:tcPr>
            <w:tcW w:w="6095" w:type="dxa"/>
            <w:tcBorders>
              <w:top w:val="nil"/>
              <w:left w:val="nil"/>
              <w:bottom w:val="nil"/>
              <w:right w:val="nil"/>
            </w:tcBorders>
            <w:vAlign w:val="center"/>
          </w:tcPr>
          <w:p w14:paraId="14E17B5A" w14:textId="77777777" w:rsidR="00A55801" w:rsidRPr="003E2201" w:rsidRDefault="00A55801">
            <w:pPr>
              <w:contextualSpacing/>
              <w:rPr>
                <w:sz w:val="24"/>
                <w:szCs w:val="24"/>
              </w:rPr>
            </w:pPr>
          </w:p>
        </w:tc>
      </w:tr>
      <w:tr w:rsidR="002F0670" w:rsidRPr="003E2201" w14:paraId="089A31A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C60A32" w14:textId="77777777" w:rsidR="00E76A1B" w:rsidRPr="003E2201" w:rsidRDefault="00E76A1B">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60821E57" w14:textId="77777777" w:rsidR="00E76A1B" w:rsidRPr="003E2201" w:rsidRDefault="00E76A1B">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7AD2EB4F" w14:textId="77777777" w:rsidR="00E76A1B" w:rsidRPr="003E2201" w:rsidRDefault="00E76A1B">
            <w:pPr>
              <w:pStyle w:val="Default"/>
              <w:contextualSpacing/>
              <w:rPr>
                <w:color w:val="auto"/>
              </w:rPr>
            </w:pPr>
          </w:p>
        </w:tc>
      </w:tr>
      <w:tr w:rsidR="002F0670" w:rsidRPr="003E2201" w14:paraId="1712EDA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6ED81D" w14:textId="77777777" w:rsidR="00E76A1B" w:rsidRPr="003E2201" w:rsidRDefault="00E76A1B">
            <w:pPr>
              <w:jc w:val="center"/>
              <w:rPr>
                <w:bCs/>
                <w:sz w:val="24"/>
                <w:szCs w:val="24"/>
              </w:rPr>
            </w:pPr>
            <w:r w:rsidRPr="003E2201">
              <w:rPr>
                <w:bCs/>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D659639" w14:textId="77777777" w:rsidR="00E76A1B" w:rsidRPr="003E2201" w:rsidRDefault="00E76A1B">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5D40B956" w14:textId="77777777" w:rsidR="00E76A1B" w:rsidRPr="003E2201" w:rsidRDefault="00725191">
            <w:pPr>
              <w:contextualSpacing/>
              <w:rPr>
                <w:sz w:val="24"/>
                <w:szCs w:val="24"/>
              </w:rPr>
            </w:pPr>
            <w:r w:rsidRPr="003E2201">
              <w:rPr>
                <w:sz w:val="24"/>
                <w:szCs w:val="24"/>
              </w:rPr>
              <w:t>центральное автономное</w:t>
            </w:r>
          </w:p>
        </w:tc>
      </w:tr>
      <w:tr w:rsidR="002F0670" w:rsidRPr="003E2201" w14:paraId="5440C21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C3448EE" w14:textId="77777777" w:rsidR="00E76A1B" w:rsidRPr="003E2201" w:rsidRDefault="00E76A1B">
            <w:pPr>
              <w:jc w:val="center"/>
              <w:rPr>
                <w:bCs/>
                <w:sz w:val="24"/>
                <w:szCs w:val="24"/>
              </w:rPr>
            </w:pPr>
            <w:r w:rsidRPr="003E2201">
              <w:rPr>
                <w:bCs/>
                <w:sz w:val="24"/>
                <w:szCs w:val="24"/>
              </w:rPr>
              <w:t>1</w:t>
            </w:r>
            <w:r w:rsidR="004E41DA"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0CDEB8D1" w14:textId="77777777" w:rsidR="00E76A1B" w:rsidRPr="003E2201" w:rsidRDefault="00E76A1B">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764E20C" w14:textId="77777777" w:rsidR="00E76A1B" w:rsidRPr="003E2201" w:rsidRDefault="00725191">
            <w:pPr>
              <w:contextualSpacing/>
              <w:rPr>
                <w:sz w:val="24"/>
                <w:szCs w:val="24"/>
              </w:rPr>
            </w:pPr>
            <w:r w:rsidRPr="003E2201">
              <w:rPr>
                <w:sz w:val="24"/>
                <w:szCs w:val="24"/>
              </w:rPr>
              <w:t>предусмотрено</w:t>
            </w:r>
          </w:p>
        </w:tc>
      </w:tr>
      <w:tr w:rsidR="002F0670" w:rsidRPr="003E2201" w14:paraId="041AC5A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6212F7" w14:textId="77777777" w:rsidR="008368F2" w:rsidRPr="003E2201" w:rsidRDefault="004E41DA">
            <w:pPr>
              <w:jc w:val="center"/>
              <w:rPr>
                <w:bCs/>
                <w:sz w:val="24"/>
                <w:szCs w:val="24"/>
                <w:lang w:val="en-US"/>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747E732E" w14:textId="77777777" w:rsidR="008368F2" w:rsidRPr="003E2201" w:rsidRDefault="008368F2">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215A9AB" w14:textId="77777777" w:rsidR="008368F2" w:rsidRPr="003E2201" w:rsidRDefault="008368F2">
            <w:pPr>
              <w:contextualSpacing/>
              <w:rPr>
                <w:sz w:val="24"/>
                <w:szCs w:val="24"/>
              </w:rPr>
            </w:pPr>
            <w:r w:rsidRPr="003E2201">
              <w:rPr>
                <w:sz w:val="24"/>
                <w:szCs w:val="24"/>
              </w:rPr>
              <w:t>от центральной сети</w:t>
            </w:r>
          </w:p>
        </w:tc>
      </w:tr>
      <w:tr w:rsidR="002F0670" w:rsidRPr="003E2201" w14:paraId="735CF4F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21CC0C1" w14:textId="77777777" w:rsidR="008368F2" w:rsidRPr="003E2201" w:rsidRDefault="004E41DA">
            <w:pPr>
              <w:jc w:val="center"/>
              <w:rPr>
                <w:bCs/>
                <w:sz w:val="24"/>
                <w:szCs w:val="24"/>
              </w:rPr>
            </w:pPr>
            <w:r w:rsidRPr="003E2201">
              <w:rPr>
                <w:bCs/>
                <w:sz w:val="24"/>
                <w:szCs w:val="24"/>
              </w:rPr>
              <w:t>18</w:t>
            </w:r>
            <w:r w:rsidR="008368F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41B6AFA" w14:textId="77777777" w:rsidR="008368F2" w:rsidRPr="003E2201" w:rsidRDefault="008368F2">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5AE3E1DE" w14:textId="77777777" w:rsidR="008368F2" w:rsidRPr="003E2201" w:rsidRDefault="008368F2">
            <w:pPr>
              <w:contextualSpacing/>
              <w:rPr>
                <w:sz w:val="24"/>
                <w:szCs w:val="24"/>
              </w:rPr>
            </w:pPr>
            <w:r w:rsidRPr="003E2201">
              <w:rPr>
                <w:sz w:val="24"/>
                <w:szCs w:val="24"/>
              </w:rPr>
              <w:t>трубы стальные оцинкованные</w:t>
            </w:r>
          </w:p>
        </w:tc>
      </w:tr>
      <w:tr w:rsidR="002F0670" w:rsidRPr="003E2201" w14:paraId="3BBDA7F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2E701C" w14:textId="77777777" w:rsidR="008368F2" w:rsidRPr="003E2201" w:rsidRDefault="008368F2">
            <w:pPr>
              <w:jc w:val="center"/>
              <w:rPr>
                <w:bCs/>
                <w:sz w:val="24"/>
                <w:szCs w:val="24"/>
              </w:rPr>
            </w:pPr>
            <w:r w:rsidRPr="003E2201">
              <w:rPr>
                <w:bCs/>
                <w:sz w:val="24"/>
                <w:szCs w:val="24"/>
              </w:rPr>
              <w:t>1</w:t>
            </w:r>
            <w:r w:rsidR="004E41DA" w:rsidRPr="003E2201">
              <w:rPr>
                <w:bCs/>
                <w:sz w:val="24"/>
                <w:szCs w:val="24"/>
              </w:rPr>
              <w:t>8</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08FCDFF" w14:textId="77777777" w:rsidR="008368F2" w:rsidRPr="003E2201" w:rsidRDefault="008368F2">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47DE71B9" w14:textId="77777777" w:rsidR="008368F2" w:rsidRPr="003E2201" w:rsidRDefault="008368F2">
            <w:pPr>
              <w:contextualSpacing/>
              <w:rPr>
                <w:sz w:val="24"/>
                <w:szCs w:val="24"/>
              </w:rPr>
            </w:pPr>
            <w:r w:rsidRPr="003E2201">
              <w:rPr>
                <w:sz w:val="24"/>
                <w:szCs w:val="24"/>
              </w:rPr>
              <w:t>трубы стальные оцинкованные</w:t>
            </w:r>
          </w:p>
        </w:tc>
      </w:tr>
      <w:tr w:rsidR="002F0670" w:rsidRPr="003E2201" w14:paraId="17A4D97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E27052" w14:textId="77777777" w:rsidR="00E76A1B" w:rsidRPr="003E2201" w:rsidRDefault="004E41DA">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0AFBEAB6" w14:textId="336EA2AC" w:rsidR="00E76A1B" w:rsidRPr="003E2201" w:rsidRDefault="00E76A1B" w:rsidP="00B75429">
            <w:pPr>
              <w:rPr>
                <w:sz w:val="24"/>
                <w:szCs w:val="24"/>
              </w:rPr>
            </w:pPr>
            <w:r w:rsidRPr="003E2201">
              <w:rPr>
                <w:sz w:val="24"/>
                <w:szCs w:val="24"/>
              </w:rPr>
              <w:t>Водоотведение</w:t>
            </w:r>
            <w:r w:rsidR="00763A94" w:rsidRPr="003E2201">
              <w:rPr>
                <w:sz w:val="24"/>
                <w:szCs w:val="24"/>
              </w:rPr>
              <w:t xml:space="preserve"> (</w:t>
            </w:r>
            <w:r w:rsidR="00B75429" w:rsidRPr="003E2201">
              <w:rPr>
                <w:sz w:val="24"/>
                <w:szCs w:val="24"/>
              </w:rPr>
              <w:t>к</w:t>
            </w:r>
            <w:r w:rsidR="00763A94"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D67F166" w14:textId="77777777" w:rsidR="00E76A1B" w:rsidRPr="003E2201" w:rsidRDefault="008368F2">
            <w:pPr>
              <w:contextualSpacing/>
              <w:rPr>
                <w:sz w:val="24"/>
                <w:szCs w:val="24"/>
              </w:rPr>
            </w:pPr>
            <w:r w:rsidRPr="003E2201">
              <w:rPr>
                <w:sz w:val="24"/>
                <w:szCs w:val="24"/>
              </w:rPr>
              <w:t>центральное, трубы чугунные</w:t>
            </w:r>
          </w:p>
        </w:tc>
      </w:tr>
      <w:tr w:rsidR="002F0670" w:rsidRPr="003E2201" w14:paraId="7CF895D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A380E3D" w14:textId="77777777" w:rsidR="00E76A1B" w:rsidRPr="003E2201" w:rsidRDefault="004E41DA">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438709BC" w14:textId="77777777" w:rsidR="00E76A1B" w:rsidRPr="003E2201" w:rsidRDefault="00E76A1B">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E8D4764" w14:textId="77777777" w:rsidR="00E76A1B" w:rsidRPr="003E2201" w:rsidRDefault="008368F2">
            <w:pPr>
              <w:contextualSpacing/>
              <w:rPr>
                <w:sz w:val="24"/>
                <w:szCs w:val="24"/>
              </w:rPr>
            </w:pPr>
            <w:r w:rsidRPr="003E2201">
              <w:rPr>
                <w:sz w:val="24"/>
                <w:szCs w:val="24"/>
              </w:rPr>
              <w:t>центральное водяное трубы стальные</w:t>
            </w:r>
          </w:p>
        </w:tc>
      </w:tr>
      <w:tr w:rsidR="002F0670" w:rsidRPr="003E2201" w14:paraId="786F90F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99B3D2" w14:textId="77777777" w:rsidR="00E76A1B" w:rsidRPr="003E2201" w:rsidRDefault="004E41DA">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0E946139" w14:textId="77777777" w:rsidR="00E76A1B" w:rsidRPr="003E2201" w:rsidRDefault="00E76A1B">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6D628AB1" w14:textId="77777777" w:rsidR="00E76A1B" w:rsidRPr="003E2201" w:rsidRDefault="008368F2">
            <w:pPr>
              <w:contextualSpacing/>
              <w:rPr>
                <w:sz w:val="24"/>
                <w:szCs w:val="24"/>
              </w:rPr>
            </w:pPr>
            <w:r w:rsidRPr="003E2201">
              <w:rPr>
                <w:sz w:val="24"/>
                <w:szCs w:val="24"/>
              </w:rPr>
              <w:t>приточно-вытяжная</w:t>
            </w:r>
          </w:p>
        </w:tc>
      </w:tr>
      <w:tr w:rsidR="002F0670" w:rsidRPr="003E2201" w14:paraId="193637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199737" w14:textId="77777777" w:rsidR="00E76A1B" w:rsidRPr="003E2201" w:rsidDel="005F6178" w:rsidRDefault="004E41DA">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4FCB1570" w14:textId="77777777" w:rsidR="00E76A1B" w:rsidRPr="003E2201" w:rsidDel="005F6178" w:rsidRDefault="00E76A1B">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D02384A" w14:textId="77777777" w:rsidR="00E76A1B" w:rsidRPr="003E2201" w:rsidRDefault="00E76A1B">
            <w:pPr>
              <w:contextualSpacing/>
              <w:rPr>
                <w:sz w:val="24"/>
                <w:szCs w:val="24"/>
              </w:rPr>
            </w:pPr>
          </w:p>
        </w:tc>
      </w:tr>
      <w:tr w:rsidR="002F0670" w:rsidRPr="003E2201" w14:paraId="42E2690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ED3145" w14:textId="77777777" w:rsidR="00E76A1B" w:rsidRPr="003E2201" w:rsidRDefault="00E76A1B">
            <w:pPr>
              <w:jc w:val="center"/>
              <w:rPr>
                <w:bCs/>
                <w:sz w:val="24"/>
                <w:szCs w:val="24"/>
              </w:rPr>
            </w:pPr>
            <w:r w:rsidRPr="003E2201">
              <w:rPr>
                <w:bCs/>
                <w:sz w:val="24"/>
                <w:szCs w:val="24"/>
              </w:rPr>
              <w:t>2</w:t>
            </w:r>
            <w:r w:rsidR="004E41DA" w:rsidRPr="003E2201">
              <w:rPr>
                <w:bCs/>
                <w:sz w:val="24"/>
                <w:szCs w:val="24"/>
              </w:rPr>
              <w:t>2</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98806D2" w14:textId="77777777" w:rsidR="00E76A1B" w:rsidRPr="003E2201" w:rsidRDefault="00E76A1B">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27A8F90" w14:textId="77777777" w:rsidR="00E76A1B" w:rsidRPr="003E2201" w:rsidRDefault="008368F2">
            <w:pPr>
              <w:contextualSpacing/>
              <w:rPr>
                <w:sz w:val="24"/>
                <w:szCs w:val="24"/>
              </w:rPr>
            </w:pPr>
            <w:r w:rsidRPr="003E2201">
              <w:rPr>
                <w:sz w:val="24"/>
                <w:szCs w:val="24"/>
              </w:rPr>
              <w:t>предусмотрено</w:t>
            </w:r>
          </w:p>
        </w:tc>
      </w:tr>
      <w:tr w:rsidR="002F0670" w:rsidRPr="003E2201" w14:paraId="6894BD4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2E3B944" w14:textId="77777777" w:rsidR="00E76A1B" w:rsidRPr="003E2201" w:rsidRDefault="00E76A1B">
            <w:pPr>
              <w:jc w:val="center"/>
              <w:rPr>
                <w:bCs/>
                <w:sz w:val="24"/>
                <w:szCs w:val="24"/>
              </w:rPr>
            </w:pPr>
            <w:r w:rsidRPr="003E2201">
              <w:rPr>
                <w:bCs/>
                <w:sz w:val="24"/>
                <w:szCs w:val="24"/>
              </w:rPr>
              <w:t>2</w:t>
            </w:r>
            <w:r w:rsidR="004E41DA"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5470E03" w14:textId="77777777" w:rsidR="00E76A1B" w:rsidRPr="003E2201" w:rsidRDefault="00E76A1B">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1F17EA8" w14:textId="77777777" w:rsidR="00E76A1B" w:rsidRPr="003E2201" w:rsidRDefault="008368F2">
            <w:pPr>
              <w:contextualSpacing/>
              <w:rPr>
                <w:sz w:val="24"/>
                <w:szCs w:val="24"/>
              </w:rPr>
            </w:pPr>
            <w:r w:rsidRPr="003E2201">
              <w:rPr>
                <w:sz w:val="24"/>
                <w:szCs w:val="24"/>
              </w:rPr>
              <w:t>предусмотрено</w:t>
            </w:r>
          </w:p>
        </w:tc>
      </w:tr>
      <w:tr w:rsidR="002F0670" w:rsidRPr="003E2201" w14:paraId="70EE4D0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2E7396" w14:textId="77777777" w:rsidR="00E76A1B" w:rsidRPr="003E2201" w:rsidRDefault="00E76A1B">
            <w:pPr>
              <w:jc w:val="center"/>
              <w:rPr>
                <w:bCs/>
                <w:sz w:val="24"/>
                <w:szCs w:val="24"/>
              </w:rPr>
            </w:pPr>
            <w:r w:rsidRPr="003E2201">
              <w:rPr>
                <w:bCs/>
                <w:sz w:val="24"/>
                <w:szCs w:val="24"/>
              </w:rPr>
              <w:t>2</w:t>
            </w:r>
            <w:r w:rsidR="004E41DA" w:rsidRPr="003E2201">
              <w:rPr>
                <w:bCs/>
                <w:sz w:val="24"/>
                <w:szCs w:val="24"/>
              </w:rPr>
              <w:t>2</w:t>
            </w:r>
            <w:r w:rsidRPr="003E2201">
              <w:rPr>
                <w:bCs/>
                <w:sz w:val="24"/>
                <w:szCs w:val="24"/>
              </w:rPr>
              <w:t>.</w:t>
            </w:r>
            <w:r w:rsidR="00737BC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A1501B4" w14:textId="77777777" w:rsidR="00E76A1B" w:rsidRPr="003E2201" w:rsidRDefault="00E76A1B">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42EF49C8" w14:textId="77777777" w:rsidR="00E76A1B" w:rsidRPr="003E2201" w:rsidRDefault="008368F2">
            <w:pPr>
              <w:contextualSpacing/>
              <w:rPr>
                <w:sz w:val="24"/>
                <w:szCs w:val="24"/>
              </w:rPr>
            </w:pPr>
            <w:r w:rsidRPr="003E2201">
              <w:rPr>
                <w:sz w:val="24"/>
                <w:szCs w:val="24"/>
              </w:rPr>
              <w:t>предусмотрено</w:t>
            </w:r>
          </w:p>
        </w:tc>
      </w:tr>
      <w:tr w:rsidR="002F0670" w:rsidRPr="003E2201" w14:paraId="0C14EE0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10D06EB" w14:textId="77777777" w:rsidR="00763A94" w:rsidRPr="003E2201" w:rsidRDefault="00763A94">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6BCF1A0B" w14:textId="77777777" w:rsidR="00763A94" w:rsidRPr="003E2201" w:rsidRDefault="00763A9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03270C71" w14:textId="77777777" w:rsidR="00763A94" w:rsidRPr="003E2201" w:rsidRDefault="00763A94">
            <w:pPr>
              <w:contextualSpacing/>
              <w:rPr>
                <w:sz w:val="24"/>
                <w:szCs w:val="24"/>
              </w:rPr>
            </w:pPr>
          </w:p>
        </w:tc>
      </w:tr>
      <w:tr w:rsidR="002F0670" w:rsidRPr="003E2201" w14:paraId="2AAFE1E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9FCEF2C" w14:textId="77777777" w:rsidR="008368F2" w:rsidRPr="003E2201" w:rsidRDefault="00763A94">
            <w:pPr>
              <w:jc w:val="center"/>
              <w:rPr>
                <w:bCs/>
                <w:sz w:val="24"/>
                <w:szCs w:val="24"/>
              </w:rPr>
            </w:pPr>
            <w:r w:rsidRPr="003E2201">
              <w:rPr>
                <w:bCs/>
                <w:sz w:val="24"/>
                <w:szCs w:val="24"/>
              </w:rPr>
              <w:t>23.1</w:t>
            </w:r>
          </w:p>
        </w:tc>
        <w:tc>
          <w:tcPr>
            <w:tcW w:w="3544" w:type="dxa"/>
            <w:tcBorders>
              <w:top w:val="single" w:sz="4" w:space="0" w:color="auto"/>
              <w:left w:val="single" w:sz="4" w:space="0" w:color="auto"/>
              <w:bottom w:val="single" w:sz="4" w:space="0" w:color="auto"/>
              <w:right w:val="single" w:sz="4" w:space="0" w:color="auto"/>
            </w:tcBorders>
            <w:vAlign w:val="center"/>
          </w:tcPr>
          <w:p w14:paraId="177026EC" w14:textId="77777777" w:rsidR="008368F2" w:rsidRPr="003E2201" w:rsidRDefault="008368F2">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4491DBF3" w14:textId="77777777" w:rsidR="008368F2" w:rsidRPr="003E2201" w:rsidRDefault="008368F2">
            <w:pPr>
              <w:contextualSpacing/>
              <w:rPr>
                <w:sz w:val="24"/>
                <w:szCs w:val="24"/>
              </w:rPr>
            </w:pPr>
            <w:r w:rsidRPr="003E2201">
              <w:rPr>
                <w:sz w:val="24"/>
                <w:szCs w:val="24"/>
              </w:rPr>
              <w:t>предусмотрено</w:t>
            </w:r>
          </w:p>
        </w:tc>
      </w:tr>
      <w:tr w:rsidR="002F0670" w:rsidRPr="003E2201" w14:paraId="594D0BA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7AAE11" w14:textId="77777777" w:rsidR="008368F2" w:rsidRPr="003E2201" w:rsidRDefault="00763A94">
            <w:pPr>
              <w:jc w:val="center"/>
              <w:rPr>
                <w:bCs/>
                <w:sz w:val="24"/>
                <w:szCs w:val="24"/>
              </w:rPr>
            </w:pPr>
            <w:r w:rsidRPr="003E2201">
              <w:rPr>
                <w:bCs/>
                <w:sz w:val="24"/>
                <w:szCs w:val="24"/>
              </w:rPr>
              <w:t>23.2</w:t>
            </w:r>
          </w:p>
        </w:tc>
        <w:tc>
          <w:tcPr>
            <w:tcW w:w="3544" w:type="dxa"/>
            <w:tcBorders>
              <w:top w:val="single" w:sz="4" w:space="0" w:color="auto"/>
              <w:left w:val="single" w:sz="4" w:space="0" w:color="auto"/>
              <w:bottom w:val="single" w:sz="4" w:space="0" w:color="auto"/>
              <w:right w:val="single" w:sz="4" w:space="0" w:color="auto"/>
            </w:tcBorders>
            <w:vAlign w:val="center"/>
          </w:tcPr>
          <w:p w14:paraId="557496C5" w14:textId="77777777" w:rsidR="008368F2" w:rsidRPr="003E2201" w:rsidRDefault="008368F2">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4C8E02D" w14:textId="77777777" w:rsidR="008368F2" w:rsidRPr="003E2201" w:rsidRDefault="008368F2">
            <w:pPr>
              <w:contextualSpacing/>
              <w:rPr>
                <w:sz w:val="24"/>
                <w:szCs w:val="24"/>
              </w:rPr>
            </w:pPr>
            <w:r w:rsidRPr="003E2201">
              <w:rPr>
                <w:sz w:val="24"/>
                <w:szCs w:val="24"/>
              </w:rPr>
              <w:t>предусмотрено</w:t>
            </w:r>
          </w:p>
        </w:tc>
      </w:tr>
      <w:tr w:rsidR="002F0670" w:rsidRPr="003E2201" w14:paraId="5CB309C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C5798E" w14:textId="77777777" w:rsidR="008368F2" w:rsidRPr="003E2201" w:rsidRDefault="008368F2">
            <w:pPr>
              <w:jc w:val="center"/>
              <w:rPr>
                <w:bCs/>
                <w:sz w:val="24"/>
                <w:szCs w:val="24"/>
              </w:rPr>
            </w:pPr>
            <w:r w:rsidRPr="003E2201">
              <w:rPr>
                <w:bCs/>
                <w:sz w:val="24"/>
                <w:szCs w:val="24"/>
              </w:rPr>
              <w:t>2</w:t>
            </w:r>
            <w:r w:rsidR="00763A94" w:rsidRPr="003E2201">
              <w:rPr>
                <w:bCs/>
                <w:sz w:val="24"/>
                <w:szCs w:val="24"/>
              </w:rPr>
              <w:t>3.3</w:t>
            </w:r>
          </w:p>
        </w:tc>
        <w:tc>
          <w:tcPr>
            <w:tcW w:w="3544" w:type="dxa"/>
            <w:tcBorders>
              <w:top w:val="single" w:sz="4" w:space="0" w:color="auto"/>
              <w:left w:val="single" w:sz="4" w:space="0" w:color="auto"/>
              <w:bottom w:val="single" w:sz="4" w:space="0" w:color="auto"/>
              <w:right w:val="single" w:sz="4" w:space="0" w:color="auto"/>
            </w:tcBorders>
            <w:vAlign w:val="center"/>
          </w:tcPr>
          <w:p w14:paraId="61D54601" w14:textId="77777777" w:rsidR="008368F2" w:rsidRPr="003E2201" w:rsidRDefault="008368F2">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DEB734C" w14:textId="77777777" w:rsidR="008368F2" w:rsidRPr="003E2201" w:rsidRDefault="008368F2">
            <w:pPr>
              <w:contextualSpacing/>
              <w:rPr>
                <w:sz w:val="24"/>
                <w:szCs w:val="24"/>
              </w:rPr>
            </w:pPr>
            <w:r w:rsidRPr="003E2201">
              <w:rPr>
                <w:sz w:val="24"/>
                <w:szCs w:val="24"/>
              </w:rPr>
              <w:t>предусмотрено</w:t>
            </w:r>
          </w:p>
        </w:tc>
      </w:tr>
      <w:tr w:rsidR="002F0670" w:rsidRPr="003E2201" w14:paraId="3BC0F0D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8A9844" w14:textId="77777777" w:rsidR="00E76A1B" w:rsidRPr="003E2201" w:rsidRDefault="00E76A1B">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6F005067" w14:textId="77777777" w:rsidR="00E76A1B" w:rsidRPr="003E2201" w:rsidRDefault="00E76A1B">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A19683D" w14:textId="77777777" w:rsidR="00E76A1B" w:rsidRPr="003E2201" w:rsidRDefault="00E76A1B">
            <w:pPr>
              <w:contextualSpacing/>
              <w:rPr>
                <w:sz w:val="24"/>
                <w:szCs w:val="24"/>
              </w:rPr>
            </w:pPr>
          </w:p>
        </w:tc>
      </w:tr>
      <w:tr w:rsidR="002F0670" w:rsidRPr="003E2201" w14:paraId="0B133BB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E4F5C5" w14:textId="77777777" w:rsidR="008368F2" w:rsidRPr="003E2201" w:rsidRDefault="004E41DA">
            <w:pPr>
              <w:jc w:val="center"/>
              <w:rPr>
                <w:bCs/>
                <w:sz w:val="24"/>
                <w:szCs w:val="24"/>
              </w:rPr>
            </w:pPr>
            <w:r w:rsidRPr="003E2201">
              <w:rPr>
                <w:bCs/>
                <w:sz w:val="24"/>
                <w:szCs w:val="24"/>
              </w:rPr>
              <w:t>2</w:t>
            </w:r>
            <w:r w:rsidR="00763A94"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31B57C34" w14:textId="77777777" w:rsidR="008368F2" w:rsidRPr="003E2201" w:rsidRDefault="008368F2">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A6AB7A0" w14:textId="77777777" w:rsidR="008368F2" w:rsidRPr="003E2201" w:rsidRDefault="008368F2">
            <w:pPr>
              <w:contextualSpacing/>
              <w:rPr>
                <w:sz w:val="24"/>
                <w:szCs w:val="24"/>
              </w:rPr>
            </w:pPr>
            <w:r w:rsidRPr="003E2201">
              <w:rPr>
                <w:sz w:val="24"/>
                <w:szCs w:val="24"/>
              </w:rPr>
              <w:t>предусмотрено</w:t>
            </w:r>
          </w:p>
        </w:tc>
      </w:tr>
      <w:tr w:rsidR="002F0670" w:rsidRPr="003E2201" w14:paraId="4AC4F18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E66CA3" w14:textId="77777777" w:rsidR="008368F2" w:rsidRPr="003E2201" w:rsidRDefault="004E41DA">
            <w:pPr>
              <w:jc w:val="center"/>
              <w:rPr>
                <w:bCs/>
                <w:sz w:val="24"/>
                <w:szCs w:val="24"/>
              </w:rPr>
            </w:pPr>
            <w:r w:rsidRPr="003E2201">
              <w:rPr>
                <w:bCs/>
                <w:sz w:val="24"/>
                <w:szCs w:val="24"/>
              </w:rPr>
              <w:t>2</w:t>
            </w:r>
            <w:r w:rsidR="00763A94"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51E299E8" w14:textId="77777777" w:rsidR="008368F2" w:rsidRPr="003E2201" w:rsidRDefault="008368F2">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D373A4F" w14:textId="77777777" w:rsidR="008368F2" w:rsidRPr="003E2201" w:rsidRDefault="008368F2">
            <w:pPr>
              <w:contextualSpacing/>
              <w:rPr>
                <w:sz w:val="24"/>
                <w:szCs w:val="24"/>
              </w:rPr>
            </w:pPr>
            <w:r w:rsidRPr="003E2201">
              <w:rPr>
                <w:sz w:val="24"/>
                <w:szCs w:val="24"/>
              </w:rPr>
              <w:t>предусмотрено</w:t>
            </w:r>
          </w:p>
        </w:tc>
      </w:tr>
      <w:tr w:rsidR="008368F2" w:rsidRPr="003E2201" w14:paraId="1E04CF9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7248DF" w14:textId="77777777" w:rsidR="008368F2" w:rsidRPr="003E2201" w:rsidRDefault="008368F2">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3B62466A" w14:textId="77777777" w:rsidR="008368F2" w:rsidRPr="003E2201" w:rsidRDefault="008368F2">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4341B36" w14:textId="2D07EAE2" w:rsidR="008368F2" w:rsidRPr="003E2201" w:rsidRDefault="008368F2" w:rsidP="00B75429">
            <w:pPr>
              <w:contextualSpacing/>
              <w:rPr>
                <w:sz w:val="24"/>
                <w:szCs w:val="24"/>
              </w:rPr>
            </w:pPr>
            <w:r w:rsidRPr="003E2201">
              <w:rPr>
                <w:sz w:val="24"/>
                <w:szCs w:val="24"/>
              </w:rPr>
              <w:t>предусмотрен</w:t>
            </w:r>
            <w:r w:rsidR="00B75429" w:rsidRPr="003E2201">
              <w:rPr>
                <w:sz w:val="24"/>
                <w:szCs w:val="24"/>
              </w:rPr>
              <w:t>о</w:t>
            </w:r>
          </w:p>
        </w:tc>
      </w:tr>
    </w:tbl>
    <w:p w14:paraId="399CC00D" w14:textId="77777777" w:rsidR="00A55801" w:rsidRPr="003E2201" w:rsidRDefault="00A55801" w:rsidP="00A55801">
      <w:pPr>
        <w:rPr>
          <w:sz w:val="28"/>
          <w:szCs w:val="28"/>
        </w:rPr>
      </w:pPr>
    </w:p>
    <w:p w14:paraId="4D8097A7" w14:textId="77777777" w:rsidR="00A55801" w:rsidRPr="003E2201" w:rsidRDefault="00A55801">
      <w:pPr>
        <w:rPr>
          <w:sz w:val="28"/>
          <w:szCs w:val="28"/>
        </w:rPr>
      </w:pPr>
      <w:r w:rsidRPr="003E2201">
        <w:rPr>
          <w:sz w:val="28"/>
          <w:szCs w:val="28"/>
        </w:rPr>
        <w:br w:type="page"/>
      </w:r>
    </w:p>
    <w:p w14:paraId="5946AED8" w14:textId="1F9DE7BE" w:rsidR="00933A43" w:rsidRPr="003E2201" w:rsidRDefault="0083347D" w:rsidP="008B424D">
      <w:pPr>
        <w:spacing w:before="120" w:after="120"/>
        <w:rPr>
          <w:b/>
          <w:sz w:val="28"/>
          <w:szCs w:val="28"/>
        </w:rPr>
      </w:pPr>
      <w:r w:rsidRPr="003E2201">
        <w:rPr>
          <w:sz w:val="28"/>
          <w:szCs w:val="28"/>
        </w:rPr>
        <w:lastRenderedPageBreak/>
        <w:t xml:space="preserve">К </w:t>
      </w:r>
      <w:r w:rsidR="00B75429" w:rsidRPr="003E2201">
        <w:rPr>
          <w:sz w:val="28"/>
          <w:szCs w:val="28"/>
        </w:rPr>
        <w:t>п</w:t>
      </w:r>
      <w:r w:rsidRPr="003E2201">
        <w:rPr>
          <w:sz w:val="28"/>
          <w:szCs w:val="28"/>
        </w:rPr>
        <w:t xml:space="preserve">оказателю </w:t>
      </w:r>
      <w:r w:rsidR="00933A43" w:rsidRPr="003E2201">
        <w:rPr>
          <w:sz w:val="28"/>
          <w:szCs w:val="28"/>
        </w:rPr>
        <w:t>04-04-001-02 Поликлиники на 200 посещений в смену</w:t>
      </w:r>
    </w:p>
    <w:p w14:paraId="07AE71C2" w14:textId="57FE22A5" w:rsidR="00FB1336"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1E64D92C" w14:textId="77777777" w:rsidTr="008B424D">
        <w:trPr>
          <w:trHeight w:val="276"/>
        </w:trPr>
        <w:tc>
          <w:tcPr>
            <w:tcW w:w="356" w:type="pct"/>
            <w:vMerge w:val="restart"/>
            <w:tcBorders>
              <w:top w:val="single" w:sz="4" w:space="0" w:color="auto"/>
              <w:left w:val="single" w:sz="4" w:space="0" w:color="auto"/>
              <w:bottom w:val="single" w:sz="4" w:space="0" w:color="auto"/>
              <w:right w:val="single" w:sz="4" w:space="0" w:color="auto"/>
            </w:tcBorders>
            <w:noWrap/>
            <w:vAlign w:val="center"/>
            <w:hideMark/>
          </w:tcPr>
          <w:p w14:paraId="4A4ED86C"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A55801" w:rsidRPr="003E2201">
              <w:rPr>
                <w:sz w:val="24"/>
                <w:szCs w:val="24"/>
              </w:rPr>
              <w:t>.</w:t>
            </w:r>
            <w:r w:rsidRPr="003E2201">
              <w:rPr>
                <w:sz w:val="24"/>
                <w:szCs w:val="24"/>
              </w:rPr>
              <w:t>п</w:t>
            </w:r>
            <w:proofErr w:type="spellEnd"/>
            <w:r w:rsidR="00A55801"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noWrap/>
            <w:vAlign w:val="center"/>
            <w:hideMark/>
          </w:tcPr>
          <w:p w14:paraId="4DD182DF"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79968478" w14:textId="4E004114" w:rsidR="00933A43" w:rsidRPr="003E2201" w:rsidRDefault="00933A43" w:rsidP="009018EA">
            <w:pPr>
              <w:contextualSpacing/>
              <w:jc w:val="center"/>
              <w:rPr>
                <w:sz w:val="24"/>
                <w:szCs w:val="24"/>
              </w:rPr>
            </w:pPr>
            <w:r w:rsidRPr="003E2201">
              <w:rPr>
                <w:sz w:val="24"/>
                <w:szCs w:val="24"/>
              </w:rPr>
              <w:t>Стоимость</w:t>
            </w:r>
            <w:r w:rsidR="008409E1" w:rsidRPr="003E2201">
              <w:rPr>
                <w:sz w:val="24"/>
                <w:szCs w:val="24"/>
              </w:rPr>
              <w:br/>
            </w: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3E456703" w14:textId="77777777" w:rsidTr="008B424D">
        <w:trPr>
          <w:trHeight w:val="276"/>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1DEC1DEA" w14:textId="77777777" w:rsidR="00933A43" w:rsidRPr="003E2201" w:rsidRDefault="00933A43" w:rsidP="00F9280C">
            <w:pPr>
              <w:contextualSpacing/>
              <w:rPr>
                <w:sz w:val="24"/>
                <w:szCs w:val="24"/>
              </w:rPr>
            </w:pPr>
          </w:p>
        </w:tc>
        <w:tc>
          <w:tcPr>
            <w:tcW w:w="3070" w:type="pct"/>
            <w:vMerge/>
            <w:tcBorders>
              <w:top w:val="single" w:sz="4" w:space="0" w:color="auto"/>
              <w:left w:val="single" w:sz="4" w:space="0" w:color="auto"/>
              <w:bottom w:val="single" w:sz="4" w:space="0" w:color="auto"/>
              <w:right w:val="single" w:sz="4" w:space="0" w:color="auto"/>
            </w:tcBorders>
            <w:vAlign w:val="center"/>
            <w:hideMark/>
          </w:tcPr>
          <w:p w14:paraId="064464F1" w14:textId="77777777" w:rsidR="00933A43" w:rsidRPr="003E2201" w:rsidRDefault="00933A43" w:rsidP="00F9280C">
            <w:pPr>
              <w:contextualSpacing/>
              <w:rPr>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08E1173E" w14:textId="77777777" w:rsidR="00933A43" w:rsidRPr="003E2201" w:rsidRDefault="00933A43" w:rsidP="00F9280C">
            <w:pPr>
              <w:contextualSpacing/>
              <w:rPr>
                <w:sz w:val="24"/>
                <w:szCs w:val="24"/>
              </w:rPr>
            </w:pPr>
          </w:p>
        </w:tc>
      </w:tr>
      <w:tr w:rsidR="009651E4" w:rsidRPr="003E2201" w14:paraId="553E49B3"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078DAE7E" w14:textId="77777777" w:rsidR="009651E4" w:rsidRPr="003E2201" w:rsidRDefault="009651E4" w:rsidP="009651E4">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616BC76D" w14:textId="293372FF" w:rsidR="009651E4" w:rsidRPr="003E2201" w:rsidRDefault="009651E4" w:rsidP="009651E4">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E8E84" w14:textId="05D3F6FD" w:rsidR="009651E4" w:rsidRPr="003E2201" w:rsidRDefault="009651E4" w:rsidP="00586A37">
            <w:pPr>
              <w:pStyle w:val="Default"/>
              <w:contextualSpacing/>
              <w:jc w:val="center"/>
              <w:rPr>
                <w:color w:val="auto"/>
              </w:rPr>
            </w:pPr>
            <w:r>
              <w:t>287 925,63</w:t>
            </w:r>
          </w:p>
        </w:tc>
      </w:tr>
      <w:tr w:rsidR="009651E4" w:rsidRPr="003E2201" w14:paraId="5E343A06"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519E39A8" w14:textId="77777777" w:rsidR="009651E4" w:rsidRPr="003E2201" w:rsidRDefault="009651E4" w:rsidP="009651E4">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3E16D5DF" w14:textId="77777777" w:rsidR="009651E4" w:rsidRPr="003E2201" w:rsidRDefault="009651E4" w:rsidP="009651E4">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D179ED0" w14:textId="22503B88" w:rsidR="009651E4" w:rsidRPr="003E2201" w:rsidRDefault="009651E4" w:rsidP="00586A37">
            <w:pPr>
              <w:contextualSpacing/>
              <w:jc w:val="center"/>
              <w:rPr>
                <w:sz w:val="24"/>
                <w:szCs w:val="24"/>
              </w:rPr>
            </w:pPr>
          </w:p>
        </w:tc>
      </w:tr>
      <w:tr w:rsidR="009651E4" w:rsidRPr="003E2201" w14:paraId="58AC069E"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14A2D552" w14:textId="77777777" w:rsidR="009651E4" w:rsidRPr="003E2201" w:rsidRDefault="009651E4" w:rsidP="009651E4">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45DE55CC" w14:textId="77777777" w:rsidR="009651E4" w:rsidRPr="003E2201" w:rsidRDefault="009651E4" w:rsidP="009651E4">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7D8E56FC" w14:textId="45FE4B89" w:rsidR="009651E4" w:rsidRPr="003E2201" w:rsidRDefault="009651E4" w:rsidP="00586A37">
            <w:pPr>
              <w:pStyle w:val="Default"/>
              <w:contextualSpacing/>
              <w:jc w:val="center"/>
              <w:rPr>
                <w:color w:val="auto"/>
              </w:rPr>
            </w:pPr>
            <w:r>
              <w:t>9 679,24</w:t>
            </w:r>
          </w:p>
        </w:tc>
      </w:tr>
      <w:tr w:rsidR="009651E4" w:rsidRPr="003E2201" w14:paraId="004CAB70"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5A86CC04" w14:textId="77777777" w:rsidR="009651E4" w:rsidRPr="003E2201" w:rsidRDefault="009651E4" w:rsidP="009651E4">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004D8F85" w14:textId="77777777" w:rsidR="009651E4" w:rsidRPr="003E2201" w:rsidRDefault="009651E4" w:rsidP="009651E4">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3A87A188" w14:textId="104DE262" w:rsidR="009651E4" w:rsidRPr="003E2201" w:rsidRDefault="009651E4" w:rsidP="00586A37">
            <w:pPr>
              <w:contextualSpacing/>
              <w:jc w:val="center"/>
              <w:rPr>
                <w:sz w:val="24"/>
                <w:szCs w:val="24"/>
              </w:rPr>
            </w:pPr>
            <w:r w:rsidRPr="009651E4">
              <w:rPr>
                <w:sz w:val="24"/>
                <w:szCs w:val="24"/>
              </w:rPr>
              <w:t>-</w:t>
            </w:r>
          </w:p>
        </w:tc>
      </w:tr>
      <w:tr w:rsidR="009651E4" w:rsidRPr="003E2201" w14:paraId="5A6B8D2F"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18599F10" w14:textId="77777777" w:rsidR="009651E4" w:rsidRPr="003E2201" w:rsidRDefault="009651E4" w:rsidP="009651E4">
            <w:pPr>
              <w:contextualSpacing/>
              <w:jc w:val="center"/>
              <w:rPr>
                <w:sz w:val="24"/>
                <w:szCs w:val="24"/>
              </w:rPr>
            </w:pPr>
            <w:r w:rsidRPr="003E2201">
              <w:rPr>
                <w:sz w:val="24"/>
                <w:szCs w:val="24"/>
              </w:rPr>
              <w:t>3</w:t>
            </w:r>
          </w:p>
        </w:tc>
        <w:tc>
          <w:tcPr>
            <w:tcW w:w="3070" w:type="pct"/>
            <w:tcBorders>
              <w:top w:val="nil"/>
              <w:left w:val="nil"/>
              <w:bottom w:val="single" w:sz="4" w:space="0" w:color="auto"/>
              <w:right w:val="single" w:sz="4" w:space="0" w:color="auto"/>
            </w:tcBorders>
            <w:vAlign w:val="bottom"/>
            <w:hideMark/>
          </w:tcPr>
          <w:p w14:paraId="4137E535" w14:textId="77777777" w:rsidR="009651E4" w:rsidRPr="003E2201" w:rsidRDefault="009651E4" w:rsidP="009651E4">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1860F389" w14:textId="717B6580" w:rsidR="009651E4" w:rsidRPr="003E2201" w:rsidRDefault="009651E4" w:rsidP="00586A37">
            <w:pPr>
              <w:pStyle w:val="Default"/>
              <w:contextualSpacing/>
              <w:jc w:val="center"/>
              <w:rPr>
                <w:color w:val="auto"/>
              </w:rPr>
            </w:pPr>
            <w:r>
              <w:t>1 422,04</w:t>
            </w:r>
          </w:p>
        </w:tc>
      </w:tr>
      <w:tr w:rsidR="002F0670" w:rsidRPr="003E2201" w14:paraId="4A9EB0F3"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6B1429AD" w14:textId="77777777" w:rsidR="00933A43" w:rsidRPr="003E2201" w:rsidRDefault="00933A43" w:rsidP="00F9280C">
            <w:pPr>
              <w:contextualSpacing/>
              <w:jc w:val="center"/>
              <w:rPr>
                <w:sz w:val="24"/>
                <w:szCs w:val="24"/>
              </w:rPr>
            </w:pPr>
            <w:r w:rsidRPr="003E2201">
              <w:rPr>
                <w:sz w:val="24"/>
                <w:szCs w:val="24"/>
              </w:rPr>
              <w:t>4</w:t>
            </w:r>
          </w:p>
        </w:tc>
        <w:tc>
          <w:tcPr>
            <w:tcW w:w="3070" w:type="pct"/>
            <w:tcBorders>
              <w:top w:val="nil"/>
              <w:left w:val="nil"/>
              <w:bottom w:val="single" w:sz="4" w:space="0" w:color="auto"/>
              <w:right w:val="single" w:sz="4" w:space="0" w:color="auto"/>
            </w:tcBorders>
            <w:noWrap/>
            <w:vAlign w:val="bottom"/>
            <w:hideMark/>
          </w:tcPr>
          <w:p w14:paraId="7F8FB75F" w14:textId="77777777" w:rsidR="00933A43" w:rsidRPr="003E2201" w:rsidRDefault="00A55801"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м2 здания</w:t>
            </w:r>
          </w:p>
        </w:tc>
        <w:tc>
          <w:tcPr>
            <w:tcW w:w="1574" w:type="pct"/>
            <w:tcBorders>
              <w:top w:val="nil"/>
              <w:left w:val="nil"/>
              <w:bottom w:val="single" w:sz="4" w:space="0" w:color="auto"/>
              <w:right w:val="single" w:sz="4" w:space="0" w:color="auto"/>
            </w:tcBorders>
            <w:noWrap/>
            <w:vAlign w:val="center"/>
            <w:hideMark/>
          </w:tcPr>
          <w:p w14:paraId="477ABC82" w14:textId="583037FE" w:rsidR="00933A43" w:rsidRPr="003E2201" w:rsidRDefault="00B75429" w:rsidP="00586A37">
            <w:pPr>
              <w:contextualSpacing/>
              <w:jc w:val="center"/>
              <w:rPr>
                <w:sz w:val="24"/>
                <w:szCs w:val="24"/>
              </w:rPr>
            </w:pPr>
            <w:r w:rsidRPr="003E2201">
              <w:rPr>
                <w:sz w:val="24"/>
                <w:szCs w:val="24"/>
              </w:rPr>
              <w:t>-</w:t>
            </w:r>
          </w:p>
        </w:tc>
      </w:tr>
      <w:tr w:rsidR="002F0670" w:rsidRPr="003E2201" w14:paraId="1E75FECE"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44F73F6E" w14:textId="77777777" w:rsidR="00933A43" w:rsidRPr="003E2201" w:rsidRDefault="00933A43" w:rsidP="00F9280C">
            <w:pPr>
              <w:contextualSpacing/>
              <w:jc w:val="center"/>
              <w:rPr>
                <w:sz w:val="24"/>
                <w:szCs w:val="24"/>
              </w:rPr>
            </w:pPr>
            <w:r w:rsidRPr="003E2201">
              <w:rPr>
                <w:sz w:val="24"/>
                <w:szCs w:val="24"/>
              </w:rPr>
              <w:t>5</w:t>
            </w:r>
          </w:p>
        </w:tc>
        <w:tc>
          <w:tcPr>
            <w:tcW w:w="3070" w:type="pct"/>
            <w:tcBorders>
              <w:top w:val="nil"/>
              <w:left w:val="nil"/>
              <w:bottom w:val="single" w:sz="4" w:space="0" w:color="auto"/>
              <w:right w:val="single" w:sz="4" w:space="0" w:color="auto"/>
            </w:tcBorders>
            <w:noWrap/>
            <w:vAlign w:val="bottom"/>
            <w:hideMark/>
          </w:tcPr>
          <w:p w14:paraId="5C49410A" w14:textId="77777777" w:rsidR="00933A43" w:rsidRPr="003E2201" w:rsidRDefault="00A55801"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737BCD" w:rsidRPr="003E2201">
              <w:rPr>
                <w:sz w:val="24"/>
                <w:szCs w:val="24"/>
              </w:rPr>
              <w:t xml:space="preserve"> </w:t>
            </w:r>
            <w:r w:rsidR="00933A43"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015113EC" w14:textId="4CE102A2" w:rsidR="00933A43" w:rsidRPr="003E2201" w:rsidRDefault="00B75429" w:rsidP="00586A37">
            <w:pPr>
              <w:contextualSpacing/>
              <w:jc w:val="center"/>
              <w:rPr>
                <w:sz w:val="24"/>
                <w:szCs w:val="24"/>
              </w:rPr>
            </w:pPr>
            <w:r w:rsidRPr="003E2201">
              <w:rPr>
                <w:sz w:val="24"/>
                <w:szCs w:val="24"/>
              </w:rPr>
              <w:t>-</w:t>
            </w:r>
          </w:p>
        </w:tc>
      </w:tr>
      <w:tr w:rsidR="002F0670" w:rsidRPr="003E2201" w14:paraId="0DC43383"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2FBCF5E9" w14:textId="77777777" w:rsidR="00933A43" w:rsidRPr="003E2201" w:rsidRDefault="00933A43" w:rsidP="00F9280C">
            <w:pPr>
              <w:contextualSpacing/>
              <w:jc w:val="center"/>
              <w:rPr>
                <w:sz w:val="24"/>
                <w:szCs w:val="24"/>
              </w:rPr>
            </w:pPr>
            <w:r w:rsidRPr="003E2201">
              <w:rPr>
                <w:sz w:val="24"/>
                <w:szCs w:val="24"/>
              </w:rPr>
              <w:t>6</w:t>
            </w:r>
          </w:p>
        </w:tc>
        <w:tc>
          <w:tcPr>
            <w:tcW w:w="3070" w:type="pct"/>
            <w:tcBorders>
              <w:top w:val="nil"/>
              <w:left w:val="nil"/>
              <w:bottom w:val="single" w:sz="4" w:space="0" w:color="auto"/>
              <w:right w:val="single" w:sz="4" w:space="0" w:color="auto"/>
            </w:tcBorders>
            <w:vAlign w:val="bottom"/>
            <w:hideMark/>
          </w:tcPr>
          <w:p w14:paraId="7F32BF26" w14:textId="77777777" w:rsidR="00933A43" w:rsidRPr="003E2201" w:rsidRDefault="00933A43" w:rsidP="00B153F5">
            <w:pPr>
              <w:contextualSpacing/>
              <w:rPr>
                <w:sz w:val="24"/>
                <w:szCs w:val="24"/>
              </w:rPr>
            </w:pPr>
            <w:r w:rsidRPr="003E2201">
              <w:rPr>
                <w:sz w:val="24"/>
                <w:szCs w:val="24"/>
              </w:rPr>
              <w:t>Стоимость возведения фундаментов</w:t>
            </w:r>
          </w:p>
        </w:tc>
        <w:tc>
          <w:tcPr>
            <w:tcW w:w="1574" w:type="pct"/>
            <w:tcBorders>
              <w:top w:val="nil"/>
              <w:left w:val="nil"/>
              <w:bottom w:val="single" w:sz="4" w:space="0" w:color="auto"/>
              <w:right w:val="single" w:sz="4" w:space="0" w:color="auto"/>
            </w:tcBorders>
            <w:noWrap/>
            <w:vAlign w:val="center"/>
            <w:hideMark/>
          </w:tcPr>
          <w:p w14:paraId="58DC12A5" w14:textId="6F2EE840" w:rsidR="00933A43" w:rsidRPr="003E2201" w:rsidRDefault="00B75429" w:rsidP="00586A37">
            <w:pPr>
              <w:contextualSpacing/>
              <w:jc w:val="center"/>
              <w:rPr>
                <w:sz w:val="24"/>
                <w:szCs w:val="24"/>
              </w:rPr>
            </w:pPr>
            <w:r w:rsidRPr="003E2201">
              <w:rPr>
                <w:sz w:val="24"/>
                <w:szCs w:val="24"/>
              </w:rPr>
              <w:t>-</w:t>
            </w:r>
          </w:p>
        </w:tc>
      </w:tr>
    </w:tbl>
    <w:p w14:paraId="3AF8EDD3" w14:textId="77777777" w:rsidR="009A5237"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A55801" w:rsidRPr="003E2201">
        <w:rPr>
          <w:sz w:val="28"/>
          <w:szCs w:val="28"/>
        </w:rPr>
        <w:br/>
      </w:r>
      <w:r w:rsidRPr="003E2201">
        <w:rPr>
          <w:sz w:val="28"/>
          <w:szCs w:val="28"/>
        </w:rPr>
        <w:t xml:space="preserve">и </w:t>
      </w:r>
      <w:r w:rsidR="00EF4243" w:rsidRPr="003E2201">
        <w:rPr>
          <w:sz w:val="28"/>
          <w:szCs w:val="28"/>
        </w:rPr>
        <w:t>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497"/>
        <w:gridCol w:w="6095"/>
      </w:tblGrid>
      <w:tr w:rsidR="002F0670" w:rsidRPr="003E2201" w14:paraId="68D844CE" w14:textId="77777777" w:rsidTr="008B424D">
        <w:trPr>
          <w:cantSplit/>
          <w:trHeight w:val="20"/>
          <w:tblHeader/>
        </w:trPr>
        <w:tc>
          <w:tcPr>
            <w:tcW w:w="756" w:type="dxa"/>
            <w:tcBorders>
              <w:top w:val="single" w:sz="4" w:space="0" w:color="auto"/>
              <w:left w:val="single" w:sz="4" w:space="0" w:color="auto"/>
              <w:bottom w:val="single" w:sz="4" w:space="0" w:color="auto"/>
              <w:right w:val="single" w:sz="4" w:space="0" w:color="auto"/>
            </w:tcBorders>
            <w:vAlign w:val="center"/>
          </w:tcPr>
          <w:p w14:paraId="7AC88B32" w14:textId="77777777" w:rsidR="00933A43" w:rsidRPr="003E2201" w:rsidRDefault="00933A43" w:rsidP="00F9280C">
            <w:pPr>
              <w:contextualSpacing/>
              <w:jc w:val="center"/>
              <w:rPr>
                <w:bCs/>
                <w:sz w:val="24"/>
                <w:szCs w:val="24"/>
              </w:rPr>
            </w:pPr>
            <w:r w:rsidRPr="003E2201">
              <w:rPr>
                <w:bCs/>
                <w:sz w:val="24"/>
                <w:szCs w:val="24"/>
              </w:rPr>
              <w:t>№</w:t>
            </w:r>
          </w:p>
          <w:p w14:paraId="7A90EB4E" w14:textId="77777777" w:rsidR="00933A43" w:rsidRPr="003E2201" w:rsidRDefault="00933A43" w:rsidP="00B153F5">
            <w:pPr>
              <w:contextualSpacing/>
              <w:jc w:val="center"/>
              <w:rPr>
                <w:bCs/>
                <w:sz w:val="24"/>
                <w:szCs w:val="24"/>
              </w:rPr>
            </w:pPr>
            <w:proofErr w:type="spellStart"/>
            <w:r w:rsidRPr="003E2201">
              <w:rPr>
                <w:bCs/>
                <w:sz w:val="24"/>
                <w:szCs w:val="24"/>
              </w:rPr>
              <w:t>п</w:t>
            </w:r>
            <w:r w:rsidR="00A55801" w:rsidRPr="003E2201">
              <w:rPr>
                <w:bCs/>
                <w:sz w:val="24"/>
                <w:szCs w:val="24"/>
              </w:rPr>
              <w:t>.</w:t>
            </w:r>
            <w:r w:rsidRPr="003E2201">
              <w:rPr>
                <w:bCs/>
                <w:sz w:val="24"/>
                <w:szCs w:val="24"/>
              </w:rPr>
              <w:t>п</w:t>
            </w:r>
            <w:proofErr w:type="spellEnd"/>
            <w:r w:rsidR="00A55801" w:rsidRPr="003E2201">
              <w:rPr>
                <w:bCs/>
                <w:sz w:val="24"/>
                <w:szCs w:val="24"/>
              </w:rPr>
              <w:t>.</w:t>
            </w:r>
          </w:p>
        </w:tc>
        <w:tc>
          <w:tcPr>
            <w:tcW w:w="3497" w:type="dxa"/>
            <w:tcBorders>
              <w:top w:val="single" w:sz="4" w:space="0" w:color="auto"/>
              <w:left w:val="single" w:sz="4" w:space="0" w:color="auto"/>
              <w:bottom w:val="single" w:sz="4" w:space="0" w:color="auto"/>
              <w:right w:val="single" w:sz="4" w:space="0" w:color="auto"/>
            </w:tcBorders>
            <w:vAlign w:val="center"/>
          </w:tcPr>
          <w:p w14:paraId="24A01024" w14:textId="77777777" w:rsidR="00125718"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2B97F1D9" w14:textId="77777777" w:rsidR="00933A43" w:rsidRPr="003E2201" w:rsidRDefault="008409E1" w:rsidP="00F9280C">
            <w:pPr>
              <w:ind w:right="-108"/>
              <w:contextualSpacing/>
              <w:jc w:val="center"/>
              <w:rPr>
                <w:bCs/>
                <w:sz w:val="24"/>
                <w:szCs w:val="24"/>
              </w:rPr>
            </w:pPr>
            <w:r w:rsidRPr="003E2201">
              <w:rPr>
                <w:bCs/>
                <w:sz w:val="24"/>
                <w:szCs w:val="24"/>
              </w:rPr>
              <w:t>решений</w:t>
            </w:r>
            <w:r w:rsidR="00933A43"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F25D138"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75BB8177"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vAlign w:val="center"/>
          </w:tcPr>
          <w:p w14:paraId="4BD48F97" w14:textId="77777777" w:rsidR="0068583B" w:rsidRPr="003E2201" w:rsidRDefault="0068583B">
            <w:pPr>
              <w:jc w:val="center"/>
              <w:rPr>
                <w:bCs/>
                <w:sz w:val="24"/>
                <w:szCs w:val="24"/>
                <w:lang w:val="en-US"/>
              </w:rPr>
            </w:pPr>
            <w:r w:rsidRPr="003E2201">
              <w:rPr>
                <w:bCs/>
                <w:sz w:val="24"/>
                <w:szCs w:val="24"/>
                <w:lang w:val="en-US"/>
              </w:rPr>
              <w:t>I</w:t>
            </w:r>
          </w:p>
        </w:tc>
        <w:tc>
          <w:tcPr>
            <w:tcW w:w="3497" w:type="dxa"/>
            <w:tcBorders>
              <w:top w:val="single" w:sz="4" w:space="0" w:color="auto"/>
              <w:left w:val="single" w:sz="4" w:space="0" w:color="auto"/>
              <w:bottom w:val="single" w:sz="4" w:space="0" w:color="auto"/>
              <w:right w:val="single" w:sz="4" w:space="0" w:color="auto"/>
            </w:tcBorders>
            <w:vAlign w:val="center"/>
          </w:tcPr>
          <w:p w14:paraId="34957E41" w14:textId="77777777" w:rsidR="0068583B" w:rsidRPr="003E2201" w:rsidRDefault="0068583B">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66195AC1" w14:textId="77777777" w:rsidR="0068583B" w:rsidRPr="003E2201" w:rsidRDefault="0068583B">
            <w:pPr>
              <w:contextualSpacing/>
              <w:rPr>
                <w:b/>
                <w:bCs/>
                <w:sz w:val="24"/>
                <w:szCs w:val="24"/>
              </w:rPr>
            </w:pPr>
          </w:p>
        </w:tc>
      </w:tr>
      <w:tr w:rsidR="002F0670" w:rsidRPr="003E2201" w14:paraId="3C35AAA8"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562ACE4" w14:textId="77777777" w:rsidR="0068583B" w:rsidRPr="003E2201" w:rsidRDefault="0068583B">
            <w:pPr>
              <w:jc w:val="center"/>
              <w:rPr>
                <w:bCs/>
                <w:sz w:val="24"/>
                <w:szCs w:val="24"/>
              </w:rPr>
            </w:pPr>
            <w:r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258F67A5" w14:textId="77777777" w:rsidR="0068583B" w:rsidRPr="003E2201" w:rsidRDefault="0068583B">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0987DCFE" w14:textId="77777777" w:rsidR="0068583B" w:rsidRPr="003E2201" w:rsidRDefault="0068583B">
            <w:pPr>
              <w:contextualSpacing/>
              <w:rPr>
                <w:sz w:val="24"/>
                <w:szCs w:val="24"/>
              </w:rPr>
            </w:pPr>
            <w:r w:rsidRPr="003E2201">
              <w:rPr>
                <w:sz w:val="24"/>
                <w:szCs w:val="24"/>
              </w:rPr>
              <w:t>железобетонный свайный</w:t>
            </w:r>
          </w:p>
        </w:tc>
      </w:tr>
      <w:tr w:rsidR="002F0670" w:rsidRPr="003E2201" w14:paraId="7728B53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1E0B337" w14:textId="77777777" w:rsidR="0068583B" w:rsidRPr="003E2201" w:rsidRDefault="0068583B">
            <w:pPr>
              <w:jc w:val="center"/>
              <w:rPr>
                <w:bCs/>
                <w:sz w:val="24"/>
                <w:szCs w:val="24"/>
                <w:lang w:val="en-US"/>
              </w:rPr>
            </w:pPr>
            <w:r w:rsidRPr="003E2201">
              <w:rPr>
                <w:bCs/>
                <w:sz w:val="24"/>
                <w:szCs w:val="24"/>
                <w:lang w:val="en-US"/>
              </w:rPr>
              <w:t>2</w:t>
            </w:r>
          </w:p>
        </w:tc>
        <w:tc>
          <w:tcPr>
            <w:tcW w:w="3497" w:type="dxa"/>
            <w:tcBorders>
              <w:top w:val="single" w:sz="4" w:space="0" w:color="auto"/>
              <w:left w:val="single" w:sz="4" w:space="0" w:color="auto"/>
              <w:bottom w:val="single" w:sz="4" w:space="0" w:color="auto"/>
              <w:right w:val="single" w:sz="4" w:space="0" w:color="auto"/>
            </w:tcBorders>
            <w:vAlign w:val="center"/>
          </w:tcPr>
          <w:p w14:paraId="54482A0F" w14:textId="77777777" w:rsidR="0068583B" w:rsidRPr="003E2201" w:rsidRDefault="0068583B">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6F825CA2" w14:textId="77777777" w:rsidR="0068583B" w:rsidRPr="003E2201" w:rsidRDefault="00F916FF">
            <w:pPr>
              <w:contextualSpacing/>
              <w:rPr>
                <w:sz w:val="24"/>
                <w:szCs w:val="24"/>
              </w:rPr>
            </w:pPr>
            <w:r w:rsidRPr="003E2201">
              <w:rPr>
                <w:sz w:val="24"/>
                <w:szCs w:val="24"/>
              </w:rPr>
              <w:t>бескаркасная</w:t>
            </w:r>
          </w:p>
        </w:tc>
      </w:tr>
      <w:tr w:rsidR="002F0670" w:rsidRPr="003E2201" w14:paraId="2FDACE97"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FBD4E01" w14:textId="77777777" w:rsidR="0068583B" w:rsidRPr="003E2201" w:rsidRDefault="00A55801">
            <w:pPr>
              <w:jc w:val="center"/>
              <w:rPr>
                <w:bCs/>
                <w:sz w:val="24"/>
                <w:szCs w:val="24"/>
              </w:rPr>
            </w:pPr>
            <w:r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4C6677C5" w14:textId="77777777" w:rsidR="0068583B" w:rsidRPr="003E2201" w:rsidRDefault="0068583B">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120DA0B4" w14:textId="77777777" w:rsidR="0068583B" w:rsidRPr="003E2201" w:rsidRDefault="0068583B">
            <w:pPr>
              <w:contextualSpacing/>
              <w:rPr>
                <w:sz w:val="24"/>
                <w:szCs w:val="24"/>
              </w:rPr>
            </w:pPr>
          </w:p>
        </w:tc>
      </w:tr>
      <w:tr w:rsidR="002F0670" w:rsidRPr="003E2201" w14:paraId="2D963B6E"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8344F58" w14:textId="77777777" w:rsidR="00F53EB8" w:rsidRPr="003E2201" w:rsidRDefault="00A55801">
            <w:pPr>
              <w:jc w:val="center"/>
              <w:rPr>
                <w:bCs/>
                <w:sz w:val="24"/>
                <w:szCs w:val="24"/>
              </w:rPr>
            </w:pPr>
            <w:r w:rsidRPr="003E2201">
              <w:rPr>
                <w:bCs/>
                <w:sz w:val="24"/>
                <w:szCs w:val="24"/>
              </w:rPr>
              <w:t>3</w:t>
            </w:r>
            <w:r w:rsidR="00F53EB8"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09D4D0AB" w14:textId="77777777" w:rsidR="00F53EB8" w:rsidRPr="003E2201" w:rsidRDefault="00F53EB8"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4455E09A" w14:textId="77777777" w:rsidR="00F53EB8" w:rsidRPr="003E2201" w:rsidRDefault="00F53EB8">
            <w:pPr>
              <w:rPr>
                <w:sz w:val="24"/>
                <w:szCs w:val="24"/>
              </w:rPr>
            </w:pPr>
            <w:r w:rsidRPr="003E2201">
              <w:rPr>
                <w:sz w:val="24"/>
                <w:szCs w:val="24"/>
              </w:rPr>
              <w:t xml:space="preserve">каменные кирпичные </w:t>
            </w:r>
          </w:p>
        </w:tc>
      </w:tr>
      <w:tr w:rsidR="002F0670" w:rsidRPr="003E2201" w14:paraId="6F079164"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772A960" w14:textId="77777777" w:rsidR="00F53EB8" w:rsidRPr="003E2201" w:rsidRDefault="00A55801">
            <w:pPr>
              <w:jc w:val="center"/>
              <w:rPr>
                <w:bCs/>
                <w:sz w:val="24"/>
                <w:szCs w:val="24"/>
              </w:rPr>
            </w:pPr>
            <w:r w:rsidRPr="003E2201">
              <w:rPr>
                <w:bCs/>
                <w:sz w:val="24"/>
                <w:szCs w:val="24"/>
              </w:rPr>
              <w:t>3</w:t>
            </w:r>
            <w:r w:rsidR="00F53EB8"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04D8AD7B" w14:textId="77777777" w:rsidR="00F53EB8" w:rsidRPr="003E2201" w:rsidRDefault="00F53EB8"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078406DA" w14:textId="77777777" w:rsidR="00F53EB8" w:rsidRPr="003E2201" w:rsidRDefault="00F53EB8">
            <w:pPr>
              <w:rPr>
                <w:sz w:val="24"/>
                <w:szCs w:val="24"/>
              </w:rPr>
            </w:pPr>
            <w:r w:rsidRPr="003E2201">
              <w:rPr>
                <w:sz w:val="24"/>
                <w:szCs w:val="24"/>
              </w:rPr>
              <w:t xml:space="preserve">каменные кирпичные </w:t>
            </w:r>
          </w:p>
        </w:tc>
      </w:tr>
      <w:tr w:rsidR="002F0670" w:rsidRPr="003E2201" w14:paraId="5006478C"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0618C03" w14:textId="77777777" w:rsidR="00F53EB8" w:rsidRPr="003E2201" w:rsidRDefault="00737BCD">
            <w:pPr>
              <w:jc w:val="center"/>
              <w:rPr>
                <w:bCs/>
                <w:sz w:val="24"/>
                <w:szCs w:val="24"/>
                <w:lang w:val="en-US"/>
              </w:rPr>
            </w:pPr>
            <w:r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09450B1C" w14:textId="77777777" w:rsidR="00F53EB8" w:rsidRPr="003E2201" w:rsidRDefault="00F53EB8">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38C7F79B" w14:textId="77777777" w:rsidR="00F53EB8" w:rsidRPr="003E2201" w:rsidRDefault="00F53EB8">
            <w:pPr>
              <w:pStyle w:val="Default"/>
              <w:contextualSpacing/>
              <w:rPr>
                <w:color w:val="auto"/>
              </w:rPr>
            </w:pPr>
            <w:r w:rsidRPr="003E2201">
              <w:rPr>
                <w:color w:val="auto"/>
              </w:rPr>
              <w:t xml:space="preserve">каменные кирпичные </w:t>
            </w:r>
          </w:p>
          <w:p w14:paraId="6A72C541" w14:textId="77777777" w:rsidR="00F53EB8" w:rsidRPr="003E2201" w:rsidRDefault="00F53EB8">
            <w:pPr>
              <w:contextualSpacing/>
              <w:rPr>
                <w:sz w:val="24"/>
                <w:szCs w:val="24"/>
              </w:rPr>
            </w:pPr>
          </w:p>
        </w:tc>
      </w:tr>
      <w:tr w:rsidR="002F0670" w:rsidRPr="003E2201" w14:paraId="56DF239C"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BF3A625" w14:textId="77777777" w:rsidR="0068583B" w:rsidRPr="003E2201" w:rsidRDefault="00737BCD">
            <w:pPr>
              <w:jc w:val="center"/>
              <w:rPr>
                <w:bCs/>
                <w:sz w:val="24"/>
                <w:szCs w:val="24"/>
                <w:lang w:val="en-US"/>
              </w:rPr>
            </w:pPr>
            <w:r w:rsidRPr="003E2201">
              <w:rPr>
                <w:bCs/>
                <w:sz w:val="24"/>
                <w:szCs w:val="24"/>
              </w:rPr>
              <w:t>5</w:t>
            </w:r>
          </w:p>
        </w:tc>
        <w:tc>
          <w:tcPr>
            <w:tcW w:w="3497" w:type="dxa"/>
            <w:tcBorders>
              <w:top w:val="single" w:sz="4" w:space="0" w:color="auto"/>
              <w:left w:val="single" w:sz="4" w:space="0" w:color="auto"/>
              <w:bottom w:val="single" w:sz="4" w:space="0" w:color="auto"/>
              <w:right w:val="single" w:sz="4" w:space="0" w:color="auto"/>
            </w:tcBorders>
            <w:vAlign w:val="center"/>
          </w:tcPr>
          <w:p w14:paraId="6D399C93" w14:textId="77777777" w:rsidR="0068583B" w:rsidRPr="003E2201" w:rsidRDefault="0068583B">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638AA03" w14:textId="77777777" w:rsidR="0068583B" w:rsidRPr="003E2201" w:rsidRDefault="00F53EB8">
            <w:pPr>
              <w:contextualSpacing/>
              <w:rPr>
                <w:sz w:val="24"/>
                <w:szCs w:val="24"/>
              </w:rPr>
            </w:pPr>
            <w:r w:rsidRPr="003E2201">
              <w:rPr>
                <w:sz w:val="24"/>
                <w:szCs w:val="24"/>
              </w:rPr>
              <w:t>железобетонные сборные плиты</w:t>
            </w:r>
          </w:p>
        </w:tc>
      </w:tr>
      <w:tr w:rsidR="002F0670" w:rsidRPr="003E2201" w14:paraId="159972D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965EE70" w14:textId="77777777" w:rsidR="0068583B" w:rsidRPr="003E2201" w:rsidRDefault="00737BCD">
            <w:pPr>
              <w:jc w:val="center"/>
              <w:rPr>
                <w:bCs/>
                <w:sz w:val="24"/>
                <w:szCs w:val="24"/>
                <w:lang w:val="en-US"/>
              </w:rPr>
            </w:pPr>
            <w:r w:rsidRPr="003E2201">
              <w:rPr>
                <w:bCs/>
                <w:sz w:val="24"/>
                <w:szCs w:val="24"/>
              </w:rPr>
              <w:t>6</w:t>
            </w:r>
          </w:p>
        </w:tc>
        <w:tc>
          <w:tcPr>
            <w:tcW w:w="3497" w:type="dxa"/>
            <w:tcBorders>
              <w:top w:val="single" w:sz="4" w:space="0" w:color="auto"/>
              <w:left w:val="single" w:sz="4" w:space="0" w:color="auto"/>
              <w:bottom w:val="single" w:sz="4" w:space="0" w:color="auto"/>
              <w:right w:val="single" w:sz="4" w:space="0" w:color="auto"/>
            </w:tcBorders>
            <w:vAlign w:val="center"/>
          </w:tcPr>
          <w:p w14:paraId="66792590" w14:textId="77777777" w:rsidR="0068583B" w:rsidRPr="003E2201" w:rsidRDefault="0068583B">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0A2EE36" w14:textId="77777777" w:rsidR="0068583B" w:rsidRPr="003E2201" w:rsidRDefault="00F53EB8">
            <w:pPr>
              <w:contextualSpacing/>
              <w:rPr>
                <w:sz w:val="24"/>
                <w:szCs w:val="24"/>
              </w:rPr>
            </w:pPr>
            <w:r w:rsidRPr="003E2201">
              <w:rPr>
                <w:sz w:val="24"/>
                <w:szCs w:val="24"/>
              </w:rPr>
              <w:t>железобетонные сборные плиты</w:t>
            </w:r>
          </w:p>
        </w:tc>
      </w:tr>
      <w:tr w:rsidR="002F0670" w:rsidRPr="003E2201" w14:paraId="0BD1B84F"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AD7B185" w14:textId="77777777" w:rsidR="0068583B" w:rsidRPr="003E2201" w:rsidRDefault="00737BCD">
            <w:pPr>
              <w:jc w:val="center"/>
              <w:rPr>
                <w:bCs/>
                <w:sz w:val="24"/>
                <w:szCs w:val="24"/>
                <w:lang w:val="en-US"/>
              </w:rPr>
            </w:pPr>
            <w:r w:rsidRPr="003E2201">
              <w:rPr>
                <w:bCs/>
                <w:sz w:val="24"/>
                <w:szCs w:val="24"/>
              </w:rPr>
              <w:t>7</w:t>
            </w:r>
          </w:p>
        </w:tc>
        <w:tc>
          <w:tcPr>
            <w:tcW w:w="3497" w:type="dxa"/>
            <w:tcBorders>
              <w:top w:val="single" w:sz="4" w:space="0" w:color="auto"/>
              <w:left w:val="single" w:sz="4" w:space="0" w:color="auto"/>
              <w:bottom w:val="single" w:sz="4" w:space="0" w:color="auto"/>
              <w:right w:val="single" w:sz="4" w:space="0" w:color="auto"/>
            </w:tcBorders>
            <w:vAlign w:val="center"/>
          </w:tcPr>
          <w:p w14:paraId="7FC2081D" w14:textId="77777777" w:rsidR="0068583B" w:rsidRPr="003E2201" w:rsidRDefault="0068583B">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51BE47B4" w14:textId="77777777" w:rsidR="0068583B" w:rsidRPr="003E2201" w:rsidRDefault="00F53EB8">
            <w:pPr>
              <w:contextualSpacing/>
              <w:rPr>
                <w:sz w:val="24"/>
                <w:szCs w:val="24"/>
              </w:rPr>
            </w:pPr>
            <w:r w:rsidRPr="003E2201">
              <w:rPr>
                <w:sz w:val="24"/>
                <w:szCs w:val="24"/>
              </w:rPr>
              <w:t>рулонная</w:t>
            </w:r>
          </w:p>
        </w:tc>
      </w:tr>
      <w:tr w:rsidR="002F0670" w:rsidRPr="003E2201" w14:paraId="0CA4FE48"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798621B" w14:textId="77777777" w:rsidR="0068583B" w:rsidRPr="003E2201" w:rsidRDefault="00737BCD">
            <w:pPr>
              <w:jc w:val="center"/>
              <w:rPr>
                <w:bCs/>
                <w:sz w:val="24"/>
                <w:szCs w:val="24"/>
              </w:rPr>
            </w:pPr>
            <w:r w:rsidRPr="003E2201">
              <w:rPr>
                <w:bCs/>
                <w:sz w:val="24"/>
                <w:szCs w:val="24"/>
              </w:rPr>
              <w:t>8</w:t>
            </w:r>
          </w:p>
        </w:tc>
        <w:tc>
          <w:tcPr>
            <w:tcW w:w="3497" w:type="dxa"/>
            <w:tcBorders>
              <w:top w:val="single" w:sz="4" w:space="0" w:color="auto"/>
              <w:left w:val="single" w:sz="4" w:space="0" w:color="auto"/>
              <w:bottom w:val="single" w:sz="4" w:space="0" w:color="auto"/>
              <w:right w:val="single" w:sz="4" w:space="0" w:color="auto"/>
            </w:tcBorders>
            <w:vAlign w:val="center"/>
          </w:tcPr>
          <w:p w14:paraId="7BF84A25" w14:textId="77777777" w:rsidR="0068583B" w:rsidRPr="003E2201" w:rsidRDefault="0068583B">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F417150" w14:textId="77777777" w:rsidR="0068583B" w:rsidRPr="003E2201" w:rsidRDefault="00F53EB8">
            <w:pPr>
              <w:contextualSpacing/>
              <w:rPr>
                <w:sz w:val="24"/>
                <w:szCs w:val="24"/>
              </w:rPr>
            </w:pPr>
            <w:r w:rsidRPr="003E2201">
              <w:rPr>
                <w:sz w:val="24"/>
                <w:szCs w:val="24"/>
              </w:rPr>
              <w:t>деревянная стропильная</w:t>
            </w:r>
          </w:p>
        </w:tc>
      </w:tr>
      <w:tr w:rsidR="002F0670" w:rsidRPr="003E2201" w14:paraId="0378C162"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0BBB925" w14:textId="77777777" w:rsidR="0068583B" w:rsidRPr="003E2201" w:rsidRDefault="00737BCD">
            <w:pPr>
              <w:jc w:val="center"/>
              <w:rPr>
                <w:bCs/>
                <w:sz w:val="24"/>
                <w:szCs w:val="24"/>
              </w:rPr>
            </w:pPr>
            <w:r w:rsidRPr="003E2201">
              <w:rPr>
                <w:bCs/>
                <w:sz w:val="24"/>
                <w:szCs w:val="24"/>
              </w:rPr>
              <w:t>9</w:t>
            </w:r>
          </w:p>
        </w:tc>
        <w:tc>
          <w:tcPr>
            <w:tcW w:w="3497" w:type="dxa"/>
            <w:tcBorders>
              <w:top w:val="single" w:sz="4" w:space="0" w:color="auto"/>
              <w:left w:val="single" w:sz="4" w:space="0" w:color="auto"/>
              <w:bottom w:val="single" w:sz="4" w:space="0" w:color="auto"/>
              <w:right w:val="single" w:sz="4" w:space="0" w:color="auto"/>
            </w:tcBorders>
            <w:vAlign w:val="center"/>
          </w:tcPr>
          <w:p w14:paraId="2CBA81A1" w14:textId="77777777" w:rsidR="0068583B" w:rsidRPr="003E2201" w:rsidRDefault="0068583B">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0A0BD861" w14:textId="77777777" w:rsidR="0068583B" w:rsidRPr="003E2201" w:rsidRDefault="00684FE6">
            <w:pPr>
              <w:contextualSpacing/>
              <w:rPr>
                <w:sz w:val="24"/>
                <w:szCs w:val="24"/>
              </w:rPr>
            </w:pPr>
            <w:r w:rsidRPr="003E2201">
              <w:rPr>
                <w:sz w:val="24"/>
                <w:szCs w:val="24"/>
              </w:rPr>
              <w:t>керамические, линолеум</w:t>
            </w:r>
            <w:r w:rsidR="00F53EB8" w:rsidRPr="003E2201">
              <w:rPr>
                <w:sz w:val="24"/>
                <w:szCs w:val="24"/>
              </w:rPr>
              <w:t>, деревянные дощатые</w:t>
            </w:r>
          </w:p>
        </w:tc>
      </w:tr>
      <w:tr w:rsidR="002F0670" w:rsidRPr="003E2201" w14:paraId="0123A677"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A9F6C4C" w14:textId="77777777" w:rsidR="0068583B" w:rsidRPr="003E2201" w:rsidRDefault="00737BCD">
            <w:pPr>
              <w:jc w:val="center"/>
              <w:rPr>
                <w:bCs/>
                <w:sz w:val="24"/>
                <w:szCs w:val="24"/>
              </w:rPr>
            </w:pPr>
            <w:r w:rsidRPr="003E2201">
              <w:rPr>
                <w:bCs/>
                <w:sz w:val="24"/>
                <w:szCs w:val="24"/>
              </w:rPr>
              <w:t>10</w:t>
            </w:r>
          </w:p>
        </w:tc>
        <w:tc>
          <w:tcPr>
            <w:tcW w:w="3497" w:type="dxa"/>
            <w:tcBorders>
              <w:top w:val="single" w:sz="4" w:space="0" w:color="auto"/>
              <w:left w:val="single" w:sz="4" w:space="0" w:color="auto"/>
              <w:bottom w:val="single" w:sz="4" w:space="0" w:color="auto"/>
              <w:right w:val="single" w:sz="4" w:space="0" w:color="auto"/>
            </w:tcBorders>
            <w:vAlign w:val="center"/>
          </w:tcPr>
          <w:p w14:paraId="610A7314" w14:textId="77777777" w:rsidR="0068583B" w:rsidRPr="003E2201" w:rsidRDefault="0068583B">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68EDAD71" w14:textId="77777777" w:rsidR="0068583B" w:rsidRPr="003E2201" w:rsidRDefault="0068583B">
            <w:pPr>
              <w:contextualSpacing/>
              <w:rPr>
                <w:sz w:val="24"/>
                <w:szCs w:val="24"/>
              </w:rPr>
            </w:pPr>
          </w:p>
        </w:tc>
      </w:tr>
      <w:tr w:rsidR="002F0670" w:rsidRPr="003E2201" w14:paraId="09195390"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FB5D19C"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0</w:t>
            </w:r>
            <w:r w:rsidR="0068583B"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0D373839" w14:textId="77777777" w:rsidR="0068583B" w:rsidRPr="003E2201" w:rsidRDefault="0068583B"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A74ACE3" w14:textId="77777777" w:rsidR="0068583B" w:rsidRPr="003E2201" w:rsidRDefault="00F53EB8">
            <w:pPr>
              <w:contextualSpacing/>
              <w:rPr>
                <w:sz w:val="24"/>
                <w:szCs w:val="24"/>
              </w:rPr>
            </w:pPr>
            <w:r w:rsidRPr="003E2201">
              <w:rPr>
                <w:sz w:val="24"/>
                <w:szCs w:val="24"/>
              </w:rPr>
              <w:t>деревянные</w:t>
            </w:r>
          </w:p>
        </w:tc>
      </w:tr>
      <w:tr w:rsidR="002F0670" w:rsidRPr="003E2201" w14:paraId="2D90B32B"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BA77FA6"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0</w:t>
            </w:r>
            <w:r w:rsidR="0068583B"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53D8CFF5" w14:textId="77777777" w:rsidR="0068583B" w:rsidRPr="003E2201" w:rsidRDefault="0068583B"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FAEBCE0" w14:textId="77777777" w:rsidR="0068583B" w:rsidRPr="003E2201" w:rsidRDefault="00F53EB8">
            <w:pPr>
              <w:contextualSpacing/>
              <w:rPr>
                <w:sz w:val="24"/>
                <w:szCs w:val="24"/>
              </w:rPr>
            </w:pPr>
            <w:r w:rsidRPr="003E2201">
              <w:rPr>
                <w:sz w:val="24"/>
                <w:szCs w:val="24"/>
              </w:rPr>
              <w:t>деревянные</w:t>
            </w:r>
          </w:p>
        </w:tc>
      </w:tr>
      <w:tr w:rsidR="002F0670" w:rsidRPr="003E2201" w14:paraId="51A395D3"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33651A3" w14:textId="77777777" w:rsidR="0068583B" w:rsidRPr="003E2201" w:rsidRDefault="00737BCD">
            <w:pPr>
              <w:jc w:val="center"/>
              <w:rPr>
                <w:bCs/>
                <w:sz w:val="24"/>
                <w:szCs w:val="24"/>
              </w:rPr>
            </w:pPr>
            <w:r w:rsidRPr="003E2201">
              <w:rPr>
                <w:bCs/>
                <w:sz w:val="24"/>
                <w:szCs w:val="24"/>
              </w:rPr>
              <w:t>11</w:t>
            </w:r>
          </w:p>
        </w:tc>
        <w:tc>
          <w:tcPr>
            <w:tcW w:w="3497" w:type="dxa"/>
            <w:tcBorders>
              <w:top w:val="single" w:sz="4" w:space="0" w:color="auto"/>
              <w:left w:val="single" w:sz="4" w:space="0" w:color="auto"/>
              <w:bottom w:val="single" w:sz="4" w:space="0" w:color="auto"/>
              <w:right w:val="single" w:sz="4" w:space="0" w:color="auto"/>
            </w:tcBorders>
            <w:vAlign w:val="center"/>
          </w:tcPr>
          <w:p w14:paraId="75E6ABF5" w14:textId="77777777" w:rsidR="0068583B" w:rsidRPr="003E2201" w:rsidRDefault="0068583B">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D5FDCBA" w14:textId="77777777" w:rsidR="0068583B" w:rsidRPr="003E2201" w:rsidRDefault="00743179">
            <w:pPr>
              <w:contextualSpacing/>
              <w:rPr>
                <w:sz w:val="24"/>
                <w:szCs w:val="24"/>
              </w:rPr>
            </w:pPr>
            <w:r w:rsidRPr="003E2201">
              <w:rPr>
                <w:sz w:val="24"/>
                <w:szCs w:val="24"/>
              </w:rPr>
              <w:t xml:space="preserve">улучшенная </w:t>
            </w:r>
          </w:p>
        </w:tc>
      </w:tr>
      <w:tr w:rsidR="002F0670" w:rsidRPr="003E2201" w14:paraId="756C9BAB"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BB799B8"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1D90E80F" w14:textId="77777777" w:rsidR="0068583B" w:rsidRPr="003E2201" w:rsidRDefault="0068583B">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5B235479" w14:textId="77777777" w:rsidR="0068583B" w:rsidRPr="003E2201" w:rsidRDefault="00743179">
            <w:pPr>
              <w:contextualSpacing/>
              <w:rPr>
                <w:sz w:val="24"/>
                <w:szCs w:val="24"/>
              </w:rPr>
            </w:pPr>
            <w:r w:rsidRPr="003E2201">
              <w:rPr>
                <w:sz w:val="24"/>
                <w:szCs w:val="24"/>
              </w:rPr>
              <w:t>простое</w:t>
            </w:r>
          </w:p>
        </w:tc>
      </w:tr>
      <w:tr w:rsidR="002F0670" w:rsidRPr="003E2201" w14:paraId="2319814B"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29CD6AC"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35E45F86" w14:textId="77777777" w:rsidR="0068583B" w:rsidRPr="003E2201" w:rsidRDefault="0068583B">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53165C2" w14:textId="77777777" w:rsidR="0068583B" w:rsidRPr="003E2201" w:rsidRDefault="00743179">
            <w:pPr>
              <w:contextualSpacing/>
              <w:rPr>
                <w:sz w:val="24"/>
                <w:szCs w:val="24"/>
              </w:rPr>
            </w:pPr>
            <w:r w:rsidRPr="003E2201">
              <w:rPr>
                <w:sz w:val="24"/>
                <w:szCs w:val="24"/>
              </w:rPr>
              <w:t>предусмотрено</w:t>
            </w:r>
          </w:p>
        </w:tc>
      </w:tr>
      <w:tr w:rsidR="002F0670" w:rsidRPr="003E2201" w14:paraId="522EB0D2"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481EE78"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27A62B5E" w14:textId="77777777" w:rsidR="0068583B" w:rsidRPr="003E2201" w:rsidRDefault="0068583B">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2CDA6A59" w14:textId="77777777" w:rsidR="0068583B" w:rsidRPr="003E2201" w:rsidRDefault="0068583B">
            <w:pPr>
              <w:contextualSpacing/>
              <w:rPr>
                <w:sz w:val="24"/>
                <w:szCs w:val="24"/>
              </w:rPr>
            </w:pPr>
          </w:p>
        </w:tc>
      </w:tr>
      <w:tr w:rsidR="002F0670" w:rsidRPr="003E2201" w14:paraId="065453FB"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44255FB"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4</w:t>
            </w:r>
            <w:r w:rsidR="0068583B" w:rsidRPr="003E2201">
              <w:rPr>
                <w:bCs/>
                <w:sz w:val="24"/>
                <w:szCs w:val="24"/>
              </w:rPr>
              <w:t>.</w:t>
            </w:r>
            <w:r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5FE97B63" w14:textId="77777777" w:rsidR="0068583B" w:rsidRPr="003E2201" w:rsidRDefault="0068583B"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1B2F72D0" w14:textId="77777777" w:rsidR="0068583B" w:rsidRPr="003E2201" w:rsidRDefault="00743179">
            <w:pPr>
              <w:pStyle w:val="Default"/>
              <w:contextualSpacing/>
              <w:rPr>
                <w:color w:val="auto"/>
              </w:rPr>
            </w:pPr>
            <w:r w:rsidRPr="003E2201">
              <w:rPr>
                <w:color w:val="auto"/>
              </w:rPr>
              <w:t>железобетонные сборные</w:t>
            </w:r>
          </w:p>
        </w:tc>
      </w:tr>
      <w:tr w:rsidR="002F0670" w:rsidRPr="003E2201" w14:paraId="1284A99C"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C26836C"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4</w:t>
            </w:r>
            <w:r w:rsidR="0068583B" w:rsidRPr="003E2201">
              <w:rPr>
                <w:bCs/>
                <w:sz w:val="24"/>
                <w:szCs w:val="24"/>
              </w:rPr>
              <w:t>.</w:t>
            </w:r>
            <w:r w:rsidR="00737BCD"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1C8CABC4" w14:textId="77777777" w:rsidR="0068583B" w:rsidRPr="003E2201" w:rsidRDefault="0068583B"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5BA63679" w14:textId="5D58825B" w:rsidR="0068583B" w:rsidRPr="003E2201" w:rsidRDefault="00B75429" w:rsidP="00B75429">
            <w:pPr>
              <w:pStyle w:val="Default"/>
              <w:contextualSpacing/>
              <w:rPr>
                <w:color w:val="auto"/>
              </w:rPr>
            </w:pPr>
            <w:r w:rsidRPr="003E2201">
              <w:rPr>
                <w:color w:val="auto"/>
              </w:rPr>
              <w:t>п</w:t>
            </w:r>
            <w:r w:rsidR="00743179" w:rsidRPr="003E2201">
              <w:rPr>
                <w:color w:val="auto"/>
              </w:rPr>
              <w:t>редусмотрен</w:t>
            </w:r>
            <w:r w:rsidRPr="003E2201">
              <w:rPr>
                <w:color w:val="auto"/>
              </w:rPr>
              <w:t>о</w:t>
            </w:r>
          </w:p>
        </w:tc>
      </w:tr>
      <w:tr w:rsidR="002F0670" w:rsidRPr="003E2201" w14:paraId="4E88751A"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066B7D7F" w14:textId="77777777" w:rsidR="0068583B" w:rsidRPr="003E2201" w:rsidRDefault="0068583B">
            <w:pPr>
              <w:jc w:val="center"/>
              <w:rPr>
                <w:bCs/>
                <w:sz w:val="24"/>
                <w:szCs w:val="24"/>
              </w:rPr>
            </w:pPr>
            <w:r w:rsidRPr="003E2201">
              <w:rPr>
                <w:bCs/>
                <w:sz w:val="24"/>
                <w:szCs w:val="24"/>
                <w:lang w:val="en-US"/>
              </w:rPr>
              <w:t>II</w:t>
            </w:r>
          </w:p>
        </w:tc>
        <w:tc>
          <w:tcPr>
            <w:tcW w:w="3497" w:type="dxa"/>
            <w:tcBorders>
              <w:top w:val="single" w:sz="4" w:space="0" w:color="auto"/>
              <w:left w:val="single" w:sz="4" w:space="0" w:color="auto"/>
              <w:bottom w:val="single" w:sz="4" w:space="0" w:color="auto"/>
              <w:right w:val="single" w:sz="4" w:space="0" w:color="auto"/>
            </w:tcBorders>
            <w:vAlign w:val="center"/>
          </w:tcPr>
          <w:p w14:paraId="64BA30F9" w14:textId="77777777" w:rsidR="0068583B" w:rsidRPr="003E2201" w:rsidRDefault="0068583B">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55F5B75E" w14:textId="77777777" w:rsidR="0068583B" w:rsidRPr="003E2201" w:rsidRDefault="0068583B">
            <w:pPr>
              <w:pStyle w:val="Default"/>
              <w:contextualSpacing/>
              <w:rPr>
                <w:color w:val="auto"/>
              </w:rPr>
            </w:pPr>
          </w:p>
        </w:tc>
      </w:tr>
      <w:tr w:rsidR="002F0670" w:rsidRPr="003E2201" w14:paraId="35B10510"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4014C1F" w14:textId="77777777" w:rsidR="0068583B" w:rsidRPr="003E2201" w:rsidRDefault="0068583B">
            <w:pPr>
              <w:jc w:val="center"/>
              <w:rPr>
                <w:bCs/>
                <w:sz w:val="24"/>
                <w:szCs w:val="24"/>
              </w:rPr>
            </w:pPr>
            <w:r w:rsidRPr="003E2201">
              <w:rPr>
                <w:bCs/>
                <w:sz w:val="24"/>
                <w:szCs w:val="24"/>
              </w:rPr>
              <w:t>1</w:t>
            </w:r>
            <w:r w:rsidR="00737BCD" w:rsidRPr="003E2201">
              <w:rPr>
                <w:bCs/>
                <w:sz w:val="24"/>
                <w:szCs w:val="24"/>
              </w:rPr>
              <w:t>5</w:t>
            </w:r>
          </w:p>
        </w:tc>
        <w:tc>
          <w:tcPr>
            <w:tcW w:w="3497" w:type="dxa"/>
            <w:tcBorders>
              <w:top w:val="single" w:sz="4" w:space="0" w:color="auto"/>
              <w:left w:val="single" w:sz="4" w:space="0" w:color="auto"/>
              <w:bottom w:val="single" w:sz="4" w:space="0" w:color="auto"/>
              <w:right w:val="single" w:sz="4" w:space="0" w:color="auto"/>
            </w:tcBorders>
            <w:vAlign w:val="center"/>
          </w:tcPr>
          <w:p w14:paraId="20D22DC3" w14:textId="77777777" w:rsidR="0068583B" w:rsidRPr="003E2201" w:rsidRDefault="0068583B">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A3245EA" w14:textId="77777777" w:rsidR="0068583B" w:rsidRPr="003E2201" w:rsidRDefault="00743179">
            <w:pPr>
              <w:contextualSpacing/>
              <w:rPr>
                <w:sz w:val="24"/>
                <w:szCs w:val="24"/>
              </w:rPr>
            </w:pPr>
            <w:r w:rsidRPr="003E2201">
              <w:rPr>
                <w:sz w:val="24"/>
                <w:szCs w:val="24"/>
              </w:rPr>
              <w:t>центральное, автономное</w:t>
            </w:r>
          </w:p>
        </w:tc>
      </w:tr>
      <w:tr w:rsidR="002F0670" w:rsidRPr="003E2201" w14:paraId="1A0DB43F"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31C1598" w14:textId="77777777" w:rsidR="0068583B" w:rsidRPr="003E2201" w:rsidRDefault="00A55801">
            <w:pPr>
              <w:jc w:val="center"/>
              <w:rPr>
                <w:bCs/>
                <w:sz w:val="24"/>
                <w:szCs w:val="24"/>
              </w:rPr>
            </w:pPr>
            <w:r w:rsidRPr="003E2201">
              <w:rPr>
                <w:bCs/>
                <w:sz w:val="24"/>
                <w:szCs w:val="24"/>
              </w:rPr>
              <w:t>1</w:t>
            </w:r>
            <w:r w:rsidR="00737BCD" w:rsidRPr="003E2201">
              <w:rPr>
                <w:bCs/>
                <w:sz w:val="24"/>
                <w:szCs w:val="24"/>
              </w:rPr>
              <w:t>6</w:t>
            </w:r>
          </w:p>
        </w:tc>
        <w:tc>
          <w:tcPr>
            <w:tcW w:w="3497" w:type="dxa"/>
            <w:tcBorders>
              <w:top w:val="single" w:sz="4" w:space="0" w:color="auto"/>
              <w:left w:val="single" w:sz="4" w:space="0" w:color="auto"/>
              <w:bottom w:val="single" w:sz="4" w:space="0" w:color="auto"/>
              <w:right w:val="single" w:sz="4" w:space="0" w:color="auto"/>
            </w:tcBorders>
            <w:vAlign w:val="center"/>
          </w:tcPr>
          <w:p w14:paraId="47755FCE" w14:textId="77777777" w:rsidR="0068583B" w:rsidRPr="003E2201" w:rsidRDefault="0068583B">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CE937C6" w14:textId="77777777" w:rsidR="0068583B" w:rsidRPr="003E2201" w:rsidRDefault="00743179">
            <w:pPr>
              <w:contextualSpacing/>
              <w:rPr>
                <w:sz w:val="24"/>
                <w:szCs w:val="24"/>
              </w:rPr>
            </w:pPr>
            <w:r w:rsidRPr="003E2201">
              <w:rPr>
                <w:sz w:val="24"/>
                <w:szCs w:val="24"/>
              </w:rPr>
              <w:t>предусмотрено</w:t>
            </w:r>
          </w:p>
        </w:tc>
      </w:tr>
      <w:tr w:rsidR="002F0670" w:rsidRPr="003E2201" w14:paraId="17844970"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AC89E8B" w14:textId="77777777" w:rsidR="00743179" w:rsidRPr="003E2201" w:rsidRDefault="00737BCD">
            <w:pPr>
              <w:jc w:val="center"/>
              <w:rPr>
                <w:bCs/>
                <w:sz w:val="24"/>
                <w:szCs w:val="24"/>
                <w:lang w:val="en-US"/>
              </w:rPr>
            </w:pPr>
            <w:r w:rsidRPr="003E2201">
              <w:rPr>
                <w:bCs/>
                <w:sz w:val="24"/>
                <w:szCs w:val="24"/>
              </w:rPr>
              <w:lastRenderedPageBreak/>
              <w:t>17</w:t>
            </w:r>
          </w:p>
        </w:tc>
        <w:tc>
          <w:tcPr>
            <w:tcW w:w="3497" w:type="dxa"/>
            <w:tcBorders>
              <w:top w:val="single" w:sz="4" w:space="0" w:color="auto"/>
              <w:left w:val="single" w:sz="4" w:space="0" w:color="auto"/>
              <w:bottom w:val="single" w:sz="4" w:space="0" w:color="auto"/>
              <w:right w:val="single" w:sz="4" w:space="0" w:color="auto"/>
            </w:tcBorders>
            <w:vAlign w:val="center"/>
          </w:tcPr>
          <w:p w14:paraId="1D77032E" w14:textId="77777777" w:rsidR="00743179" w:rsidRPr="003E2201" w:rsidRDefault="00743179">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79C1B687" w14:textId="77777777" w:rsidR="00743179" w:rsidRPr="003E2201" w:rsidRDefault="00743179">
            <w:pPr>
              <w:contextualSpacing/>
              <w:rPr>
                <w:sz w:val="24"/>
                <w:szCs w:val="24"/>
              </w:rPr>
            </w:pPr>
            <w:r w:rsidRPr="003E2201">
              <w:rPr>
                <w:sz w:val="24"/>
                <w:szCs w:val="24"/>
              </w:rPr>
              <w:t>от центральной сети</w:t>
            </w:r>
          </w:p>
        </w:tc>
      </w:tr>
      <w:tr w:rsidR="002F0670" w:rsidRPr="003E2201" w14:paraId="4C18015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90212D9" w14:textId="77777777" w:rsidR="00743179" w:rsidRPr="003E2201" w:rsidRDefault="00737BCD">
            <w:pPr>
              <w:jc w:val="center"/>
              <w:rPr>
                <w:bCs/>
                <w:sz w:val="24"/>
                <w:szCs w:val="24"/>
              </w:rPr>
            </w:pPr>
            <w:r w:rsidRPr="003E2201">
              <w:rPr>
                <w:bCs/>
                <w:sz w:val="24"/>
                <w:szCs w:val="24"/>
              </w:rPr>
              <w:t>17</w:t>
            </w:r>
            <w:r w:rsidR="00743179"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6F99DB68" w14:textId="77777777" w:rsidR="00743179" w:rsidRPr="003E2201" w:rsidRDefault="00743179">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7C83170B" w14:textId="77777777" w:rsidR="00743179" w:rsidRPr="003E2201" w:rsidRDefault="00743179">
            <w:pPr>
              <w:contextualSpacing/>
              <w:rPr>
                <w:sz w:val="24"/>
                <w:szCs w:val="24"/>
              </w:rPr>
            </w:pPr>
            <w:r w:rsidRPr="003E2201">
              <w:rPr>
                <w:sz w:val="24"/>
                <w:szCs w:val="24"/>
              </w:rPr>
              <w:t>трубы стальные оцинкованные</w:t>
            </w:r>
          </w:p>
        </w:tc>
      </w:tr>
      <w:tr w:rsidR="002F0670" w:rsidRPr="003E2201" w14:paraId="00D6CD48"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FF89304" w14:textId="77777777" w:rsidR="00743179" w:rsidRPr="003E2201" w:rsidRDefault="00737BCD">
            <w:pPr>
              <w:jc w:val="center"/>
              <w:rPr>
                <w:bCs/>
                <w:sz w:val="24"/>
                <w:szCs w:val="24"/>
              </w:rPr>
            </w:pPr>
            <w:r w:rsidRPr="003E2201">
              <w:rPr>
                <w:bCs/>
                <w:sz w:val="24"/>
                <w:szCs w:val="24"/>
              </w:rPr>
              <w:t>17</w:t>
            </w:r>
            <w:r w:rsidR="00743179"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0E2CD892" w14:textId="77777777" w:rsidR="00743179" w:rsidRPr="003E2201" w:rsidRDefault="00743179">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697D23E4" w14:textId="77777777" w:rsidR="00743179" w:rsidRPr="003E2201" w:rsidRDefault="00743179">
            <w:pPr>
              <w:contextualSpacing/>
              <w:rPr>
                <w:sz w:val="24"/>
                <w:szCs w:val="24"/>
              </w:rPr>
            </w:pPr>
            <w:r w:rsidRPr="003E2201">
              <w:rPr>
                <w:sz w:val="24"/>
                <w:szCs w:val="24"/>
              </w:rPr>
              <w:t>трубы стальные оцинкованные</w:t>
            </w:r>
          </w:p>
        </w:tc>
      </w:tr>
      <w:tr w:rsidR="002F0670" w:rsidRPr="003E2201" w14:paraId="1F62D23C" w14:textId="77777777" w:rsidTr="008B424D">
        <w:trPr>
          <w:cantSplit/>
          <w:trHeight w:val="121"/>
        </w:trPr>
        <w:tc>
          <w:tcPr>
            <w:tcW w:w="756" w:type="dxa"/>
            <w:tcBorders>
              <w:top w:val="single" w:sz="4" w:space="0" w:color="auto"/>
              <w:left w:val="single" w:sz="4" w:space="0" w:color="auto"/>
              <w:bottom w:val="single" w:sz="4" w:space="0" w:color="auto"/>
              <w:right w:val="single" w:sz="4" w:space="0" w:color="auto"/>
            </w:tcBorders>
            <w:noWrap/>
            <w:vAlign w:val="center"/>
          </w:tcPr>
          <w:p w14:paraId="4B8DE267" w14:textId="77777777" w:rsidR="0068583B" w:rsidRPr="003E2201" w:rsidRDefault="00737BCD">
            <w:pPr>
              <w:jc w:val="center"/>
              <w:rPr>
                <w:bCs/>
                <w:sz w:val="24"/>
                <w:szCs w:val="24"/>
              </w:rPr>
            </w:pPr>
            <w:r w:rsidRPr="003E2201">
              <w:rPr>
                <w:bCs/>
                <w:sz w:val="24"/>
                <w:szCs w:val="24"/>
              </w:rPr>
              <w:t>18</w:t>
            </w:r>
          </w:p>
        </w:tc>
        <w:tc>
          <w:tcPr>
            <w:tcW w:w="3497" w:type="dxa"/>
            <w:tcBorders>
              <w:top w:val="single" w:sz="4" w:space="0" w:color="auto"/>
              <w:left w:val="single" w:sz="4" w:space="0" w:color="auto"/>
              <w:bottom w:val="single" w:sz="4" w:space="0" w:color="auto"/>
              <w:right w:val="single" w:sz="4" w:space="0" w:color="auto"/>
            </w:tcBorders>
            <w:vAlign w:val="center"/>
          </w:tcPr>
          <w:p w14:paraId="1D335972" w14:textId="02A8A77D" w:rsidR="0068583B" w:rsidRPr="003E2201" w:rsidRDefault="0068583B" w:rsidP="00B75429">
            <w:pPr>
              <w:rPr>
                <w:sz w:val="24"/>
                <w:szCs w:val="24"/>
              </w:rPr>
            </w:pPr>
            <w:r w:rsidRPr="003E2201">
              <w:rPr>
                <w:sz w:val="24"/>
                <w:szCs w:val="24"/>
              </w:rPr>
              <w:t>Водоотведение</w:t>
            </w:r>
            <w:r w:rsidR="00763A94" w:rsidRPr="003E2201">
              <w:rPr>
                <w:sz w:val="24"/>
                <w:szCs w:val="24"/>
              </w:rPr>
              <w:t xml:space="preserve"> (</w:t>
            </w:r>
            <w:r w:rsidR="00B75429" w:rsidRPr="003E2201">
              <w:rPr>
                <w:sz w:val="24"/>
                <w:szCs w:val="24"/>
              </w:rPr>
              <w:t>к</w:t>
            </w:r>
            <w:r w:rsidR="00763A94"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5FB290E" w14:textId="77777777" w:rsidR="0068583B" w:rsidRPr="003E2201" w:rsidRDefault="00743179">
            <w:pPr>
              <w:contextualSpacing/>
              <w:rPr>
                <w:sz w:val="24"/>
                <w:szCs w:val="24"/>
              </w:rPr>
            </w:pPr>
            <w:r w:rsidRPr="003E2201">
              <w:rPr>
                <w:sz w:val="24"/>
                <w:szCs w:val="24"/>
              </w:rPr>
              <w:t>центральное, трубы чугунные, полиэтиленовые</w:t>
            </w:r>
          </w:p>
        </w:tc>
      </w:tr>
      <w:tr w:rsidR="002F0670" w:rsidRPr="003E2201" w14:paraId="39470225"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2D27FA9A" w14:textId="77777777" w:rsidR="0068583B" w:rsidRPr="003E2201" w:rsidRDefault="00737BCD">
            <w:pPr>
              <w:jc w:val="center"/>
              <w:rPr>
                <w:bCs/>
                <w:sz w:val="24"/>
                <w:szCs w:val="24"/>
              </w:rPr>
            </w:pPr>
            <w:r w:rsidRPr="003E2201">
              <w:rPr>
                <w:bCs/>
                <w:sz w:val="24"/>
                <w:szCs w:val="24"/>
              </w:rPr>
              <w:t>19</w:t>
            </w:r>
          </w:p>
        </w:tc>
        <w:tc>
          <w:tcPr>
            <w:tcW w:w="3497" w:type="dxa"/>
            <w:tcBorders>
              <w:top w:val="single" w:sz="4" w:space="0" w:color="auto"/>
              <w:left w:val="single" w:sz="4" w:space="0" w:color="auto"/>
              <w:bottom w:val="single" w:sz="4" w:space="0" w:color="auto"/>
              <w:right w:val="single" w:sz="4" w:space="0" w:color="auto"/>
            </w:tcBorders>
            <w:vAlign w:val="center"/>
          </w:tcPr>
          <w:p w14:paraId="71C59F43" w14:textId="77777777" w:rsidR="0068583B" w:rsidRPr="003E2201" w:rsidRDefault="0068583B">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57BCBD2" w14:textId="77777777" w:rsidR="0068583B" w:rsidRPr="003E2201" w:rsidRDefault="00743179">
            <w:pPr>
              <w:contextualSpacing/>
              <w:rPr>
                <w:sz w:val="24"/>
                <w:szCs w:val="24"/>
              </w:rPr>
            </w:pPr>
            <w:r w:rsidRPr="003E2201">
              <w:rPr>
                <w:sz w:val="24"/>
                <w:szCs w:val="24"/>
              </w:rPr>
              <w:t>центральное водяное трубы стальные</w:t>
            </w:r>
          </w:p>
        </w:tc>
      </w:tr>
      <w:tr w:rsidR="002F0670" w:rsidRPr="003E2201" w14:paraId="1A382FB7"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42A0A86" w14:textId="77777777" w:rsidR="0068583B" w:rsidRPr="003E2201" w:rsidRDefault="00A55801">
            <w:pPr>
              <w:jc w:val="center"/>
              <w:rPr>
                <w:bCs/>
                <w:sz w:val="24"/>
                <w:szCs w:val="24"/>
              </w:rPr>
            </w:pPr>
            <w:r w:rsidRPr="003E2201">
              <w:rPr>
                <w:bCs/>
                <w:sz w:val="24"/>
                <w:szCs w:val="24"/>
              </w:rPr>
              <w:t>2</w:t>
            </w:r>
            <w:r w:rsidR="00737BCD" w:rsidRPr="003E2201">
              <w:rPr>
                <w:bCs/>
                <w:sz w:val="24"/>
                <w:szCs w:val="24"/>
              </w:rPr>
              <w:t>0</w:t>
            </w:r>
          </w:p>
        </w:tc>
        <w:tc>
          <w:tcPr>
            <w:tcW w:w="3497" w:type="dxa"/>
            <w:tcBorders>
              <w:top w:val="single" w:sz="4" w:space="0" w:color="auto"/>
              <w:left w:val="single" w:sz="4" w:space="0" w:color="auto"/>
              <w:bottom w:val="single" w:sz="4" w:space="0" w:color="auto"/>
              <w:right w:val="single" w:sz="4" w:space="0" w:color="auto"/>
            </w:tcBorders>
            <w:vAlign w:val="center"/>
          </w:tcPr>
          <w:p w14:paraId="0BE2A2A8" w14:textId="77777777" w:rsidR="0068583B" w:rsidRPr="003E2201" w:rsidRDefault="0068583B">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086B0C5" w14:textId="77777777" w:rsidR="0068583B" w:rsidRPr="003E2201" w:rsidRDefault="00743179">
            <w:pPr>
              <w:contextualSpacing/>
              <w:rPr>
                <w:sz w:val="24"/>
                <w:szCs w:val="24"/>
              </w:rPr>
            </w:pPr>
            <w:r w:rsidRPr="003E2201">
              <w:rPr>
                <w:sz w:val="24"/>
                <w:szCs w:val="24"/>
              </w:rPr>
              <w:t>приточно-вытяжная</w:t>
            </w:r>
          </w:p>
        </w:tc>
      </w:tr>
      <w:tr w:rsidR="002F0670" w:rsidRPr="003E2201" w14:paraId="1D81DD43"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88B3128" w14:textId="77777777" w:rsidR="0068583B" w:rsidRPr="003E2201" w:rsidDel="005F6178" w:rsidRDefault="00A55801">
            <w:pPr>
              <w:jc w:val="center"/>
              <w:rPr>
                <w:bCs/>
                <w:sz w:val="24"/>
                <w:szCs w:val="24"/>
              </w:rPr>
            </w:pPr>
            <w:r w:rsidRPr="003E2201">
              <w:rPr>
                <w:bCs/>
                <w:sz w:val="24"/>
                <w:szCs w:val="24"/>
              </w:rPr>
              <w:t>2</w:t>
            </w:r>
            <w:r w:rsidR="00737BCD"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0EE9B5C8" w14:textId="77777777" w:rsidR="0068583B" w:rsidRPr="003E2201" w:rsidDel="005F6178" w:rsidRDefault="0068583B">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6EF8303" w14:textId="77777777" w:rsidR="0068583B" w:rsidRPr="003E2201" w:rsidRDefault="0068583B">
            <w:pPr>
              <w:contextualSpacing/>
              <w:rPr>
                <w:sz w:val="24"/>
                <w:szCs w:val="24"/>
              </w:rPr>
            </w:pPr>
          </w:p>
        </w:tc>
      </w:tr>
      <w:tr w:rsidR="002F0670" w:rsidRPr="003E2201" w14:paraId="70E9462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A121EA5" w14:textId="77777777" w:rsidR="00743179" w:rsidRPr="003E2201" w:rsidRDefault="00A55801">
            <w:pPr>
              <w:jc w:val="center"/>
              <w:rPr>
                <w:bCs/>
                <w:sz w:val="24"/>
                <w:szCs w:val="24"/>
              </w:rPr>
            </w:pPr>
            <w:r w:rsidRPr="003E2201">
              <w:rPr>
                <w:bCs/>
                <w:sz w:val="24"/>
                <w:szCs w:val="24"/>
              </w:rPr>
              <w:t>2</w:t>
            </w:r>
            <w:r w:rsidR="00737BCD" w:rsidRPr="003E2201">
              <w:rPr>
                <w:bCs/>
                <w:sz w:val="24"/>
                <w:szCs w:val="24"/>
              </w:rPr>
              <w:t>1</w:t>
            </w:r>
            <w:r w:rsidR="00743179"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442E6879" w14:textId="77777777" w:rsidR="00743179" w:rsidRPr="003E2201" w:rsidRDefault="00743179">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436ABD34" w14:textId="77777777" w:rsidR="00743179" w:rsidRPr="003E2201" w:rsidRDefault="00743179">
            <w:pPr>
              <w:contextualSpacing/>
              <w:rPr>
                <w:sz w:val="24"/>
                <w:szCs w:val="24"/>
              </w:rPr>
            </w:pPr>
            <w:r w:rsidRPr="003E2201">
              <w:rPr>
                <w:sz w:val="24"/>
                <w:szCs w:val="24"/>
              </w:rPr>
              <w:t>предусмотрено</w:t>
            </w:r>
          </w:p>
        </w:tc>
      </w:tr>
      <w:tr w:rsidR="002F0670" w:rsidRPr="003E2201" w14:paraId="1AC472FE"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40357DAB" w14:textId="77777777" w:rsidR="00743179" w:rsidRPr="003E2201" w:rsidRDefault="00A55801">
            <w:pPr>
              <w:jc w:val="center"/>
              <w:rPr>
                <w:bCs/>
                <w:sz w:val="24"/>
                <w:szCs w:val="24"/>
              </w:rPr>
            </w:pPr>
            <w:r w:rsidRPr="003E2201">
              <w:rPr>
                <w:bCs/>
                <w:sz w:val="24"/>
                <w:szCs w:val="24"/>
              </w:rPr>
              <w:t>2</w:t>
            </w:r>
            <w:r w:rsidR="00737BCD" w:rsidRPr="003E2201">
              <w:rPr>
                <w:bCs/>
                <w:sz w:val="24"/>
                <w:szCs w:val="24"/>
              </w:rPr>
              <w:t>1</w:t>
            </w:r>
            <w:r w:rsidR="00743179"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5F22DCD0" w14:textId="77777777" w:rsidR="00743179" w:rsidRPr="003E2201" w:rsidRDefault="00743179">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77E13A5" w14:textId="77777777" w:rsidR="00743179" w:rsidRPr="003E2201" w:rsidRDefault="00743179">
            <w:pPr>
              <w:contextualSpacing/>
              <w:rPr>
                <w:sz w:val="24"/>
                <w:szCs w:val="24"/>
              </w:rPr>
            </w:pPr>
            <w:r w:rsidRPr="003E2201">
              <w:rPr>
                <w:sz w:val="24"/>
                <w:szCs w:val="24"/>
              </w:rPr>
              <w:t>предусмотрено</w:t>
            </w:r>
          </w:p>
        </w:tc>
      </w:tr>
      <w:tr w:rsidR="002F0670" w:rsidRPr="003E2201" w14:paraId="53CE657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D7C29C6" w14:textId="77777777" w:rsidR="00743179" w:rsidRPr="003E2201" w:rsidRDefault="00A55801">
            <w:pPr>
              <w:jc w:val="center"/>
              <w:rPr>
                <w:bCs/>
                <w:sz w:val="24"/>
                <w:szCs w:val="24"/>
              </w:rPr>
            </w:pPr>
            <w:r w:rsidRPr="003E2201">
              <w:rPr>
                <w:bCs/>
                <w:sz w:val="24"/>
                <w:szCs w:val="24"/>
              </w:rPr>
              <w:t>2</w:t>
            </w:r>
            <w:r w:rsidR="00737BCD" w:rsidRPr="003E2201">
              <w:rPr>
                <w:bCs/>
                <w:sz w:val="24"/>
                <w:szCs w:val="24"/>
              </w:rPr>
              <w:t>1</w:t>
            </w:r>
            <w:r w:rsidR="00743179" w:rsidRPr="003E2201">
              <w:rPr>
                <w:bCs/>
                <w:sz w:val="24"/>
                <w:szCs w:val="24"/>
              </w:rPr>
              <w:t>.</w:t>
            </w:r>
            <w:r w:rsidR="00737BCD"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1F5B9747" w14:textId="77777777" w:rsidR="00743179" w:rsidRPr="003E2201" w:rsidRDefault="00743179">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17C74C7F" w14:textId="77777777" w:rsidR="00743179" w:rsidRPr="003E2201" w:rsidRDefault="00743179">
            <w:pPr>
              <w:contextualSpacing/>
              <w:rPr>
                <w:sz w:val="24"/>
                <w:szCs w:val="24"/>
              </w:rPr>
            </w:pPr>
            <w:r w:rsidRPr="003E2201">
              <w:rPr>
                <w:sz w:val="24"/>
                <w:szCs w:val="24"/>
              </w:rPr>
              <w:t>предусмотрено</w:t>
            </w:r>
          </w:p>
        </w:tc>
      </w:tr>
      <w:tr w:rsidR="002F0670" w:rsidRPr="003E2201" w14:paraId="5565A423"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017BBC8" w14:textId="77777777" w:rsidR="00763A94" w:rsidRPr="003E2201" w:rsidRDefault="00763A94">
            <w:pPr>
              <w:jc w:val="center"/>
              <w:rPr>
                <w:bCs/>
                <w:sz w:val="24"/>
                <w:szCs w:val="24"/>
              </w:rPr>
            </w:pPr>
            <w:r w:rsidRPr="003E2201">
              <w:rPr>
                <w:bCs/>
                <w:sz w:val="24"/>
                <w:szCs w:val="24"/>
              </w:rPr>
              <w:t>2</w:t>
            </w:r>
            <w:r w:rsidR="00737BCD"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198BC5EB" w14:textId="77777777" w:rsidR="00763A94" w:rsidRPr="003E2201" w:rsidRDefault="00763A9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22348F2E" w14:textId="77777777" w:rsidR="00763A94" w:rsidRPr="003E2201" w:rsidRDefault="00763A94">
            <w:pPr>
              <w:contextualSpacing/>
              <w:rPr>
                <w:sz w:val="24"/>
                <w:szCs w:val="24"/>
              </w:rPr>
            </w:pPr>
          </w:p>
        </w:tc>
      </w:tr>
      <w:tr w:rsidR="002F0670" w:rsidRPr="003E2201" w14:paraId="507366C3"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756B70B" w14:textId="77777777" w:rsidR="0068583B" w:rsidRPr="003E2201" w:rsidRDefault="00763A94">
            <w:pPr>
              <w:jc w:val="center"/>
              <w:rPr>
                <w:bCs/>
                <w:sz w:val="24"/>
                <w:szCs w:val="24"/>
              </w:rPr>
            </w:pPr>
            <w:r w:rsidRPr="003E2201">
              <w:rPr>
                <w:bCs/>
                <w:sz w:val="24"/>
                <w:szCs w:val="24"/>
              </w:rPr>
              <w:t>2</w:t>
            </w:r>
            <w:r w:rsidR="00737BCD" w:rsidRPr="003E2201">
              <w:rPr>
                <w:bCs/>
                <w:sz w:val="24"/>
                <w:szCs w:val="24"/>
              </w:rPr>
              <w:t>2</w:t>
            </w:r>
            <w:r w:rsidRPr="003E2201">
              <w:rPr>
                <w:bCs/>
                <w:sz w:val="24"/>
                <w:szCs w:val="24"/>
              </w:rPr>
              <w:t>.1</w:t>
            </w:r>
          </w:p>
        </w:tc>
        <w:tc>
          <w:tcPr>
            <w:tcW w:w="3497" w:type="dxa"/>
            <w:tcBorders>
              <w:top w:val="single" w:sz="4" w:space="0" w:color="auto"/>
              <w:left w:val="single" w:sz="4" w:space="0" w:color="auto"/>
              <w:bottom w:val="single" w:sz="4" w:space="0" w:color="auto"/>
              <w:right w:val="single" w:sz="4" w:space="0" w:color="auto"/>
            </w:tcBorders>
            <w:vAlign w:val="center"/>
          </w:tcPr>
          <w:p w14:paraId="14B90328" w14:textId="77777777" w:rsidR="0068583B" w:rsidRPr="003E2201" w:rsidRDefault="0068583B">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18BAC710" w14:textId="77777777" w:rsidR="0068583B" w:rsidRPr="003E2201" w:rsidRDefault="00743179">
            <w:pPr>
              <w:contextualSpacing/>
              <w:rPr>
                <w:sz w:val="24"/>
                <w:szCs w:val="24"/>
              </w:rPr>
            </w:pPr>
            <w:r w:rsidRPr="003E2201">
              <w:rPr>
                <w:sz w:val="24"/>
                <w:szCs w:val="24"/>
              </w:rPr>
              <w:t>предусмотрено</w:t>
            </w:r>
          </w:p>
        </w:tc>
      </w:tr>
      <w:tr w:rsidR="002F0670" w:rsidRPr="003E2201" w14:paraId="34E47808"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63A1849" w14:textId="77777777" w:rsidR="0068583B" w:rsidRPr="003E2201" w:rsidRDefault="00763A94">
            <w:pPr>
              <w:jc w:val="center"/>
              <w:rPr>
                <w:bCs/>
                <w:sz w:val="24"/>
                <w:szCs w:val="24"/>
              </w:rPr>
            </w:pPr>
            <w:r w:rsidRPr="003E2201">
              <w:rPr>
                <w:bCs/>
                <w:sz w:val="24"/>
                <w:szCs w:val="24"/>
              </w:rPr>
              <w:t>2</w:t>
            </w:r>
            <w:r w:rsidR="00737BCD" w:rsidRPr="003E2201">
              <w:rPr>
                <w:bCs/>
                <w:sz w:val="24"/>
                <w:szCs w:val="24"/>
              </w:rPr>
              <w:t>2</w:t>
            </w:r>
            <w:r w:rsidRPr="003E2201">
              <w:rPr>
                <w:bCs/>
                <w:sz w:val="24"/>
                <w:szCs w:val="24"/>
              </w:rPr>
              <w:t>.2</w:t>
            </w:r>
          </w:p>
        </w:tc>
        <w:tc>
          <w:tcPr>
            <w:tcW w:w="3497" w:type="dxa"/>
            <w:tcBorders>
              <w:top w:val="single" w:sz="4" w:space="0" w:color="auto"/>
              <w:left w:val="single" w:sz="4" w:space="0" w:color="auto"/>
              <w:bottom w:val="single" w:sz="4" w:space="0" w:color="auto"/>
              <w:right w:val="single" w:sz="4" w:space="0" w:color="auto"/>
            </w:tcBorders>
            <w:vAlign w:val="center"/>
          </w:tcPr>
          <w:p w14:paraId="2DC2935E" w14:textId="77777777" w:rsidR="0068583B" w:rsidRPr="003E2201" w:rsidRDefault="0068583B">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C9C57E4" w14:textId="77777777" w:rsidR="0068583B" w:rsidRPr="003E2201" w:rsidRDefault="00743179">
            <w:pPr>
              <w:contextualSpacing/>
              <w:rPr>
                <w:sz w:val="24"/>
                <w:szCs w:val="24"/>
              </w:rPr>
            </w:pPr>
            <w:r w:rsidRPr="003E2201">
              <w:rPr>
                <w:sz w:val="24"/>
                <w:szCs w:val="24"/>
              </w:rPr>
              <w:t>предусмотрено</w:t>
            </w:r>
          </w:p>
        </w:tc>
      </w:tr>
      <w:tr w:rsidR="002F0670" w:rsidRPr="003E2201" w14:paraId="6BBB6C1A"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BDD9935" w14:textId="77777777" w:rsidR="0068583B" w:rsidRPr="003E2201" w:rsidRDefault="00763A94">
            <w:pPr>
              <w:jc w:val="center"/>
              <w:rPr>
                <w:bCs/>
                <w:sz w:val="24"/>
                <w:szCs w:val="24"/>
              </w:rPr>
            </w:pPr>
            <w:r w:rsidRPr="003E2201">
              <w:rPr>
                <w:bCs/>
                <w:sz w:val="24"/>
                <w:szCs w:val="24"/>
              </w:rPr>
              <w:t>2</w:t>
            </w:r>
            <w:r w:rsidR="00737BCD" w:rsidRPr="003E2201">
              <w:rPr>
                <w:bCs/>
                <w:sz w:val="24"/>
                <w:szCs w:val="24"/>
              </w:rPr>
              <w:t>2</w:t>
            </w:r>
            <w:r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3F4B58FA" w14:textId="77777777" w:rsidR="0068583B" w:rsidRPr="003E2201" w:rsidRDefault="0068583B">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8A136AD" w14:textId="77777777" w:rsidR="0068583B" w:rsidRPr="003E2201" w:rsidRDefault="00743179">
            <w:pPr>
              <w:contextualSpacing/>
              <w:rPr>
                <w:sz w:val="24"/>
                <w:szCs w:val="24"/>
              </w:rPr>
            </w:pPr>
            <w:r w:rsidRPr="003E2201">
              <w:rPr>
                <w:sz w:val="24"/>
                <w:szCs w:val="24"/>
              </w:rPr>
              <w:t>предусмотрено</w:t>
            </w:r>
          </w:p>
        </w:tc>
      </w:tr>
      <w:tr w:rsidR="002F0670" w:rsidRPr="003E2201" w14:paraId="664E05CE"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102F18CF" w14:textId="77777777" w:rsidR="0068583B" w:rsidRPr="003E2201" w:rsidRDefault="0068583B">
            <w:pPr>
              <w:jc w:val="center"/>
              <w:rPr>
                <w:bCs/>
                <w:sz w:val="24"/>
                <w:szCs w:val="24"/>
              </w:rPr>
            </w:pPr>
            <w:r w:rsidRPr="003E2201">
              <w:rPr>
                <w:bCs/>
                <w:sz w:val="24"/>
                <w:szCs w:val="24"/>
              </w:rPr>
              <w:t>2</w:t>
            </w:r>
            <w:r w:rsidR="00737BCD" w:rsidRPr="003E2201">
              <w:rPr>
                <w:bCs/>
                <w:sz w:val="24"/>
                <w:szCs w:val="24"/>
              </w:rPr>
              <w:t>3</w:t>
            </w:r>
          </w:p>
        </w:tc>
        <w:tc>
          <w:tcPr>
            <w:tcW w:w="3497" w:type="dxa"/>
            <w:tcBorders>
              <w:top w:val="single" w:sz="4" w:space="0" w:color="auto"/>
              <w:left w:val="single" w:sz="4" w:space="0" w:color="auto"/>
              <w:bottom w:val="single" w:sz="4" w:space="0" w:color="auto"/>
              <w:right w:val="single" w:sz="4" w:space="0" w:color="auto"/>
            </w:tcBorders>
            <w:vAlign w:val="center"/>
          </w:tcPr>
          <w:p w14:paraId="79D77E4F" w14:textId="77777777" w:rsidR="0068583B" w:rsidRPr="003E2201" w:rsidRDefault="0068583B">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B1596FB" w14:textId="77777777" w:rsidR="0068583B" w:rsidRPr="00021D4C" w:rsidRDefault="00743179">
            <w:pPr>
              <w:contextualSpacing/>
              <w:rPr>
                <w:sz w:val="24"/>
                <w:szCs w:val="24"/>
              </w:rPr>
            </w:pPr>
            <w:r w:rsidRPr="00021D4C">
              <w:rPr>
                <w:sz w:val="24"/>
                <w:szCs w:val="24"/>
              </w:rPr>
              <w:t>предусмотрено</w:t>
            </w:r>
          </w:p>
        </w:tc>
      </w:tr>
      <w:tr w:rsidR="002F0670" w:rsidRPr="003E2201" w14:paraId="040B3541"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5A419BE2" w14:textId="77777777" w:rsidR="0068583B" w:rsidRPr="003E2201" w:rsidRDefault="0068583B">
            <w:pPr>
              <w:jc w:val="center"/>
              <w:rPr>
                <w:bCs/>
                <w:sz w:val="24"/>
                <w:szCs w:val="24"/>
              </w:rPr>
            </w:pPr>
            <w:r w:rsidRPr="003E2201">
              <w:rPr>
                <w:bCs/>
                <w:sz w:val="24"/>
                <w:szCs w:val="24"/>
                <w:lang w:val="en-US"/>
              </w:rPr>
              <w:t>III</w:t>
            </w:r>
          </w:p>
        </w:tc>
        <w:tc>
          <w:tcPr>
            <w:tcW w:w="3497" w:type="dxa"/>
            <w:tcBorders>
              <w:top w:val="single" w:sz="4" w:space="0" w:color="auto"/>
              <w:left w:val="single" w:sz="4" w:space="0" w:color="auto"/>
              <w:bottom w:val="single" w:sz="4" w:space="0" w:color="auto"/>
              <w:right w:val="single" w:sz="4" w:space="0" w:color="auto"/>
            </w:tcBorders>
            <w:vAlign w:val="center"/>
          </w:tcPr>
          <w:p w14:paraId="22060418" w14:textId="77777777" w:rsidR="0068583B" w:rsidRPr="003E2201" w:rsidRDefault="0068583B">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BD7E223" w14:textId="77777777" w:rsidR="0068583B" w:rsidRPr="003E2201" w:rsidRDefault="0068583B">
            <w:pPr>
              <w:contextualSpacing/>
              <w:rPr>
                <w:sz w:val="24"/>
                <w:szCs w:val="24"/>
              </w:rPr>
            </w:pPr>
          </w:p>
        </w:tc>
      </w:tr>
      <w:tr w:rsidR="002F0670" w:rsidRPr="003E2201" w14:paraId="462DFFE9"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3D06BE9A" w14:textId="77777777" w:rsidR="00743179" w:rsidRPr="003E2201" w:rsidRDefault="00763A94">
            <w:pPr>
              <w:jc w:val="center"/>
              <w:rPr>
                <w:bCs/>
                <w:sz w:val="24"/>
                <w:szCs w:val="24"/>
              </w:rPr>
            </w:pPr>
            <w:r w:rsidRPr="003E2201">
              <w:rPr>
                <w:bCs/>
                <w:sz w:val="24"/>
                <w:szCs w:val="24"/>
              </w:rPr>
              <w:t>2</w:t>
            </w:r>
            <w:r w:rsidR="00737BCD" w:rsidRPr="003E2201">
              <w:rPr>
                <w:bCs/>
                <w:sz w:val="24"/>
                <w:szCs w:val="24"/>
              </w:rPr>
              <w:t>4</w:t>
            </w:r>
          </w:p>
        </w:tc>
        <w:tc>
          <w:tcPr>
            <w:tcW w:w="3497" w:type="dxa"/>
            <w:tcBorders>
              <w:top w:val="single" w:sz="4" w:space="0" w:color="auto"/>
              <w:left w:val="single" w:sz="4" w:space="0" w:color="auto"/>
              <w:bottom w:val="single" w:sz="4" w:space="0" w:color="auto"/>
              <w:right w:val="single" w:sz="4" w:space="0" w:color="auto"/>
            </w:tcBorders>
            <w:vAlign w:val="center"/>
          </w:tcPr>
          <w:p w14:paraId="46CAF86E" w14:textId="77777777" w:rsidR="00743179" w:rsidRPr="003E2201" w:rsidRDefault="00743179">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3A96FAC" w14:textId="77777777" w:rsidR="00743179" w:rsidRPr="003E2201" w:rsidRDefault="00743179">
            <w:pPr>
              <w:contextualSpacing/>
              <w:rPr>
                <w:sz w:val="24"/>
                <w:szCs w:val="24"/>
              </w:rPr>
            </w:pPr>
            <w:r w:rsidRPr="003E2201">
              <w:rPr>
                <w:sz w:val="24"/>
                <w:szCs w:val="24"/>
              </w:rPr>
              <w:t>предусмотрено</w:t>
            </w:r>
          </w:p>
        </w:tc>
      </w:tr>
      <w:tr w:rsidR="002F0670" w:rsidRPr="003E2201" w14:paraId="217DC066"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6DBF732B" w14:textId="77777777" w:rsidR="00743179" w:rsidRPr="003E2201" w:rsidRDefault="00763A94">
            <w:pPr>
              <w:jc w:val="center"/>
              <w:rPr>
                <w:bCs/>
                <w:sz w:val="24"/>
                <w:szCs w:val="24"/>
              </w:rPr>
            </w:pPr>
            <w:r w:rsidRPr="003E2201">
              <w:rPr>
                <w:bCs/>
                <w:sz w:val="24"/>
                <w:szCs w:val="24"/>
              </w:rPr>
              <w:t>2</w:t>
            </w:r>
            <w:r w:rsidR="00737BCD" w:rsidRPr="003E2201">
              <w:rPr>
                <w:bCs/>
                <w:sz w:val="24"/>
                <w:szCs w:val="24"/>
              </w:rPr>
              <w:t>5</w:t>
            </w:r>
          </w:p>
        </w:tc>
        <w:tc>
          <w:tcPr>
            <w:tcW w:w="3497" w:type="dxa"/>
            <w:tcBorders>
              <w:top w:val="single" w:sz="4" w:space="0" w:color="auto"/>
              <w:left w:val="single" w:sz="4" w:space="0" w:color="auto"/>
              <w:bottom w:val="single" w:sz="4" w:space="0" w:color="auto"/>
              <w:right w:val="single" w:sz="4" w:space="0" w:color="auto"/>
            </w:tcBorders>
            <w:vAlign w:val="center"/>
          </w:tcPr>
          <w:p w14:paraId="64B23D8B" w14:textId="77777777" w:rsidR="00743179" w:rsidRPr="003E2201" w:rsidRDefault="00743179">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4EFE054" w14:textId="77777777" w:rsidR="00743179" w:rsidRPr="003E2201" w:rsidRDefault="00743179">
            <w:pPr>
              <w:contextualSpacing/>
              <w:rPr>
                <w:sz w:val="24"/>
                <w:szCs w:val="24"/>
              </w:rPr>
            </w:pPr>
            <w:r w:rsidRPr="003E2201">
              <w:rPr>
                <w:sz w:val="24"/>
                <w:szCs w:val="24"/>
              </w:rPr>
              <w:t>предусмотрено</w:t>
            </w:r>
          </w:p>
        </w:tc>
      </w:tr>
      <w:tr w:rsidR="00743179" w:rsidRPr="003E2201" w14:paraId="53ECD478" w14:textId="77777777" w:rsidTr="008B424D">
        <w:trPr>
          <w:cantSplit/>
          <w:trHeight w:val="20"/>
        </w:trPr>
        <w:tc>
          <w:tcPr>
            <w:tcW w:w="756" w:type="dxa"/>
            <w:tcBorders>
              <w:top w:val="single" w:sz="4" w:space="0" w:color="auto"/>
              <w:left w:val="single" w:sz="4" w:space="0" w:color="auto"/>
              <w:bottom w:val="single" w:sz="4" w:space="0" w:color="auto"/>
              <w:right w:val="single" w:sz="4" w:space="0" w:color="auto"/>
            </w:tcBorders>
            <w:noWrap/>
            <w:vAlign w:val="center"/>
          </w:tcPr>
          <w:p w14:paraId="704AC046" w14:textId="77777777" w:rsidR="00743179" w:rsidRPr="003E2201" w:rsidRDefault="00743179">
            <w:pPr>
              <w:jc w:val="center"/>
              <w:rPr>
                <w:bCs/>
                <w:sz w:val="24"/>
                <w:szCs w:val="24"/>
              </w:rPr>
            </w:pPr>
            <w:r w:rsidRPr="003E2201">
              <w:rPr>
                <w:bCs/>
                <w:sz w:val="24"/>
                <w:szCs w:val="24"/>
                <w:lang w:val="en-US"/>
              </w:rPr>
              <w:t>IV</w:t>
            </w:r>
          </w:p>
        </w:tc>
        <w:tc>
          <w:tcPr>
            <w:tcW w:w="3497" w:type="dxa"/>
            <w:tcBorders>
              <w:top w:val="single" w:sz="4" w:space="0" w:color="auto"/>
              <w:left w:val="single" w:sz="4" w:space="0" w:color="auto"/>
              <w:bottom w:val="single" w:sz="4" w:space="0" w:color="auto"/>
              <w:right w:val="single" w:sz="4" w:space="0" w:color="auto"/>
            </w:tcBorders>
            <w:vAlign w:val="center"/>
          </w:tcPr>
          <w:p w14:paraId="7EBF389C" w14:textId="77777777" w:rsidR="00743179" w:rsidRPr="003E2201" w:rsidRDefault="00743179">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08EBAA31" w14:textId="53CEDDB0" w:rsidR="00743179" w:rsidRPr="003E2201" w:rsidRDefault="00743179" w:rsidP="00B75429">
            <w:pPr>
              <w:contextualSpacing/>
              <w:rPr>
                <w:sz w:val="24"/>
                <w:szCs w:val="24"/>
              </w:rPr>
            </w:pPr>
            <w:r w:rsidRPr="003E2201">
              <w:rPr>
                <w:sz w:val="24"/>
                <w:szCs w:val="24"/>
              </w:rPr>
              <w:t>предусмотрен</w:t>
            </w:r>
            <w:r w:rsidR="00B75429" w:rsidRPr="003E2201">
              <w:rPr>
                <w:sz w:val="24"/>
                <w:szCs w:val="24"/>
              </w:rPr>
              <w:t>о</w:t>
            </w:r>
          </w:p>
        </w:tc>
      </w:tr>
    </w:tbl>
    <w:p w14:paraId="3F9FE20D" w14:textId="77777777" w:rsidR="00A55801" w:rsidRPr="003E2201" w:rsidRDefault="00A55801" w:rsidP="00A55801">
      <w:pPr>
        <w:rPr>
          <w:sz w:val="28"/>
          <w:szCs w:val="28"/>
        </w:rPr>
      </w:pPr>
    </w:p>
    <w:p w14:paraId="73AFDA1F" w14:textId="77777777" w:rsidR="00A55801" w:rsidRPr="003E2201" w:rsidRDefault="00A55801">
      <w:pPr>
        <w:rPr>
          <w:sz w:val="28"/>
          <w:szCs w:val="28"/>
        </w:rPr>
      </w:pPr>
      <w:r w:rsidRPr="003E2201">
        <w:rPr>
          <w:sz w:val="28"/>
          <w:szCs w:val="28"/>
        </w:rPr>
        <w:br w:type="page"/>
      </w:r>
    </w:p>
    <w:p w14:paraId="3C4FC974" w14:textId="36D9226B" w:rsidR="00933A43" w:rsidRPr="003E2201" w:rsidRDefault="00372D1E" w:rsidP="008B424D">
      <w:pPr>
        <w:spacing w:before="120" w:after="120"/>
        <w:rPr>
          <w:b/>
          <w:sz w:val="28"/>
          <w:szCs w:val="28"/>
        </w:rPr>
      </w:pPr>
      <w:r w:rsidRPr="003E2201">
        <w:rPr>
          <w:sz w:val="28"/>
          <w:szCs w:val="28"/>
        </w:rPr>
        <w:lastRenderedPageBreak/>
        <w:t xml:space="preserve">К </w:t>
      </w:r>
      <w:r w:rsidR="00B75429" w:rsidRPr="003E2201">
        <w:rPr>
          <w:sz w:val="28"/>
          <w:szCs w:val="28"/>
        </w:rPr>
        <w:t>п</w:t>
      </w:r>
      <w:r w:rsidRPr="003E2201">
        <w:rPr>
          <w:sz w:val="28"/>
          <w:szCs w:val="28"/>
        </w:rPr>
        <w:t xml:space="preserve">оказателю </w:t>
      </w:r>
      <w:r w:rsidR="00933A43" w:rsidRPr="003E2201">
        <w:rPr>
          <w:sz w:val="28"/>
          <w:szCs w:val="28"/>
        </w:rPr>
        <w:t>04-04-001-03 Поликлиники на 600 посещений в смену</w:t>
      </w:r>
    </w:p>
    <w:p w14:paraId="5BF03A16" w14:textId="5E6D49C8" w:rsidR="00FC693E" w:rsidRDefault="00DF03EE" w:rsidP="008B424D">
      <w:pPr>
        <w:jc w:val="center"/>
        <w:rPr>
          <w:sz w:val="28"/>
          <w:szCs w:val="28"/>
        </w:rPr>
      </w:pPr>
      <w:r w:rsidRPr="003E2201">
        <w:rPr>
          <w:sz w:val="28"/>
          <w:szCs w:val="28"/>
        </w:rPr>
        <w:t>Показатели стоимост</w:t>
      </w:r>
      <w:r w:rsidR="005B4D77" w:rsidRPr="003E2201">
        <w:rPr>
          <w:sz w:val="28"/>
          <w:szCs w:val="28"/>
        </w:rPr>
        <w:t>и строительства</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4B5A660F" w14:textId="77777777" w:rsidTr="008B424D">
        <w:trPr>
          <w:trHeight w:val="276"/>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29F13AC1"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A55801" w:rsidRPr="003E2201">
              <w:rPr>
                <w:sz w:val="24"/>
                <w:szCs w:val="24"/>
              </w:rPr>
              <w:t>.</w:t>
            </w:r>
            <w:r w:rsidRPr="003E2201">
              <w:rPr>
                <w:sz w:val="24"/>
                <w:szCs w:val="24"/>
              </w:rPr>
              <w:t>п</w:t>
            </w:r>
            <w:proofErr w:type="spellEnd"/>
            <w:r w:rsidR="00A55801"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2667D302"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7816C5D8" w14:textId="77777777" w:rsidR="008409E1" w:rsidRPr="003E2201" w:rsidRDefault="00933A43" w:rsidP="00F9280C">
            <w:pPr>
              <w:contextualSpacing/>
              <w:jc w:val="center"/>
              <w:rPr>
                <w:sz w:val="24"/>
                <w:szCs w:val="24"/>
              </w:rPr>
            </w:pPr>
            <w:r w:rsidRPr="003E2201">
              <w:rPr>
                <w:sz w:val="24"/>
                <w:szCs w:val="24"/>
              </w:rPr>
              <w:t xml:space="preserve">Стоимость </w:t>
            </w:r>
          </w:p>
          <w:p w14:paraId="1CB0F2AC" w14:textId="399A2010" w:rsidR="00933A43" w:rsidRPr="003E2201" w:rsidRDefault="00933A43" w:rsidP="009018EA">
            <w:pPr>
              <w:contextualSpacing/>
              <w:jc w:val="center"/>
              <w:rPr>
                <w:sz w:val="24"/>
                <w:szCs w:val="24"/>
              </w:rPr>
            </w:pPr>
            <w:r w:rsidRPr="003E2201">
              <w:rPr>
                <w:sz w:val="24"/>
                <w:szCs w:val="24"/>
              </w:rPr>
              <w:t>на 01.01.20</w:t>
            </w:r>
            <w:r w:rsidR="009018EA">
              <w:rPr>
                <w:sz w:val="24"/>
                <w:szCs w:val="24"/>
              </w:rPr>
              <w:t>20</w:t>
            </w:r>
            <w:r w:rsidRPr="003E2201">
              <w:rPr>
                <w:sz w:val="24"/>
                <w:szCs w:val="24"/>
              </w:rPr>
              <w:t>, тыс. руб.</w:t>
            </w:r>
          </w:p>
        </w:tc>
      </w:tr>
      <w:tr w:rsidR="002F0670" w:rsidRPr="003E2201" w14:paraId="46AF72DE" w14:textId="77777777" w:rsidTr="008B424D">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60A226A" w14:textId="77777777" w:rsidR="00933A43" w:rsidRPr="003E2201" w:rsidRDefault="00933A43" w:rsidP="00F9280C">
            <w:pPr>
              <w:contextualSpacing/>
              <w:rPr>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2DD73BF6" w14:textId="77777777" w:rsidR="00933A43" w:rsidRPr="003E2201" w:rsidRDefault="00933A43"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35242515" w14:textId="77777777" w:rsidR="00933A43" w:rsidRPr="003E2201" w:rsidRDefault="00933A43" w:rsidP="00F9280C">
            <w:pPr>
              <w:contextualSpacing/>
              <w:rPr>
                <w:sz w:val="24"/>
                <w:szCs w:val="24"/>
              </w:rPr>
            </w:pPr>
          </w:p>
        </w:tc>
      </w:tr>
      <w:tr w:rsidR="00F801BA" w:rsidRPr="003E2201" w14:paraId="4AEA5479"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53D67920"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65F1AF98" w14:textId="7EB25E6B"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3470" w14:textId="576DFA90" w:rsidR="00F801BA" w:rsidRPr="00F801BA" w:rsidRDefault="00F801BA" w:rsidP="00F801BA">
            <w:pPr>
              <w:jc w:val="center"/>
              <w:rPr>
                <w:sz w:val="24"/>
                <w:szCs w:val="24"/>
              </w:rPr>
            </w:pPr>
            <w:r w:rsidRPr="00F801BA">
              <w:rPr>
                <w:sz w:val="24"/>
                <w:szCs w:val="24"/>
              </w:rPr>
              <w:t>664 601,12</w:t>
            </w:r>
          </w:p>
        </w:tc>
      </w:tr>
      <w:tr w:rsidR="00F801BA" w:rsidRPr="003E2201" w14:paraId="169A796D"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1AB7911B"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0F4688E9"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1FFF0CCB" w14:textId="70BF9F3C" w:rsidR="00F801BA" w:rsidRPr="00F801BA" w:rsidRDefault="00F801BA" w:rsidP="00F801BA">
            <w:pPr>
              <w:jc w:val="center"/>
              <w:rPr>
                <w:sz w:val="24"/>
                <w:szCs w:val="24"/>
              </w:rPr>
            </w:pPr>
            <w:r w:rsidRPr="00F801BA">
              <w:rPr>
                <w:sz w:val="24"/>
                <w:szCs w:val="24"/>
              </w:rPr>
              <w:t> </w:t>
            </w:r>
          </w:p>
        </w:tc>
      </w:tr>
      <w:tr w:rsidR="00F801BA" w:rsidRPr="003E2201" w14:paraId="7892A660"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3F310E7C"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58057440"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449A6D8" w14:textId="50DDA510" w:rsidR="00F801BA" w:rsidRPr="00F801BA" w:rsidRDefault="00F801BA" w:rsidP="00F801BA">
            <w:pPr>
              <w:jc w:val="center"/>
              <w:rPr>
                <w:sz w:val="24"/>
                <w:szCs w:val="24"/>
                <w:lang w:val="en-US"/>
              </w:rPr>
            </w:pPr>
            <w:r w:rsidRPr="00F801BA">
              <w:rPr>
                <w:sz w:val="24"/>
                <w:szCs w:val="24"/>
              </w:rPr>
              <w:t>15 200,07</w:t>
            </w:r>
          </w:p>
        </w:tc>
      </w:tr>
      <w:tr w:rsidR="00F801BA" w:rsidRPr="003E2201" w14:paraId="4ED2A3E8"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2D059F05"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4BB25D41"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4B069AC" w14:textId="7087EC54" w:rsidR="00F801BA" w:rsidRPr="00F801BA" w:rsidRDefault="00F801BA" w:rsidP="00F801BA">
            <w:pPr>
              <w:jc w:val="center"/>
              <w:rPr>
                <w:sz w:val="24"/>
                <w:szCs w:val="24"/>
                <w:lang w:val="en-US"/>
              </w:rPr>
            </w:pPr>
            <w:r w:rsidRPr="00F801BA">
              <w:rPr>
                <w:sz w:val="24"/>
                <w:szCs w:val="24"/>
              </w:rPr>
              <w:t>231 638,41</w:t>
            </w:r>
          </w:p>
        </w:tc>
      </w:tr>
      <w:tr w:rsidR="00F801BA" w:rsidRPr="003E2201" w14:paraId="5774ACE4"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01E6CC82"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0E4046CF"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2E933CA" w14:textId="0772B12E" w:rsidR="00F801BA" w:rsidRPr="00F801BA" w:rsidRDefault="00F801BA" w:rsidP="00F801BA">
            <w:pPr>
              <w:jc w:val="center"/>
              <w:rPr>
                <w:sz w:val="24"/>
                <w:szCs w:val="24"/>
                <w:lang w:val="en-US"/>
              </w:rPr>
            </w:pPr>
            <w:r w:rsidRPr="00F801BA">
              <w:rPr>
                <w:sz w:val="24"/>
                <w:szCs w:val="24"/>
              </w:rPr>
              <w:t>1 107,67</w:t>
            </w:r>
          </w:p>
        </w:tc>
      </w:tr>
      <w:tr w:rsidR="00F801BA" w:rsidRPr="003E2201" w14:paraId="7EFBD212"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32197EDF"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nil"/>
              <w:left w:val="nil"/>
              <w:bottom w:val="single" w:sz="4" w:space="0" w:color="auto"/>
              <w:right w:val="single" w:sz="4" w:space="0" w:color="auto"/>
            </w:tcBorders>
            <w:noWrap/>
            <w:vAlign w:val="bottom"/>
            <w:hideMark/>
          </w:tcPr>
          <w:p w14:paraId="1724F4E6"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FD3E4C2" w14:textId="7050BF07" w:rsidR="00F801BA" w:rsidRPr="00F801BA" w:rsidRDefault="00F801BA" w:rsidP="00F801BA">
            <w:pPr>
              <w:jc w:val="center"/>
              <w:rPr>
                <w:sz w:val="24"/>
                <w:szCs w:val="24"/>
                <w:lang w:val="en-US"/>
              </w:rPr>
            </w:pPr>
            <w:r w:rsidRPr="00F801BA">
              <w:rPr>
                <w:sz w:val="24"/>
                <w:szCs w:val="24"/>
              </w:rPr>
              <w:t>66,65</w:t>
            </w:r>
          </w:p>
        </w:tc>
      </w:tr>
      <w:tr w:rsidR="00F801BA" w:rsidRPr="003E2201" w14:paraId="720AB42B"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1DB6F673"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nil"/>
              <w:left w:val="nil"/>
              <w:bottom w:val="single" w:sz="4" w:space="0" w:color="auto"/>
              <w:right w:val="single" w:sz="4" w:space="0" w:color="auto"/>
            </w:tcBorders>
            <w:noWrap/>
            <w:vAlign w:val="bottom"/>
            <w:hideMark/>
          </w:tcPr>
          <w:p w14:paraId="0F1961A3"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BC3651B" w14:textId="4F754697" w:rsidR="00F801BA" w:rsidRPr="00F801BA" w:rsidRDefault="00F801BA" w:rsidP="00F801BA">
            <w:pPr>
              <w:jc w:val="center"/>
              <w:rPr>
                <w:sz w:val="24"/>
                <w:szCs w:val="24"/>
              </w:rPr>
            </w:pPr>
            <w:r w:rsidRPr="00F801BA">
              <w:rPr>
                <w:sz w:val="24"/>
                <w:szCs w:val="24"/>
              </w:rPr>
              <w:t>17,21</w:t>
            </w:r>
          </w:p>
        </w:tc>
      </w:tr>
      <w:tr w:rsidR="00F801BA" w:rsidRPr="003E2201" w14:paraId="68E18D9A"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1FAEBD06"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nil"/>
              <w:left w:val="nil"/>
              <w:bottom w:val="single" w:sz="4" w:space="0" w:color="auto"/>
              <w:right w:val="single" w:sz="4" w:space="0" w:color="auto"/>
            </w:tcBorders>
            <w:vAlign w:val="bottom"/>
            <w:hideMark/>
          </w:tcPr>
          <w:p w14:paraId="0D965C22"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C594CBB" w14:textId="20011841" w:rsidR="00F801BA" w:rsidRPr="00F801BA" w:rsidRDefault="006C2D3C" w:rsidP="00F801BA">
            <w:pPr>
              <w:jc w:val="center"/>
              <w:rPr>
                <w:sz w:val="24"/>
                <w:szCs w:val="24"/>
              </w:rPr>
            </w:pPr>
            <w:r w:rsidRPr="006C2D3C">
              <w:rPr>
                <w:sz w:val="24"/>
                <w:szCs w:val="24"/>
              </w:rPr>
              <w:t>54 976,89</w:t>
            </w:r>
          </w:p>
        </w:tc>
      </w:tr>
    </w:tbl>
    <w:p w14:paraId="30024DD3" w14:textId="77777777" w:rsidR="00C22916" w:rsidRPr="003E2201" w:rsidRDefault="00C22916" w:rsidP="008B424D">
      <w:pPr>
        <w:spacing w:before="120" w:after="120"/>
        <w:jc w:val="center"/>
        <w:rPr>
          <w:bCs/>
          <w:kern w:val="32"/>
          <w:sz w:val="28"/>
          <w:szCs w:val="28"/>
          <w:lang w:eastAsia="x-none"/>
        </w:rPr>
      </w:pPr>
      <w:r w:rsidRPr="003E2201">
        <w:rPr>
          <w:bCs/>
          <w:kern w:val="32"/>
          <w:sz w:val="28"/>
          <w:szCs w:val="28"/>
          <w:lang w:val="x-none" w:eastAsia="x-none"/>
        </w:rPr>
        <w:t>Технические характеристики конструктивных решений</w:t>
      </w:r>
      <w:r w:rsidR="00A55801" w:rsidRPr="003E2201">
        <w:rPr>
          <w:bCs/>
          <w:kern w:val="32"/>
          <w:sz w:val="28"/>
          <w:szCs w:val="28"/>
          <w:lang w:val="x-none" w:eastAsia="x-none"/>
        </w:rPr>
        <w:br/>
      </w:r>
      <w:r w:rsidR="005B4D77" w:rsidRPr="003E2201">
        <w:rPr>
          <w:bCs/>
          <w:kern w:val="32"/>
          <w:sz w:val="28"/>
          <w:szCs w:val="28"/>
          <w:lang w:val="x-none" w:eastAsia="x-none"/>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2191A358"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63705B50" w14:textId="77777777" w:rsidR="00933A43" w:rsidRPr="003E2201" w:rsidRDefault="00933A43" w:rsidP="00F9280C">
            <w:pPr>
              <w:contextualSpacing/>
              <w:jc w:val="center"/>
              <w:rPr>
                <w:bCs/>
                <w:sz w:val="24"/>
                <w:szCs w:val="24"/>
              </w:rPr>
            </w:pPr>
            <w:r w:rsidRPr="003E2201">
              <w:rPr>
                <w:bCs/>
                <w:sz w:val="24"/>
                <w:szCs w:val="24"/>
              </w:rPr>
              <w:t>№</w:t>
            </w:r>
          </w:p>
          <w:p w14:paraId="686BE6B9" w14:textId="77777777" w:rsidR="00933A43" w:rsidRPr="003E2201" w:rsidRDefault="00933A43" w:rsidP="00B153F5">
            <w:pPr>
              <w:contextualSpacing/>
              <w:jc w:val="center"/>
              <w:rPr>
                <w:bCs/>
                <w:sz w:val="24"/>
                <w:szCs w:val="24"/>
              </w:rPr>
            </w:pPr>
            <w:proofErr w:type="spellStart"/>
            <w:r w:rsidRPr="003E2201">
              <w:rPr>
                <w:bCs/>
                <w:sz w:val="24"/>
                <w:szCs w:val="24"/>
              </w:rPr>
              <w:t>п</w:t>
            </w:r>
            <w:r w:rsidR="00A55801" w:rsidRPr="003E2201">
              <w:rPr>
                <w:bCs/>
                <w:sz w:val="24"/>
                <w:szCs w:val="24"/>
              </w:rPr>
              <w:t>.</w:t>
            </w:r>
            <w:r w:rsidRPr="003E2201">
              <w:rPr>
                <w:bCs/>
                <w:sz w:val="24"/>
                <w:szCs w:val="24"/>
              </w:rPr>
              <w:t>п</w:t>
            </w:r>
            <w:proofErr w:type="spellEnd"/>
            <w:r w:rsidR="00A55801"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0E7F3F2C" w14:textId="77777777" w:rsidR="00933A43" w:rsidRPr="003E2201" w:rsidRDefault="00933A43">
            <w:pPr>
              <w:ind w:right="-108"/>
              <w:contextualSpacing/>
              <w:jc w:val="center"/>
              <w:rPr>
                <w:bCs/>
                <w:sz w:val="24"/>
                <w:szCs w:val="24"/>
              </w:rPr>
            </w:pPr>
            <w:r w:rsidRPr="003E2201">
              <w:rPr>
                <w:bCs/>
                <w:sz w:val="24"/>
                <w:szCs w:val="24"/>
              </w:rPr>
              <w:t xml:space="preserve">Наименование </w:t>
            </w:r>
            <w:r w:rsidR="00A55801" w:rsidRPr="003E2201">
              <w:rPr>
                <w:bCs/>
                <w:sz w:val="24"/>
                <w:szCs w:val="24"/>
              </w:rPr>
              <w:t>к</w:t>
            </w:r>
            <w:r w:rsidRPr="003E2201">
              <w:rPr>
                <w:bCs/>
                <w:sz w:val="24"/>
                <w:szCs w:val="24"/>
              </w:rPr>
              <w:t xml:space="preserve">онструктивных </w:t>
            </w:r>
            <w:r w:rsidR="008409E1"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42A7270B" w14:textId="77777777" w:rsidR="00933A43" w:rsidRPr="003E2201" w:rsidRDefault="00933A43" w:rsidP="008409E1">
            <w:pPr>
              <w:ind w:right="106"/>
              <w:contextualSpacing/>
              <w:jc w:val="center"/>
              <w:rPr>
                <w:bCs/>
                <w:sz w:val="24"/>
                <w:szCs w:val="24"/>
              </w:rPr>
            </w:pPr>
            <w:r w:rsidRPr="003E2201">
              <w:rPr>
                <w:bCs/>
                <w:sz w:val="24"/>
                <w:szCs w:val="24"/>
              </w:rPr>
              <w:t>Краткие характеристики</w:t>
            </w:r>
          </w:p>
        </w:tc>
      </w:tr>
      <w:tr w:rsidR="002F0670" w:rsidRPr="003E2201" w14:paraId="62EBA06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6B343258" w14:textId="77777777" w:rsidR="002327CB" w:rsidRPr="003E2201" w:rsidRDefault="002327CB">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4C7C4FD5" w14:textId="77777777" w:rsidR="002327CB" w:rsidRPr="003E2201" w:rsidRDefault="002327CB">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580F6D94" w14:textId="77777777" w:rsidR="002327CB" w:rsidRPr="003E2201" w:rsidRDefault="002327CB">
            <w:pPr>
              <w:contextualSpacing/>
              <w:rPr>
                <w:b/>
                <w:bCs/>
                <w:sz w:val="24"/>
                <w:szCs w:val="24"/>
              </w:rPr>
            </w:pPr>
          </w:p>
        </w:tc>
      </w:tr>
      <w:tr w:rsidR="002F0670" w:rsidRPr="003E2201" w14:paraId="054E442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748C5F" w14:textId="77777777" w:rsidR="002327CB" w:rsidRPr="003E2201" w:rsidRDefault="002327CB">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639D7E8" w14:textId="77777777" w:rsidR="002327CB" w:rsidRPr="003E2201" w:rsidRDefault="002327CB">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741C8604" w14:textId="77777777" w:rsidR="002327CB" w:rsidRPr="003E2201" w:rsidRDefault="00CE07A3">
            <w:pPr>
              <w:contextualSpacing/>
              <w:rPr>
                <w:sz w:val="24"/>
                <w:szCs w:val="24"/>
              </w:rPr>
            </w:pPr>
            <w:r w:rsidRPr="003E2201">
              <w:rPr>
                <w:sz w:val="24"/>
                <w:szCs w:val="24"/>
              </w:rPr>
              <w:t>железобетонный сплошная монолитная плита</w:t>
            </w:r>
          </w:p>
        </w:tc>
      </w:tr>
      <w:tr w:rsidR="00021D4C" w:rsidRPr="003E2201" w14:paraId="4589DC8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98AFC9" w14:textId="77777777" w:rsidR="002327CB" w:rsidRPr="003E2201" w:rsidRDefault="002327CB">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4A9C66EB" w14:textId="77777777" w:rsidR="002327CB" w:rsidRPr="003E2201" w:rsidRDefault="002327CB">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6D252859" w14:textId="4FA31B64" w:rsidR="002327CB" w:rsidRPr="003E2201" w:rsidRDefault="00487157">
            <w:pPr>
              <w:contextualSpacing/>
              <w:rPr>
                <w:sz w:val="24"/>
                <w:szCs w:val="24"/>
              </w:rPr>
            </w:pPr>
            <w:r>
              <w:rPr>
                <w:sz w:val="24"/>
                <w:szCs w:val="24"/>
              </w:rPr>
              <w:t>перекрестно-стеновая</w:t>
            </w:r>
          </w:p>
        </w:tc>
      </w:tr>
      <w:tr w:rsidR="00021D4C" w:rsidRPr="003E2201" w14:paraId="6058140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4C0875C" w14:textId="57D1ACF6" w:rsidR="002327CB" w:rsidRPr="003E2201" w:rsidRDefault="00021D4C" w:rsidP="00021D4C">
            <w:pPr>
              <w:jc w:val="center"/>
              <w:rPr>
                <w:bCs/>
                <w:sz w:val="24"/>
                <w:szCs w:val="24"/>
              </w:rPr>
            </w:pPr>
            <w:r>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915CF74" w14:textId="77777777" w:rsidR="002327CB" w:rsidRPr="003E2201" w:rsidRDefault="002327CB">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64C478B8" w14:textId="77777777" w:rsidR="002327CB" w:rsidRPr="003E2201" w:rsidRDefault="002327CB">
            <w:pPr>
              <w:contextualSpacing/>
              <w:rPr>
                <w:sz w:val="24"/>
                <w:szCs w:val="24"/>
              </w:rPr>
            </w:pPr>
          </w:p>
        </w:tc>
      </w:tr>
      <w:tr w:rsidR="00021D4C" w:rsidRPr="003E2201" w14:paraId="563F013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05C4BC" w14:textId="3C3FE2F0" w:rsidR="002327CB" w:rsidRPr="003E2201" w:rsidRDefault="00021D4C" w:rsidP="00021D4C">
            <w:pPr>
              <w:jc w:val="center"/>
              <w:rPr>
                <w:bCs/>
                <w:sz w:val="24"/>
                <w:szCs w:val="24"/>
              </w:rPr>
            </w:pPr>
            <w:r>
              <w:rPr>
                <w:bCs/>
                <w:sz w:val="24"/>
                <w:szCs w:val="24"/>
              </w:rPr>
              <w:t>3.</w:t>
            </w:r>
            <w:r w:rsidR="002327CB"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E5938DD" w14:textId="77777777" w:rsidR="002327CB" w:rsidRPr="003E2201" w:rsidRDefault="002327CB"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2FE74496" w14:textId="77777777" w:rsidR="002327CB" w:rsidRPr="003E2201" w:rsidRDefault="00CE07A3">
            <w:pPr>
              <w:contextualSpacing/>
              <w:rPr>
                <w:sz w:val="24"/>
                <w:szCs w:val="24"/>
              </w:rPr>
            </w:pPr>
            <w:r w:rsidRPr="003E2201">
              <w:rPr>
                <w:sz w:val="24"/>
                <w:szCs w:val="24"/>
              </w:rPr>
              <w:t>железобетонные из унифицированных железобетонных элементов (подвал); каменные кирпичные</w:t>
            </w:r>
          </w:p>
        </w:tc>
      </w:tr>
      <w:tr w:rsidR="00021D4C" w:rsidRPr="003E2201" w14:paraId="1D94630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A1E62D6" w14:textId="4EF7F28E" w:rsidR="002327CB" w:rsidRPr="003E2201" w:rsidRDefault="00021D4C" w:rsidP="00021D4C">
            <w:pPr>
              <w:jc w:val="center"/>
              <w:rPr>
                <w:bCs/>
                <w:sz w:val="24"/>
                <w:szCs w:val="24"/>
              </w:rPr>
            </w:pPr>
            <w:r>
              <w:rPr>
                <w:bCs/>
                <w:sz w:val="24"/>
                <w:szCs w:val="24"/>
              </w:rPr>
              <w:t>3</w:t>
            </w:r>
            <w:r w:rsidR="002327CB"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AC28D01" w14:textId="77777777" w:rsidR="002327CB" w:rsidRPr="003E2201" w:rsidRDefault="002327CB"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64A809FF" w14:textId="77777777" w:rsidR="002327CB" w:rsidRPr="003E2201" w:rsidRDefault="00CE07A3">
            <w:pPr>
              <w:contextualSpacing/>
              <w:rPr>
                <w:sz w:val="24"/>
                <w:szCs w:val="24"/>
              </w:rPr>
            </w:pPr>
            <w:r w:rsidRPr="003E2201">
              <w:rPr>
                <w:sz w:val="24"/>
                <w:szCs w:val="24"/>
              </w:rPr>
              <w:t>каменные кирпичные</w:t>
            </w:r>
          </w:p>
        </w:tc>
      </w:tr>
      <w:tr w:rsidR="00021D4C" w:rsidRPr="003E2201" w14:paraId="00CA731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A84395" w14:textId="221C7927" w:rsidR="00CE07A3" w:rsidRPr="003E2201" w:rsidRDefault="00021D4C" w:rsidP="00021D4C">
            <w:pPr>
              <w:jc w:val="center"/>
              <w:rPr>
                <w:bCs/>
                <w:sz w:val="24"/>
                <w:szCs w:val="24"/>
                <w:lang w:val="en-US"/>
              </w:rPr>
            </w:pPr>
            <w:r>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323599E0" w14:textId="77777777" w:rsidR="00CE07A3" w:rsidRPr="003E2201" w:rsidRDefault="00CE07A3">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4D5CEBAF" w14:textId="77777777" w:rsidR="00CE07A3" w:rsidRPr="003E2201" w:rsidRDefault="00CE07A3">
            <w:pPr>
              <w:contextualSpacing/>
              <w:rPr>
                <w:sz w:val="24"/>
                <w:szCs w:val="24"/>
              </w:rPr>
            </w:pPr>
            <w:r w:rsidRPr="003E2201">
              <w:rPr>
                <w:sz w:val="24"/>
                <w:szCs w:val="24"/>
              </w:rPr>
              <w:t>каменные кирпичные</w:t>
            </w:r>
          </w:p>
        </w:tc>
      </w:tr>
      <w:tr w:rsidR="002F0670" w:rsidRPr="003E2201" w14:paraId="69469BA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ADFD03" w14:textId="4A10DF20" w:rsidR="00CE07A3" w:rsidRPr="003E2201" w:rsidRDefault="00021D4C" w:rsidP="00021D4C">
            <w:pPr>
              <w:jc w:val="center"/>
              <w:rPr>
                <w:bCs/>
                <w:sz w:val="24"/>
                <w:szCs w:val="24"/>
                <w:lang w:val="en-US"/>
              </w:rPr>
            </w:pPr>
            <w:r>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AD05D1E" w14:textId="77777777" w:rsidR="00CE07A3" w:rsidRPr="003E2201" w:rsidRDefault="00CE07A3">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66912508" w14:textId="77777777" w:rsidR="00CE07A3" w:rsidRPr="003E2201" w:rsidRDefault="00425BFF">
            <w:pPr>
              <w:contextualSpacing/>
              <w:rPr>
                <w:sz w:val="24"/>
                <w:szCs w:val="24"/>
              </w:rPr>
            </w:pPr>
            <w:r w:rsidRPr="003E2201">
              <w:rPr>
                <w:sz w:val="24"/>
                <w:szCs w:val="24"/>
              </w:rPr>
              <w:t>железобетонные сборные плиты</w:t>
            </w:r>
          </w:p>
        </w:tc>
      </w:tr>
      <w:tr w:rsidR="00021D4C" w:rsidRPr="003E2201" w14:paraId="43887CF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CDC675" w14:textId="0C1B6C94" w:rsidR="00CE07A3" w:rsidRPr="003E2201" w:rsidRDefault="00021D4C">
            <w:pPr>
              <w:jc w:val="center"/>
              <w:rPr>
                <w:bCs/>
                <w:sz w:val="24"/>
                <w:szCs w:val="24"/>
                <w:lang w:val="en-US"/>
              </w:rPr>
            </w:pPr>
            <w:r>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75435536" w14:textId="77777777" w:rsidR="00CE07A3" w:rsidRPr="003E2201" w:rsidRDefault="00CE07A3">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328E93C" w14:textId="77777777" w:rsidR="00CE07A3" w:rsidRPr="003E2201" w:rsidRDefault="00425BFF">
            <w:pPr>
              <w:contextualSpacing/>
              <w:rPr>
                <w:sz w:val="24"/>
                <w:szCs w:val="24"/>
              </w:rPr>
            </w:pPr>
            <w:r w:rsidRPr="003E2201">
              <w:rPr>
                <w:sz w:val="24"/>
                <w:szCs w:val="24"/>
              </w:rPr>
              <w:t>железобетонные сборные плиты</w:t>
            </w:r>
          </w:p>
        </w:tc>
      </w:tr>
      <w:tr w:rsidR="00021D4C" w:rsidRPr="003E2201" w14:paraId="754B023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2DCA5E" w14:textId="78BC2192" w:rsidR="00CE07A3" w:rsidRPr="003E2201" w:rsidRDefault="00021D4C" w:rsidP="00021D4C">
            <w:pPr>
              <w:jc w:val="center"/>
              <w:rPr>
                <w:bCs/>
                <w:sz w:val="24"/>
                <w:szCs w:val="24"/>
                <w:lang w:val="en-US"/>
              </w:rPr>
            </w:pPr>
            <w:r>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05B9676C" w14:textId="77777777" w:rsidR="00CE07A3" w:rsidRPr="003E2201" w:rsidRDefault="00CE07A3">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34C14399" w14:textId="77777777" w:rsidR="00CE07A3" w:rsidRPr="003E2201" w:rsidRDefault="00FD2338">
            <w:pPr>
              <w:contextualSpacing/>
              <w:rPr>
                <w:sz w:val="24"/>
                <w:szCs w:val="24"/>
              </w:rPr>
            </w:pPr>
            <w:r w:rsidRPr="003E2201">
              <w:rPr>
                <w:sz w:val="24"/>
                <w:szCs w:val="24"/>
              </w:rPr>
              <w:t>рулонная</w:t>
            </w:r>
          </w:p>
        </w:tc>
      </w:tr>
      <w:tr w:rsidR="00021D4C" w:rsidRPr="003E2201" w14:paraId="5FB619E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A21788" w14:textId="731E0390" w:rsidR="00CE07A3" w:rsidRPr="003E2201" w:rsidRDefault="00021D4C" w:rsidP="00021D4C">
            <w:pPr>
              <w:jc w:val="center"/>
              <w:rPr>
                <w:bCs/>
                <w:sz w:val="24"/>
                <w:szCs w:val="24"/>
              </w:rPr>
            </w:pPr>
            <w:r>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3A6DA4EF" w14:textId="77777777" w:rsidR="00CE07A3" w:rsidRPr="003E2201" w:rsidRDefault="00CE07A3">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1B5D2737" w14:textId="77777777" w:rsidR="00CE07A3" w:rsidRPr="003E2201" w:rsidRDefault="00FD2338">
            <w:pPr>
              <w:contextualSpacing/>
              <w:rPr>
                <w:sz w:val="24"/>
                <w:szCs w:val="24"/>
              </w:rPr>
            </w:pPr>
            <w:r w:rsidRPr="003E2201">
              <w:rPr>
                <w:sz w:val="24"/>
                <w:szCs w:val="24"/>
              </w:rPr>
              <w:t xml:space="preserve">железобетонная, </w:t>
            </w:r>
            <w:proofErr w:type="spellStart"/>
            <w:r w:rsidRPr="003E2201">
              <w:rPr>
                <w:sz w:val="24"/>
                <w:szCs w:val="24"/>
              </w:rPr>
              <w:t>бесстропильная</w:t>
            </w:r>
            <w:proofErr w:type="spellEnd"/>
            <w:r w:rsidRPr="003E2201">
              <w:rPr>
                <w:sz w:val="24"/>
                <w:szCs w:val="24"/>
              </w:rPr>
              <w:t xml:space="preserve"> плоская</w:t>
            </w:r>
          </w:p>
        </w:tc>
      </w:tr>
      <w:tr w:rsidR="002F0670" w:rsidRPr="003E2201" w14:paraId="693802A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0CCA92" w14:textId="049897D5" w:rsidR="00CE07A3" w:rsidRPr="003E2201" w:rsidRDefault="00021D4C" w:rsidP="00021D4C">
            <w:pPr>
              <w:jc w:val="center"/>
              <w:rPr>
                <w:bCs/>
                <w:sz w:val="24"/>
                <w:szCs w:val="24"/>
              </w:rPr>
            </w:pPr>
            <w:r>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4DC43574" w14:textId="77777777" w:rsidR="00CE07A3" w:rsidRPr="003E2201" w:rsidRDefault="00CE07A3">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7B438AFD" w14:textId="77777777" w:rsidR="00CE07A3" w:rsidRPr="003E2201" w:rsidRDefault="00DA0273">
            <w:pPr>
              <w:contextualSpacing/>
              <w:rPr>
                <w:sz w:val="24"/>
                <w:szCs w:val="24"/>
              </w:rPr>
            </w:pPr>
            <w:r w:rsidRPr="003E2201">
              <w:rPr>
                <w:sz w:val="24"/>
                <w:szCs w:val="24"/>
              </w:rPr>
              <w:t>керамические, линолеум</w:t>
            </w:r>
          </w:p>
        </w:tc>
      </w:tr>
      <w:tr w:rsidR="002F0670" w:rsidRPr="003E2201" w14:paraId="1E382D1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CB5694" w14:textId="05A7DDAA" w:rsidR="00CE07A3" w:rsidRPr="003E2201" w:rsidRDefault="00CE07A3" w:rsidP="00021D4C">
            <w:pPr>
              <w:jc w:val="center"/>
              <w:rPr>
                <w:bCs/>
                <w:sz w:val="24"/>
                <w:szCs w:val="24"/>
              </w:rPr>
            </w:pPr>
            <w:r w:rsidRPr="003E2201">
              <w:rPr>
                <w:bCs/>
                <w:sz w:val="24"/>
                <w:szCs w:val="24"/>
              </w:rPr>
              <w:t>1</w:t>
            </w:r>
            <w:r w:rsidR="00021D4C">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27C53A4B" w14:textId="77777777" w:rsidR="00CE07A3" w:rsidRPr="003E2201" w:rsidRDefault="00CE07A3">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45A1082" w14:textId="77777777" w:rsidR="00CE07A3" w:rsidRPr="003E2201" w:rsidRDefault="00CE07A3">
            <w:pPr>
              <w:contextualSpacing/>
              <w:rPr>
                <w:sz w:val="24"/>
                <w:szCs w:val="24"/>
              </w:rPr>
            </w:pPr>
          </w:p>
        </w:tc>
      </w:tr>
      <w:tr w:rsidR="002F0670" w:rsidRPr="003E2201" w14:paraId="6AEE6D0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C266102" w14:textId="67778C5C" w:rsidR="00CE07A3" w:rsidRPr="003E2201" w:rsidRDefault="00CE07A3" w:rsidP="00021D4C">
            <w:pPr>
              <w:jc w:val="center"/>
              <w:rPr>
                <w:bCs/>
                <w:sz w:val="24"/>
                <w:szCs w:val="24"/>
              </w:rPr>
            </w:pPr>
            <w:r w:rsidRPr="003E2201">
              <w:rPr>
                <w:bCs/>
                <w:sz w:val="24"/>
                <w:szCs w:val="24"/>
              </w:rPr>
              <w:t>1</w:t>
            </w:r>
            <w:r w:rsidR="00021D4C">
              <w:rPr>
                <w:bCs/>
                <w:sz w:val="24"/>
                <w:szCs w:val="24"/>
              </w:rPr>
              <w:t>0</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7647686" w14:textId="77777777" w:rsidR="00CE07A3" w:rsidRPr="003E2201" w:rsidRDefault="00CE07A3"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423C2A2" w14:textId="77777777" w:rsidR="00CE07A3" w:rsidRPr="003E2201" w:rsidRDefault="009679DC">
            <w:pPr>
              <w:contextualSpacing/>
              <w:rPr>
                <w:sz w:val="24"/>
                <w:szCs w:val="24"/>
              </w:rPr>
            </w:pPr>
            <w:r w:rsidRPr="003E2201">
              <w:rPr>
                <w:sz w:val="24"/>
                <w:szCs w:val="24"/>
              </w:rPr>
              <w:t>п</w:t>
            </w:r>
            <w:r w:rsidR="00F80C17" w:rsidRPr="003E2201">
              <w:rPr>
                <w:sz w:val="24"/>
                <w:szCs w:val="24"/>
              </w:rPr>
              <w:t>ластиковы</w:t>
            </w:r>
            <w:r w:rsidRPr="003E2201">
              <w:rPr>
                <w:sz w:val="24"/>
                <w:szCs w:val="24"/>
              </w:rPr>
              <w:t xml:space="preserve">е </w:t>
            </w:r>
            <w:r w:rsidR="00F80C17" w:rsidRPr="003E2201">
              <w:rPr>
                <w:sz w:val="24"/>
                <w:szCs w:val="24"/>
              </w:rPr>
              <w:t>стеклопакет</w:t>
            </w:r>
          </w:p>
        </w:tc>
      </w:tr>
      <w:tr w:rsidR="002F0670" w:rsidRPr="003E2201" w14:paraId="5DA3E25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7DAB8BB" w14:textId="5DFD9EAE" w:rsidR="00CE07A3" w:rsidRPr="003E2201" w:rsidRDefault="00CE07A3" w:rsidP="00021D4C">
            <w:pPr>
              <w:jc w:val="center"/>
              <w:rPr>
                <w:bCs/>
                <w:sz w:val="24"/>
                <w:szCs w:val="24"/>
              </w:rPr>
            </w:pPr>
            <w:r w:rsidRPr="003E2201">
              <w:rPr>
                <w:bCs/>
                <w:sz w:val="24"/>
                <w:szCs w:val="24"/>
              </w:rPr>
              <w:t>1</w:t>
            </w:r>
            <w:r w:rsidR="00021D4C">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CEDC781" w14:textId="77777777" w:rsidR="00CE07A3" w:rsidRPr="003E2201" w:rsidRDefault="00CE07A3"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490B9D71" w14:textId="77777777" w:rsidR="00CE07A3" w:rsidRPr="003E2201" w:rsidRDefault="00F80C17">
            <w:pPr>
              <w:contextualSpacing/>
              <w:rPr>
                <w:sz w:val="24"/>
                <w:szCs w:val="24"/>
              </w:rPr>
            </w:pPr>
            <w:r w:rsidRPr="003E2201">
              <w:rPr>
                <w:sz w:val="24"/>
                <w:szCs w:val="24"/>
              </w:rPr>
              <w:t>деревянные, металлические</w:t>
            </w:r>
          </w:p>
        </w:tc>
      </w:tr>
      <w:tr w:rsidR="002F0670" w:rsidRPr="003E2201" w14:paraId="3D415AE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3304D0C" w14:textId="2BEB629A" w:rsidR="00CE07A3" w:rsidRPr="003E2201" w:rsidRDefault="00CE07A3" w:rsidP="00021D4C">
            <w:pPr>
              <w:jc w:val="center"/>
              <w:rPr>
                <w:bCs/>
                <w:sz w:val="24"/>
                <w:szCs w:val="24"/>
              </w:rPr>
            </w:pPr>
            <w:r w:rsidRPr="003E2201">
              <w:rPr>
                <w:bCs/>
                <w:sz w:val="24"/>
                <w:szCs w:val="24"/>
              </w:rPr>
              <w:t>1</w:t>
            </w:r>
            <w:r w:rsidR="00021D4C">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F08ACD6" w14:textId="77777777" w:rsidR="00CE07A3" w:rsidRPr="003E2201" w:rsidRDefault="00CE07A3">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ADB61BD" w14:textId="77777777" w:rsidR="00CE07A3" w:rsidRPr="003E2201" w:rsidRDefault="009679DC">
            <w:pPr>
              <w:contextualSpacing/>
              <w:rPr>
                <w:sz w:val="24"/>
                <w:szCs w:val="24"/>
              </w:rPr>
            </w:pPr>
            <w:r w:rsidRPr="003E2201">
              <w:rPr>
                <w:sz w:val="24"/>
                <w:szCs w:val="24"/>
              </w:rPr>
              <w:t>улучшенная</w:t>
            </w:r>
          </w:p>
        </w:tc>
      </w:tr>
      <w:tr w:rsidR="002F0670" w:rsidRPr="003E2201" w14:paraId="57A9E35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489E65" w14:textId="2BBE50A5" w:rsidR="00CE07A3" w:rsidRPr="003E2201" w:rsidRDefault="00CE07A3" w:rsidP="00021D4C">
            <w:pPr>
              <w:jc w:val="center"/>
              <w:rPr>
                <w:bCs/>
                <w:sz w:val="24"/>
                <w:szCs w:val="24"/>
              </w:rPr>
            </w:pPr>
            <w:r w:rsidRPr="003E2201">
              <w:rPr>
                <w:bCs/>
                <w:sz w:val="24"/>
                <w:szCs w:val="24"/>
              </w:rPr>
              <w:t>1</w:t>
            </w:r>
            <w:r w:rsidR="00021D4C">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FF139B1" w14:textId="77777777" w:rsidR="00CE07A3" w:rsidRPr="003E2201" w:rsidRDefault="00CE07A3">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143F3390" w14:textId="77777777" w:rsidR="00CE07A3" w:rsidRPr="003E2201" w:rsidRDefault="009679DC">
            <w:pPr>
              <w:contextualSpacing/>
              <w:rPr>
                <w:sz w:val="24"/>
                <w:szCs w:val="24"/>
              </w:rPr>
            </w:pPr>
            <w:r w:rsidRPr="003E2201">
              <w:rPr>
                <w:sz w:val="24"/>
                <w:szCs w:val="24"/>
              </w:rPr>
              <w:t>простое</w:t>
            </w:r>
          </w:p>
        </w:tc>
      </w:tr>
      <w:tr w:rsidR="002F0670" w:rsidRPr="003E2201" w14:paraId="4A8FEAB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82899F" w14:textId="119F3811" w:rsidR="00CE07A3" w:rsidRPr="003E2201" w:rsidRDefault="00CE07A3" w:rsidP="00021D4C">
            <w:pPr>
              <w:jc w:val="center"/>
              <w:rPr>
                <w:bCs/>
                <w:sz w:val="24"/>
                <w:szCs w:val="24"/>
              </w:rPr>
            </w:pPr>
            <w:r w:rsidRPr="003E2201">
              <w:rPr>
                <w:bCs/>
                <w:sz w:val="24"/>
                <w:szCs w:val="24"/>
              </w:rPr>
              <w:t>1</w:t>
            </w:r>
            <w:r w:rsidR="00021D4C">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9E66184" w14:textId="77777777" w:rsidR="00CE07A3" w:rsidRPr="003E2201" w:rsidRDefault="00CE07A3">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637ED1B" w14:textId="77777777" w:rsidR="00CE07A3" w:rsidRPr="003E2201" w:rsidRDefault="009679DC">
            <w:pPr>
              <w:contextualSpacing/>
              <w:rPr>
                <w:sz w:val="24"/>
                <w:szCs w:val="24"/>
              </w:rPr>
            </w:pPr>
            <w:r w:rsidRPr="003E2201">
              <w:rPr>
                <w:sz w:val="24"/>
                <w:szCs w:val="24"/>
              </w:rPr>
              <w:t>облицовка кирпичом</w:t>
            </w:r>
          </w:p>
        </w:tc>
      </w:tr>
      <w:tr w:rsidR="002F0670" w:rsidRPr="003E2201" w14:paraId="43F8361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E2C5A61" w14:textId="5F925A40" w:rsidR="00CE07A3" w:rsidRPr="003E2201" w:rsidRDefault="00CE07A3" w:rsidP="00021D4C">
            <w:pPr>
              <w:jc w:val="center"/>
              <w:rPr>
                <w:bCs/>
                <w:sz w:val="24"/>
                <w:szCs w:val="24"/>
              </w:rPr>
            </w:pPr>
            <w:r w:rsidRPr="003E2201">
              <w:rPr>
                <w:bCs/>
                <w:sz w:val="24"/>
                <w:szCs w:val="24"/>
              </w:rPr>
              <w:t>1</w:t>
            </w:r>
            <w:r w:rsidR="00021D4C">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5694044B" w14:textId="77777777" w:rsidR="00CE07A3" w:rsidRPr="003E2201" w:rsidRDefault="00CE07A3">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7758EE9" w14:textId="77777777" w:rsidR="00CE07A3" w:rsidRPr="003E2201" w:rsidRDefault="00CE07A3">
            <w:pPr>
              <w:contextualSpacing/>
              <w:rPr>
                <w:sz w:val="24"/>
                <w:szCs w:val="24"/>
              </w:rPr>
            </w:pPr>
          </w:p>
        </w:tc>
      </w:tr>
      <w:tr w:rsidR="002F0670" w:rsidRPr="003E2201" w14:paraId="22A5349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3F1793" w14:textId="04327134" w:rsidR="00FD2338" w:rsidRPr="003E2201" w:rsidRDefault="00FD2338" w:rsidP="00021D4C">
            <w:pPr>
              <w:jc w:val="center"/>
              <w:rPr>
                <w:bCs/>
                <w:sz w:val="24"/>
                <w:szCs w:val="24"/>
              </w:rPr>
            </w:pPr>
            <w:r w:rsidRPr="003E2201">
              <w:rPr>
                <w:bCs/>
                <w:sz w:val="24"/>
                <w:szCs w:val="24"/>
              </w:rPr>
              <w:t>1</w:t>
            </w:r>
            <w:r w:rsidR="00021D4C">
              <w:rPr>
                <w:bCs/>
                <w:sz w:val="24"/>
                <w:szCs w:val="24"/>
              </w:rPr>
              <w:t>4</w:t>
            </w:r>
            <w:r w:rsidRPr="003E2201">
              <w:rPr>
                <w:bCs/>
                <w:sz w:val="24"/>
                <w:szCs w:val="24"/>
              </w:rPr>
              <w:t>.</w:t>
            </w:r>
            <w:r w:rsidR="0024558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3781D5F" w14:textId="77777777" w:rsidR="00FD2338" w:rsidRPr="003E2201" w:rsidRDefault="00FD2338"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520B9D7A" w14:textId="77777777" w:rsidR="00FD2338" w:rsidRPr="003E2201" w:rsidRDefault="00FD2338">
            <w:pPr>
              <w:pStyle w:val="Default"/>
              <w:contextualSpacing/>
              <w:rPr>
                <w:color w:val="auto"/>
              </w:rPr>
            </w:pPr>
            <w:r w:rsidRPr="003E2201">
              <w:rPr>
                <w:color w:val="auto"/>
              </w:rPr>
              <w:t>железобетонные сборные</w:t>
            </w:r>
          </w:p>
        </w:tc>
      </w:tr>
      <w:tr w:rsidR="002F0670" w:rsidRPr="003E2201" w14:paraId="72540AA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DFC546" w14:textId="5345B275" w:rsidR="00FD2338" w:rsidRPr="003E2201" w:rsidRDefault="00FD2338" w:rsidP="00021D4C">
            <w:pPr>
              <w:jc w:val="center"/>
              <w:rPr>
                <w:bCs/>
                <w:sz w:val="24"/>
                <w:szCs w:val="24"/>
              </w:rPr>
            </w:pPr>
            <w:r w:rsidRPr="003E2201">
              <w:rPr>
                <w:bCs/>
                <w:sz w:val="24"/>
                <w:szCs w:val="24"/>
              </w:rPr>
              <w:t>1</w:t>
            </w:r>
            <w:r w:rsidR="00021D4C">
              <w:rPr>
                <w:bCs/>
                <w:sz w:val="24"/>
                <w:szCs w:val="24"/>
              </w:rPr>
              <w:t>4</w:t>
            </w:r>
            <w:r w:rsidRPr="003E2201">
              <w:rPr>
                <w:bCs/>
                <w:sz w:val="24"/>
                <w:szCs w:val="24"/>
              </w:rPr>
              <w:t>.</w:t>
            </w:r>
            <w:r w:rsidR="0024558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19FD34A" w14:textId="77777777" w:rsidR="00FD2338" w:rsidRPr="003E2201" w:rsidRDefault="00FD2338"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2B7994F3" w14:textId="7B65FCAC" w:rsidR="00FD2338" w:rsidRPr="003E2201" w:rsidRDefault="00FD2338" w:rsidP="00B75429">
            <w:pPr>
              <w:pStyle w:val="Default"/>
              <w:contextualSpacing/>
              <w:rPr>
                <w:color w:val="auto"/>
              </w:rPr>
            </w:pPr>
            <w:r w:rsidRPr="003E2201">
              <w:rPr>
                <w:color w:val="auto"/>
              </w:rPr>
              <w:t>предусмотрен</w:t>
            </w:r>
            <w:r w:rsidR="00B75429" w:rsidRPr="003E2201">
              <w:rPr>
                <w:color w:val="auto"/>
              </w:rPr>
              <w:t>о</w:t>
            </w:r>
          </w:p>
        </w:tc>
      </w:tr>
      <w:tr w:rsidR="002F0670" w:rsidRPr="003E2201" w14:paraId="0A4F9BE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D29F42D" w14:textId="77777777" w:rsidR="00CE07A3" w:rsidRPr="003E2201" w:rsidRDefault="00CE07A3">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6D8922B5" w14:textId="77777777" w:rsidR="00CE07A3" w:rsidRPr="003E2201" w:rsidRDefault="00CE07A3">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41057B15" w14:textId="77777777" w:rsidR="00CE07A3" w:rsidRPr="003E2201" w:rsidRDefault="00CE07A3">
            <w:pPr>
              <w:contextualSpacing/>
              <w:rPr>
                <w:sz w:val="24"/>
                <w:szCs w:val="24"/>
              </w:rPr>
            </w:pPr>
          </w:p>
        </w:tc>
      </w:tr>
      <w:tr w:rsidR="002F0670" w:rsidRPr="003E2201" w14:paraId="79C3632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1C2357" w14:textId="1F983230" w:rsidR="00CE07A3" w:rsidRPr="003E2201" w:rsidRDefault="00CE07A3" w:rsidP="00021D4C">
            <w:pPr>
              <w:jc w:val="center"/>
              <w:rPr>
                <w:bCs/>
                <w:sz w:val="24"/>
                <w:szCs w:val="24"/>
              </w:rPr>
            </w:pPr>
            <w:r w:rsidRPr="003E2201">
              <w:rPr>
                <w:bCs/>
                <w:sz w:val="24"/>
                <w:szCs w:val="24"/>
              </w:rPr>
              <w:t>1</w:t>
            </w:r>
            <w:r w:rsidR="00021D4C">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71848C35" w14:textId="77777777" w:rsidR="00CE07A3" w:rsidRPr="003E2201" w:rsidRDefault="00CE07A3">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0503B1A9" w14:textId="77777777" w:rsidR="00CE07A3" w:rsidRPr="003E2201" w:rsidRDefault="001C5A87">
            <w:pPr>
              <w:contextualSpacing/>
              <w:rPr>
                <w:sz w:val="24"/>
                <w:szCs w:val="24"/>
              </w:rPr>
            </w:pPr>
            <w:r w:rsidRPr="003E2201">
              <w:rPr>
                <w:sz w:val="24"/>
                <w:szCs w:val="24"/>
              </w:rPr>
              <w:t xml:space="preserve">центральное, с электрощитовой </w:t>
            </w:r>
          </w:p>
        </w:tc>
      </w:tr>
      <w:tr w:rsidR="002F0670" w:rsidRPr="003E2201" w14:paraId="17A2F3F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7BFC94D" w14:textId="63CF7D72" w:rsidR="00CE07A3" w:rsidRPr="003E2201" w:rsidRDefault="0031142D" w:rsidP="00021D4C">
            <w:pPr>
              <w:jc w:val="center"/>
              <w:rPr>
                <w:bCs/>
                <w:sz w:val="24"/>
                <w:szCs w:val="24"/>
              </w:rPr>
            </w:pPr>
            <w:r w:rsidRPr="003E2201">
              <w:rPr>
                <w:bCs/>
                <w:sz w:val="24"/>
                <w:szCs w:val="24"/>
              </w:rPr>
              <w:t>1</w:t>
            </w:r>
            <w:r w:rsidR="00021D4C">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9A6BCE" w14:textId="77777777" w:rsidR="00CE07A3" w:rsidRPr="003E2201" w:rsidRDefault="00CE07A3">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626C011" w14:textId="77777777" w:rsidR="00CE07A3" w:rsidRPr="003E2201" w:rsidRDefault="001C5A87">
            <w:pPr>
              <w:contextualSpacing/>
              <w:rPr>
                <w:sz w:val="24"/>
                <w:szCs w:val="24"/>
              </w:rPr>
            </w:pPr>
            <w:r w:rsidRPr="003E2201">
              <w:rPr>
                <w:sz w:val="24"/>
                <w:szCs w:val="24"/>
              </w:rPr>
              <w:t>предусмотрено</w:t>
            </w:r>
          </w:p>
        </w:tc>
      </w:tr>
      <w:tr w:rsidR="002F0670" w:rsidRPr="003E2201" w14:paraId="679FF97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760F83" w14:textId="3B2BD30A" w:rsidR="00FD2338" w:rsidRPr="003E2201" w:rsidRDefault="0031142D" w:rsidP="00021D4C">
            <w:pPr>
              <w:jc w:val="center"/>
              <w:rPr>
                <w:bCs/>
                <w:sz w:val="24"/>
                <w:szCs w:val="24"/>
                <w:lang w:val="en-US"/>
              </w:rPr>
            </w:pPr>
            <w:r w:rsidRPr="003E2201">
              <w:rPr>
                <w:bCs/>
                <w:sz w:val="24"/>
                <w:szCs w:val="24"/>
              </w:rPr>
              <w:lastRenderedPageBreak/>
              <w:t>1</w:t>
            </w:r>
            <w:r w:rsidR="00021D4C">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093E0B0E" w14:textId="77777777" w:rsidR="00FD2338" w:rsidRPr="003E2201" w:rsidRDefault="00FD2338">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C3AD23B" w14:textId="77777777" w:rsidR="00FD2338" w:rsidRPr="003E2201" w:rsidRDefault="00FD2338">
            <w:pPr>
              <w:contextualSpacing/>
              <w:rPr>
                <w:sz w:val="24"/>
                <w:szCs w:val="24"/>
              </w:rPr>
            </w:pPr>
            <w:r w:rsidRPr="003E2201">
              <w:rPr>
                <w:sz w:val="24"/>
                <w:szCs w:val="24"/>
              </w:rPr>
              <w:t>от центральной сети</w:t>
            </w:r>
          </w:p>
        </w:tc>
      </w:tr>
      <w:tr w:rsidR="002F0670" w:rsidRPr="003E2201" w14:paraId="14B84BD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328134" w14:textId="4B5F4EC9" w:rsidR="00FD2338" w:rsidRPr="003E2201" w:rsidRDefault="0031142D" w:rsidP="00021D4C">
            <w:pPr>
              <w:jc w:val="center"/>
              <w:rPr>
                <w:bCs/>
                <w:sz w:val="24"/>
                <w:szCs w:val="24"/>
              </w:rPr>
            </w:pPr>
            <w:r w:rsidRPr="003E2201">
              <w:rPr>
                <w:bCs/>
                <w:sz w:val="24"/>
                <w:szCs w:val="24"/>
              </w:rPr>
              <w:t>1</w:t>
            </w:r>
            <w:r w:rsidR="00021D4C">
              <w:rPr>
                <w:bCs/>
                <w:sz w:val="24"/>
                <w:szCs w:val="24"/>
              </w:rPr>
              <w:t>7</w:t>
            </w:r>
            <w:r w:rsidR="00FD2338"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F939775" w14:textId="77777777" w:rsidR="00FD2338" w:rsidRPr="003E2201" w:rsidRDefault="00FD2338">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6C264F2C" w14:textId="77777777" w:rsidR="00FD2338" w:rsidRPr="003E2201" w:rsidRDefault="00FD2338">
            <w:pPr>
              <w:contextualSpacing/>
              <w:rPr>
                <w:sz w:val="24"/>
                <w:szCs w:val="24"/>
              </w:rPr>
            </w:pPr>
            <w:r w:rsidRPr="003E2201">
              <w:rPr>
                <w:sz w:val="24"/>
                <w:szCs w:val="24"/>
              </w:rPr>
              <w:t>трубы полиэтиленовые</w:t>
            </w:r>
          </w:p>
        </w:tc>
      </w:tr>
      <w:tr w:rsidR="002F0670" w:rsidRPr="003E2201" w14:paraId="6AB752F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4320F1" w14:textId="1A28FB63" w:rsidR="00FD2338" w:rsidRPr="003E2201" w:rsidRDefault="00FD2338" w:rsidP="00021D4C">
            <w:pPr>
              <w:jc w:val="center"/>
              <w:rPr>
                <w:bCs/>
                <w:sz w:val="24"/>
                <w:szCs w:val="24"/>
              </w:rPr>
            </w:pPr>
            <w:r w:rsidRPr="003E2201">
              <w:rPr>
                <w:bCs/>
                <w:sz w:val="24"/>
                <w:szCs w:val="24"/>
              </w:rPr>
              <w:t>1</w:t>
            </w:r>
            <w:r w:rsidR="00021D4C">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353BE95" w14:textId="77777777" w:rsidR="00FD2338" w:rsidRPr="003E2201" w:rsidRDefault="00FD2338">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0EC30584" w14:textId="77777777" w:rsidR="00FD2338" w:rsidRPr="003E2201" w:rsidRDefault="00FD2338">
            <w:pPr>
              <w:contextualSpacing/>
              <w:rPr>
                <w:sz w:val="24"/>
                <w:szCs w:val="24"/>
              </w:rPr>
            </w:pPr>
            <w:r w:rsidRPr="003E2201">
              <w:rPr>
                <w:sz w:val="24"/>
                <w:szCs w:val="24"/>
              </w:rPr>
              <w:t>трубы стальные оцинкованные</w:t>
            </w:r>
          </w:p>
        </w:tc>
      </w:tr>
      <w:tr w:rsidR="002F0670" w:rsidRPr="003E2201" w14:paraId="5523279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F5FE62" w14:textId="1A6C5EAD" w:rsidR="00CE07A3" w:rsidRPr="003E2201" w:rsidRDefault="00CE07A3" w:rsidP="00021D4C">
            <w:pPr>
              <w:jc w:val="center"/>
              <w:rPr>
                <w:bCs/>
                <w:sz w:val="24"/>
                <w:szCs w:val="24"/>
              </w:rPr>
            </w:pPr>
            <w:r w:rsidRPr="003E2201">
              <w:rPr>
                <w:bCs/>
                <w:sz w:val="24"/>
                <w:szCs w:val="24"/>
              </w:rPr>
              <w:t>1</w:t>
            </w:r>
            <w:r w:rsidR="00021D4C">
              <w:rPr>
                <w:bCs/>
                <w:sz w:val="24"/>
                <w:szCs w:val="24"/>
              </w:rPr>
              <w:t>7</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92CC1BB" w14:textId="77777777" w:rsidR="00CE07A3" w:rsidRPr="003E2201" w:rsidRDefault="00CE07A3">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6510EB63" w14:textId="77777777" w:rsidR="00CE07A3" w:rsidRPr="003E2201" w:rsidRDefault="00FD2338">
            <w:pPr>
              <w:contextualSpacing/>
              <w:rPr>
                <w:sz w:val="24"/>
                <w:szCs w:val="24"/>
              </w:rPr>
            </w:pPr>
            <w:r w:rsidRPr="003E2201">
              <w:rPr>
                <w:sz w:val="24"/>
                <w:szCs w:val="24"/>
              </w:rPr>
              <w:t>трубы полиэтиленовые</w:t>
            </w:r>
          </w:p>
        </w:tc>
      </w:tr>
      <w:tr w:rsidR="00021D4C" w:rsidRPr="003E2201" w14:paraId="5F9EBE0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0B33BB4" w14:textId="15F5B47C" w:rsidR="00CE07A3" w:rsidRPr="003E2201" w:rsidRDefault="0031142D" w:rsidP="00021D4C">
            <w:pPr>
              <w:jc w:val="center"/>
              <w:rPr>
                <w:bCs/>
                <w:sz w:val="24"/>
                <w:szCs w:val="24"/>
              </w:rPr>
            </w:pPr>
            <w:r w:rsidRPr="003E2201">
              <w:rPr>
                <w:bCs/>
                <w:sz w:val="24"/>
                <w:szCs w:val="24"/>
              </w:rPr>
              <w:t>1</w:t>
            </w:r>
            <w:r w:rsidR="00021D4C">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37062C6D" w14:textId="6C35D64E" w:rsidR="00CE07A3" w:rsidRPr="003E2201" w:rsidRDefault="00CE07A3">
            <w:pPr>
              <w:rPr>
                <w:sz w:val="24"/>
                <w:szCs w:val="24"/>
              </w:rPr>
            </w:pPr>
            <w:r w:rsidRPr="003E2201">
              <w:rPr>
                <w:sz w:val="24"/>
                <w:szCs w:val="24"/>
              </w:rPr>
              <w:t>Водоотведение</w:t>
            </w:r>
            <w:r w:rsidR="00B75429" w:rsidRPr="003E2201">
              <w:rPr>
                <w:sz w:val="24"/>
                <w:szCs w:val="24"/>
              </w:rPr>
              <w:t xml:space="preserve"> (к</w:t>
            </w:r>
            <w:r w:rsidR="0031142D"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2E328BE" w14:textId="77777777" w:rsidR="00CE07A3" w:rsidRPr="003E2201" w:rsidRDefault="00FD2338">
            <w:pPr>
              <w:contextualSpacing/>
              <w:rPr>
                <w:sz w:val="24"/>
                <w:szCs w:val="24"/>
              </w:rPr>
            </w:pPr>
            <w:r w:rsidRPr="003E2201">
              <w:rPr>
                <w:sz w:val="24"/>
                <w:szCs w:val="24"/>
              </w:rPr>
              <w:t>центральное, трубы чугунные, полиэтиленовые</w:t>
            </w:r>
          </w:p>
        </w:tc>
      </w:tr>
      <w:tr w:rsidR="002F0670" w:rsidRPr="003E2201" w14:paraId="63C0FFA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EC73BF" w14:textId="51FB542D" w:rsidR="00CE07A3" w:rsidRPr="003E2201" w:rsidRDefault="00021D4C" w:rsidP="00021D4C">
            <w:pPr>
              <w:jc w:val="center"/>
              <w:rPr>
                <w:bCs/>
                <w:sz w:val="24"/>
                <w:szCs w:val="24"/>
              </w:rPr>
            </w:pPr>
            <w:r>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7521647D" w14:textId="77777777" w:rsidR="00CE07A3" w:rsidRPr="003E2201" w:rsidRDefault="00CE07A3">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1D190427" w14:textId="77777777" w:rsidR="00CE07A3" w:rsidRPr="003E2201" w:rsidRDefault="00880C1A">
            <w:pPr>
              <w:contextualSpacing/>
              <w:rPr>
                <w:sz w:val="24"/>
                <w:szCs w:val="24"/>
              </w:rPr>
            </w:pPr>
            <w:r w:rsidRPr="003E2201">
              <w:rPr>
                <w:sz w:val="24"/>
                <w:szCs w:val="24"/>
              </w:rPr>
              <w:t>автономное водяное, трубы стальные</w:t>
            </w:r>
          </w:p>
        </w:tc>
      </w:tr>
      <w:tr w:rsidR="002F0670" w:rsidRPr="003E2201" w14:paraId="76E3474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1C2E9C" w14:textId="70F5D0CA" w:rsidR="00CE07A3" w:rsidRPr="003E2201" w:rsidRDefault="0031142D" w:rsidP="00021D4C">
            <w:pPr>
              <w:jc w:val="center"/>
              <w:rPr>
                <w:bCs/>
                <w:sz w:val="24"/>
                <w:szCs w:val="24"/>
              </w:rPr>
            </w:pPr>
            <w:r w:rsidRPr="003E2201">
              <w:rPr>
                <w:bCs/>
                <w:sz w:val="24"/>
                <w:szCs w:val="24"/>
              </w:rPr>
              <w:t>2</w:t>
            </w:r>
            <w:r w:rsidR="00021D4C">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1A35166D" w14:textId="77777777" w:rsidR="00CE07A3" w:rsidRPr="003E2201" w:rsidRDefault="00CE07A3">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01AA21E7" w14:textId="77777777" w:rsidR="00CE07A3" w:rsidRPr="003E2201" w:rsidRDefault="00880C1A">
            <w:pPr>
              <w:contextualSpacing/>
              <w:rPr>
                <w:sz w:val="24"/>
                <w:szCs w:val="24"/>
              </w:rPr>
            </w:pPr>
            <w:r w:rsidRPr="003E2201">
              <w:rPr>
                <w:sz w:val="24"/>
                <w:szCs w:val="24"/>
              </w:rPr>
              <w:t>приточно-вытяжная</w:t>
            </w:r>
          </w:p>
        </w:tc>
      </w:tr>
      <w:tr w:rsidR="002F0670" w:rsidRPr="003E2201" w14:paraId="6A84232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3236A7" w14:textId="3E2035E7" w:rsidR="00CE07A3" w:rsidRPr="003E2201" w:rsidRDefault="0031142D" w:rsidP="00021D4C">
            <w:pPr>
              <w:jc w:val="center"/>
              <w:rPr>
                <w:bCs/>
                <w:sz w:val="24"/>
                <w:szCs w:val="24"/>
              </w:rPr>
            </w:pPr>
            <w:r w:rsidRPr="003E2201">
              <w:rPr>
                <w:bCs/>
                <w:sz w:val="24"/>
                <w:szCs w:val="24"/>
              </w:rPr>
              <w:t>2</w:t>
            </w:r>
            <w:r w:rsidR="00021D4C">
              <w:rPr>
                <w:bCs/>
                <w:sz w:val="24"/>
                <w:szCs w:val="24"/>
              </w:rPr>
              <w:t>0</w:t>
            </w:r>
            <w:r w:rsidR="00CE07A3"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9676B2E" w14:textId="77777777" w:rsidR="00CE07A3" w:rsidRPr="003E2201" w:rsidRDefault="00CE07A3">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5F877443" w14:textId="7A18317F" w:rsidR="00CE07A3" w:rsidRPr="003E2201" w:rsidRDefault="001C5A87" w:rsidP="00B75429">
            <w:pPr>
              <w:contextualSpacing/>
              <w:rPr>
                <w:sz w:val="24"/>
                <w:szCs w:val="24"/>
              </w:rPr>
            </w:pPr>
            <w:r w:rsidRPr="003E2201">
              <w:rPr>
                <w:sz w:val="24"/>
                <w:szCs w:val="24"/>
              </w:rPr>
              <w:t>предусмотрен</w:t>
            </w:r>
            <w:r w:rsidR="00B75429" w:rsidRPr="003E2201">
              <w:rPr>
                <w:sz w:val="24"/>
                <w:szCs w:val="24"/>
              </w:rPr>
              <w:t>о</w:t>
            </w:r>
          </w:p>
        </w:tc>
      </w:tr>
      <w:tr w:rsidR="002F0670" w:rsidRPr="003E2201" w14:paraId="74585B1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456FD3" w14:textId="1F7CE7A9" w:rsidR="00CE07A3" w:rsidRPr="003E2201" w:rsidDel="005F6178" w:rsidRDefault="00CE07A3" w:rsidP="00021D4C">
            <w:pPr>
              <w:jc w:val="center"/>
              <w:rPr>
                <w:bCs/>
                <w:sz w:val="24"/>
                <w:szCs w:val="24"/>
              </w:rPr>
            </w:pPr>
            <w:r w:rsidRPr="003E2201">
              <w:rPr>
                <w:bCs/>
                <w:sz w:val="24"/>
                <w:szCs w:val="24"/>
              </w:rPr>
              <w:t>2</w:t>
            </w:r>
            <w:r w:rsidR="00021D4C">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4DFD7A2" w14:textId="77777777" w:rsidR="00CE07A3" w:rsidRPr="003E2201" w:rsidRDefault="00CE07A3">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A601D7F" w14:textId="77777777" w:rsidR="00CE07A3" w:rsidRPr="003E2201" w:rsidRDefault="001C5A87">
            <w:pPr>
              <w:contextualSpacing/>
              <w:rPr>
                <w:sz w:val="24"/>
                <w:szCs w:val="24"/>
              </w:rPr>
            </w:pPr>
            <w:r w:rsidRPr="003E2201">
              <w:rPr>
                <w:sz w:val="24"/>
                <w:szCs w:val="24"/>
              </w:rPr>
              <w:t>с</w:t>
            </w:r>
            <w:r w:rsidR="00880C1A" w:rsidRPr="003E2201">
              <w:rPr>
                <w:sz w:val="24"/>
                <w:szCs w:val="24"/>
              </w:rPr>
              <w:t>плит-системы</w:t>
            </w:r>
          </w:p>
        </w:tc>
      </w:tr>
      <w:tr w:rsidR="002F0670" w:rsidRPr="003E2201" w14:paraId="5B2B943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AB65E8" w14:textId="68A96536" w:rsidR="00CE07A3" w:rsidRPr="003E2201" w:rsidRDefault="00CE07A3" w:rsidP="00021D4C">
            <w:pPr>
              <w:jc w:val="center"/>
              <w:rPr>
                <w:bCs/>
                <w:sz w:val="24"/>
                <w:szCs w:val="24"/>
              </w:rPr>
            </w:pPr>
            <w:r w:rsidRPr="003E2201">
              <w:rPr>
                <w:bCs/>
                <w:sz w:val="24"/>
                <w:szCs w:val="24"/>
              </w:rPr>
              <w:t>2</w:t>
            </w:r>
            <w:r w:rsidR="00021D4C">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6716C7E" w14:textId="77777777" w:rsidR="00CE07A3" w:rsidRPr="003E2201" w:rsidRDefault="00CE07A3">
            <w:pPr>
              <w:rPr>
                <w:bCs/>
                <w:sz w:val="24"/>
                <w:szCs w:val="24"/>
              </w:rPr>
            </w:pPr>
            <w:r w:rsidRPr="003E2201">
              <w:rPr>
                <w:bCs/>
                <w:sz w:val="24"/>
                <w:szCs w:val="24"/>
              </w:rPr>
              <w:t>Тепловые сети</w:t>
            </w:r>
          </w:p>
        </w:tc>
        <w:tc>
          <w:tcPr>
            <w:tcW w:w="6095" w:type="dxa"/>
            <w:tcBorders>
              <w:top w:val="single" w:sz="4" w:space="0" w:color="auto"/>
              <w:left w:val="single" w:sz="4" w:space="0" w:color="auto"/>
              <w:bottom w:val="single" w:sz="4" w:space="0" w:color="auto"/>
              <w:right w:val="single" w:sz="4" w:space="0" w:color="auto"/>
            </w:tcBorders>
            <w:vAlign w:val="center"/>
          </w:tcPr>
          <w:p w14:paraId="585BF750" w14:textId="3F5EBDAB" w:rsidR="00CE07A3" w:rsidRPr="003E2201" w:rsidRDefault="00487157" w:rsidP="00487157">
            <w:pPr>
              <w:contextualSpacing/>
              <w:rPr>
                <w:sz w:val="24"/>
                <w:szCs w:val="24"/>
              </w:rPr>
            </w:pPr>
            <w:r w:rsidRPr="003E2201">
              <w:rPr>
                <w:sz w:val="24"/>
                <w:szCs w:val="24"/>
              </w:rPr>
              <w:t>предусмотрен</w:t>
            </w:r>
            <w:r>
              <w:rPr>
                <w:sz w:val="24"/>
                <w:szCs w:val="24"/>
              </w:rPr>
              <w:t>о</w:t>
            </w:r>
          </w:p>
        </w:tc>
      </w:tr>
      <w:tr w:rsidR="002F0670" w:rsidRPr="003E2201" w14:paraId="3C7471B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E23895" w14:textId="29108623" w:rsidR="00CE07A3" w:rsidRPr="003E2201" w:rsidDel="005F6178" w:rsidRDefault="00CE07A3" w:rsidP="00021D4C">
            <w:pPr>
              <w:jc w:val="center"/>
              <w:rPr>
                <w:bCs/>
                <w:sz w:val="24"/>
                <w:szCs w:val="24"/>
              </w:rPr>
            </w:pPr>
            <w:r w:rsidRPr="003E2201">
              <w:rPr>
                <w:bCs/>
                <w:sz w:val="24"/>
                <w:szCs w:val="24"/>
              </w:rPr>
              <w:t>2</w:t>
            </w:r>
            <w:r w:rsidR="00021D4C">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EA178DB" w14:textId="77777777" w:rsidR="00CE07A3" w:rsidRPr="003E2201" w:rsidDel="005F6178" w:rsidRDefault="00CE07A3">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3A64366" w14:textId="77777777" w:rsidR="00CE07A3" w:rsidRPr="003E2201" w:rsidRDefault="00CE07A3">
            <w:pPr>
              <w:contextualSpacing/>
              <w:rPr>
                <w:sz w:val="24"/>
                <w:szCs w:val="24"/>
              </w:rPr>
            </w:pPr>
          </w:p>
        </w:tc>
      </w:tr>
      <w:tr w:rsidR="002F0670" w:rsidRPr="003E2201" w14:paraId="2D1B427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3BC5F5" w14:textId="09B65813" w:rsidR="00CE07A3" w:rsidRPr="003E2201" w:rsidRDefault="0031142D" w:rsidP="00021D4C">
            <w:pPr>
              <w:jc w:val="center"/>
              <w:rPr>
                <w:bCs/>
                <w:sz w:val="24"/>
                <w:szCs w:val="24"/>
              </w:rPr>
            </w:pPr>
            <w:r w:rsidRPr="003E2201">
              <w:rPr>
                <w:bCs/>
                <w:sz w:val="24"/>
                <w:szCs w:val="24"/>
              </w:rPr>
              <w:t>2</w:t>
            </w:r>
            <w:r w:rsidR="00021D4C">
              <w:rPr>
                <w:bCs/>
                <w:sz w:val="24"/>
                <w:szCs w:val="24"/>
              </w:rPr>
              <w:t>3</w:t>
            </w:r>
            <w:r w:rsidR="00CE07A3"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2263C98" w14:textId="77777777" w:rsidR="00CE07A3" w:rsidRPr="003E2201" w:rsidRDefault="00CE07A3">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4FEF5EF8"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7633CD7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9D07D36" w14:textId="25675204" w:rsidR="00CE07A3" w:rsidRPr="003E2201" w:rsidRDefault="0031142D" w:rsidP="00021D4C">
            <w:pPr>
              <w:jc w:val="center"/>
              <w:rPr>
                <w:bCs/>
                <w:sz w:val="24"/>
                <w:szCs w:val="24"/>
              </w:rPr>
            </w:pPr>
            <w:r w:rsidRPr="003E2201">
              <w:rPr>
                <w:bCs/>
                <w:sz w:val="24"/>
                <w:szCs w:val="24"/>
              </w:rPr>
              <w:t>2</w:t>
            </w:r>
            <w:r w:rsidR="00021D4C">
              <w:rPr>
                <w:bCs/>
                <w:sz w:val="24"/>
                <w:szCs w:val="24"/>
              </w:rPr>
              <w:t>3</w:t>
            </w:r>
            <w:r w:rsidR="00CE07A3"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E602EC7" w14:textId="77777777" w:rsidR="00CE07A3" w:rsidRPr="003E2201" w:rsidRDefault="00CE07A3">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AEF3792" w14:textId="77777777" w:rsidR="00CE07A3" w:rsidRPr="003E2201" w:rsidRDefault="001C5A87">
            <w:pPr>
              <w:contextualSpacing/>
              <w:rPr>
                <w:sz w:val="24"/>
                <w:szCs w:val="24"/>
              </w:rPr>
            </w:pPr>
            <w:r w:rsidRPr="003E2201">
              <w:rPr>
                <w:sz w:val="24"/>
                <w:szCs w:val="24"/>
              </w:rPr>
              <w:t>предусмотрено</w:t>
            </w:r>
          </w:p>
        </w:tc>
      </w:tr>
      <w:tr w:rsidR="002F0670" w:rsidRPr="003E2201" w14:paraId="50215DE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5EC1D3" w14:textId="3F3814A1" w:rsidR="00CE07A3" w:rsidRPr="003E2201" w:rsidRDefault="0031142D" w:rsidP="00021D4C">
            <w:pPr>
              <w:jc w:val="center"/>
              <w:rPr>
                <w:bCs/>
                <w:sz w:val="24"/>
                <w:szCs w:val="24"/>
              </w:rPr>
            </w:pPr>
            <w:r w:rsidRPr="003E2201">
              <w:rPr>
                <w:bCs/>
                <w:sz w:val="24"/>
                <w:szCs w:val="24"/>
              </w:rPr>
              <w:t>2</w:t>
            </w:r>
            <w:r w:rsidR="00021D4C">
              <w:rPr>
                <w:bCs/>
                <w:sz w:val="24"/>
                <w:szCs w:val="24"/>
              </w:rPr>
              <w:t>3</w:t>
            </w:r>
            <w:r w:rsidR="00CE07A3" w:rsidRPr="003E2201">
              <w:rPr>
                <w:bCs/>
                <w:sz w:val="24"/>
                <w:szCs w:val="24"/>
              </w:rPr>
              <w:t>.</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1A3E82E9" w14:textId="77777777" w:rsidR="00CE07A3" w:rsidRPr="003E2201" w:rsidRDefault="00CE07A3">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6B30F484" w14:textId="77777777" w:rsidR="00CE07A3" w:rsidRPr="003E2201" w:rsidRDefault="001C5A87">
            <w:pPr>
              <w:contextualSpacing/>
              <w:rPr>
                <w:sz w:val="24"/>
                <w:szCs w:val="24"/>
              </w:rPr>
            </w:pPr>
            <w:r w:rsidRPr="003E2201">
              <w:rPr>
                <w:sz w:val="24"/>
                <w:szCs w:val="24"/>
              </w:rPr>
              <w:t>предусмотрено</w:t>
            </w:r>
          </w:p>
        </w:tc>
      </w:tr>
      <w:tr w:rsidR="002F0670" w:rsidRPr="003E2201" w14:paraId="6F0E2B7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1CE4DA" w14:textId="697E790C" w:rsidR="00CE07A3" w:rsidRPr="003E2201" w:rsidRDefault="0031142D" w:rsidP="00021D4C">
            <w:pPr>
              <w:jc w:val="center"/>
              <w:rPr>
                <w:bCs/>
                <w:sz w:val="24"/>
                <w:szCs w:val="24"/>
              </w:rPr>
            </w:pPr>
            <w:r w:rsidRPr="003E2201">
              <w:rPr>
                <w:bCs/>
                <w:sz w:val="24"/>
                <w:szCs w:val="24"/>
              </w:rPr>
              <w:t>2</w:t>
            </w:r>
            <w:r w:rsidR="00021D4C">
              <w:rPr>
                <w:bCs/>
                <w:sz w:val="24"/>
                <w:szCs w:val="24"/>
              </w:rPr>
              <w:t>3</w:t>
            </w:r>
            <w:r w:rsidR="00CE07A3" w:rsidRPr="003E2201">
              <w:rPr>
                <w:bCs/>
                <w:sz w:val="24"/>
                <w:szCs w:val="24"/>
              </w:rPr>
              <w:t>.</w:t>
            </w: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E8448EE" w14:textId="77777777" w:rsidR="00CE07A3" w:rsidRPr="003E2201" w:rsidRDefault="00CE07A3">
            <w:pPr>
              <w:rPr>
                <w:sz w:val="24"/>
                <w:szCs w:val="24"/>
              </w:rPr>
            </w:pPr>
            <w:r w:rsidRPr="003E2201">
              <w:rPr>
                <w:sz w:val="24"/>
                <w:szCs w:val="24"/>
              </w:rPr>
              <w:t>Электрочасофикация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03EE7BC0"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1C9D12C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A5A52F" w14:textId="1C7DC236" w:rsidR="00CE07A3" w:rsidRPr="003E2201" w:rsidRDefault="0031142D" w:rsidP="00021D4C">
            <w:pPr>
              <w:jc w:val="center"/>
              <w:rPr>
                <w:bCs/>
                <w:sz w:val="24"/>
                <w:szCs w:val="24"/>
              </w:rPr>
            </w:pPr>
            <w:r w:rsidRPr="003E2201">
              <w:rPr>
                <w:bCs/>
                <w:sz w:val="24"/>
                <w:szCs w:val="24"/>
              </w:rPr>
              <w:t>2</w:t>
            </w:r>
            <w:r w:rsidR="00021D4C">
              <w:rPr>
                <w:bCs/>
                <w:sz w:val="24"/>
                <w:szCs w:val="24"/>
              </w:rPr>
              <w:t>3</w:t>
            </w:r>
            <w:r w:rsidR="00CE07A3" w:rsidRPr="003E2201">
              <w:rPr>
                <w:bCs/>
                <w:sz w:val="24"/>
                <w:szCs w:val="24"/>
              </w:rPr>
              <w:t>.</w:t>
            </w: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26BEBDCA" w14:textId="77777777" w:rsidR="00CE07A3" w:rsidRPr="003E2201" w:rsidRDefault="00CE07A3">
            <w:pPr>
              <w:rPr>
                <w:sz w:val="24"/>
                <w:szCs w:val="24"/>
              </w:rPr>
            </w:pPr>
            <w:r w:rsidRPr="003E2201">
              <w:rPr>
                <w:sz w:val="24"/>
                <w:szCs w:val="24"/>
              </w:rPr>
              <w:t>Видеонаблюдение</w:t>
            </w:r>
          </w:p>
        </w:tc>
        <w:tc>
          <w:tcPr>
            <w:tcW w:w="6095" w:type="dxa"/>
            <w:tcBorders>
              <w:top w:val="single" w:sz="4" w:space="0" w:color="auto"/>
              <w:left w:val="single" w:sz="4" w:space="0" w:color="auto"/>
              <w:bottom w:val="single" w:sz="4" w:space="0" w:color="auto"/>
              <w:right w:val="single" w:sz="4" w:space="0" w:color="auto"/>
            </w:tcBorders>
            <w:vAlign w:val="center"/>
          </w:tcPr>
          <w:p w14:paraId="7E83AD52"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5008AA9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E757F4" w14:textId="7EB164A0" w:rsidR="0031142D" w:rsidRPr="003E2201" w:rsidDel="0031142D" w:rsidRDefault="0031142D" w:rsidP="00021D4C">
            <w:pPr>
              <w:jc w:val="center"/>
              <w:rPr>
                <w:bCs/>
                <w:sz w:val="24"/>
                <w:szCs w:val="24"/>
              </w:rPr>
            </w:pPr>
            <w:r w:rsidRPr="003E2201">
              <w:rPr>
                <w:bCs/>
                <w:sz w:val="24"/>
                <w:szCs w:val="24"/>
              </w:rPr>
              <w:t>2</w:t>
            </w:r>
            <w:r w:rsidR="00021D4C">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562613CA" w14:textId="77777777" w:rsidR="0031142D" w:rsidRPr="003E2201" w:rsidRDefault="0031142D">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0DD218A8" w14:textId="77777777" w:rsidR="0031142D" w:rsidRPr="003E2201" w:rsidRDefault="0031142D">
            <w:pPr>
              <w:contextualSpacing/>
              <w:rPr>
                <w:sz w:val="24"/>
                <w:szCs w:val="24"/>
              </w:rPr>
            </w:pPr>
          </w:p>
        </w:tc>
      </w:tr>
      <w:tr w:rsidR="002F0670" w:rsidRPr="003E2201" w14:paraId="2B659E8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78445BA" w14:textId="013878D6" w:rsidR="00CE07A3" w:rsidRPr="003E2201" w:rsidRDefault="0031142D" w:rsidP="00021D4C">
            <w:pPr>
              <w:jc w:val="center"/>
              <w:rPr>
                <w:bCs/>
                <w:sz w:val="24"/>
                <w:szCs w:val="24"/>
              </w:rPr>
            </w:pPr>
            <w:r w:rsidRPr="003E2201">
              <w:rPr>
                <w:bCs/>
                <w:sz w:val="24"/>
                <w:szCs w:val="24"/>
              </w:rPr>
              <w:t>2</w:t>
            </w:r>
            <w:r w:rsidR="00021D4C">
              <w:rPr>
                <w:bCs/>
                <w:sz w:val="24"/>
                <w:szCs w:val="24"/>
              </w:rPr>
              <w:t>4</w:t>
            </w:r>
            <w:r w:rsidR="00CE07A3" w:rsidRPr="003E2201">
              <w:rPr>
                <w:bCs/>
                <w:sz w:val="24"/>
                <w:szCs w:val="24"/>
              </w:rPr>
              <w:t>.</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873F499" w14:textId="77777777" w:rsidR="00CE07A3" w:rsidRPr="003E2201" w:rsidRDefault="00CE07A3">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037B4729" w14:textId="77777777" w:rsidR="00CE07A3" w:rsidRPr="003E2201" w:rsidRDefault="00FD2338">
            <w:pPr>
              <w:contextualSpacing/>
              <w:rPr>
                <w:sz w:val="24"/>
                <w:szCs w:val="24"/>
              </w:rPr>
            </w:pPr>
            <w:r w:rsidRPr="003E2201">
              <w:rPr>
                <w:sz w:val="24"/>
                <w:szCs w:val="24"/>
              </w:rPr>
              <w:t>предусмотрено</w:t>
            </w:r>
          </w:p>
        </w:tc>
      </w:tr>
      <w:tr w:rsidR="002F0670" w:rsidRPr="003E2201" w14:paraId="4793394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7E6D96" w14:textId="4B90D585" w:rsidR="00CE07A3" w:rsidRPr="003E2201" w:rsidRDefault="0031142D" w:rsidP="00021D4C">
            <w:pPr>
              <w:jc w:val="center"/>
              <w:rPr>
                <w:bCs/>
                <w:sz w:val="24"/>
                <w:szCs w:val="24"/>
              </w:rPr>
            </w:pPr>
            <w:r w:rsidRPr="003E2201">
              <w:rPr>
                <w:bCs/>
                <w:sz w:val="24"/>
                <w:szCs w:val="24"/>
              </w:rPr>
              <w:t>2</w:t>
            </w:r>
            <w:r w:rsidR="00021D4C">
              <w:rPr>
                <w:bCs/>
                <w:sz w:val="24"/>
                <w:szCs w:val="24"/>
              </w:rPr>
              <w:t>4</w:t>
            </w:r>
            <w:r w:rsidR="00CE07A3" w:rsidRPr="003E2201">
              <w:rPr>
                <w:bCs/>
                <w:sz w:val="24"/>
                <w:szCs w:val="24"/>
              </w:rPr>
              <w:t>.</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313F1292" w14:textId="77777777" w:rsidR="00CE07A3" w:rsidRPr="003E2201" w:rsidRDefault="00CE07A3">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BB84746"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183F525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08FB08" w14:textId="0086F680" w:rsidR="00CE07A3" w:rsidRPr="003E2201" w:rsidRDefault="00CE07A3" w:rsidP="00021D4C">
            <w:pPr>
              <w:jc w:val="center"/>
              <w:rPr>
                <w:bCs/>
                <w:sz w:val="24"/>
                <w:szCs w:val="24"/>
              </w:rPr>
            </w:pPr>
            <w:r w:rsidRPr="003E2201">
              <w:rPr>
                <w:bCs/>
                <w:sz w:val="24"/>
                <w:szCs w:val="24"/>
              </w:rPr>
              <w:t>2</w:t>
            </w:r>
            <w:r w:rsidR="00021D4C">
              <w:rPr>
                <w:bCs/>
                <w:sz w:val="24"/>
                <w:szCs w:val="24"/>
              </w:rPr>
              <w:t>4</w:t>
            </w:r>
            <w:r w:rsidRPr="003E2201">
              <w:rPr>
                <w:bCs/>
                <w:sz w:val="24"/>
                <w:szCs w:val="24"/>
              </w:rPr>
              <w:t>.</w:t>
            </w:r>
            <w:r w:rsidR="0031142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193627C" w14:textId="77777777" w:rsidR="00CE07A3" w:rsidRPr="003E2201" w:rsidRDefault="00CE07A3">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E35FD33"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40D7D95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9C3E52" w14:textId="491E275B" w:rsidR="00CE07A3" w:rsidRPr="003E2201" w:rsidRDefault="00CE07A3" w:rsidP="00021D4C">
            <w:pPr>
              <w:jc w:val="center"/>
              <w:rPr>
                <w:bCs/>
                <w:sz w:val="24"/>
                <w:szCs w:val="24"/>
              </w:rPr>
            </w:pPr>
            <w:r w:rsidRPr="003E2201">
              <w:rPr>
                <w:bCs/>
                <w:sz w:val="24"/>
                <w:szCs w:val="24"/>
              </w:rPr>
              <w:t>2</w:t>
            </w:r>
            <w:r w:rsidR="00021D4C">
              <w:rPr>
                <w:bCs/>
                <w:sz w:val="24"/>
                <w:szCs w:val="24"/>
              </w:rPr>
              <w:t>4</w:t>
            </w:r>
            <w:r w:rsidRPr="003E2201">
              <w:rPr>
                <w:bCs/>
                <w:sz w:val="24"/>
                <w:szCs w:val="24"/>
              </w:rPr>
              <w:t>.</w:t>
            </w:r>
            <w:r w:rsidR="00B75429"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100F9507" w14:textId="77777777" w:rsidR="00CE07A3" w:rsidRPr="003E2201" w:rsidRDefault="00CE07A3">
            <w:pPr>
              <w:rPr>
                <w:bCs/>
                <w:sz w:val="24"/>
                <w:szCs w:val="24"/>
              </w:rPr>
            </w:pPr>
            <w:r w:rsidRPr="003E2201">
              <w:rPr>
                <w:bCs/>
                <w:sz w:val="24"/>
                <w:szCs w:val="24"/>
              </w:rPr>
              <w:t>Система контроля и управления доступом</w:t>
            </w:r>
          </w:p>
        </w:tc>
        <w:tc>
          <w:tcPr>
            <w:tcW w:w="6095" w:type="dxa"/>
            <w:tcBorders>
              <w:top w:val="single" w:sz="4" w:space="0" w:color="auto"/>
              <w:left w:val="single" w:sz="4" w:space="0" w:color="auto"/>
              <w:bottom w:val="single" w:sz="4" w:space="0" w:color="auto"/>
              <w:right w:val="single" w:sz="4" w:space="0" w:color="auto"/>
            </w:tcBorders>
            <w:vAlign w:val="center"/>
          </w:tcPr>
          <w:p w14:paraId="40D4DABA" w14:textId="77777777" w:rsidR="00CE07A3" w:rsidRPr="003E2201" w:rsidRDefault="0046395C">
            <w:pPr>
              <w:contextualSpacing/>
              <w:rPr>
                <w:sz w:val="24"/>
                <w:szCs w:val="24"/>
              </w:rPr>
            </w:pPr>
            <w:r w:rsidRPr="003E2201">
              <w:rPr>
                <w:sz w:val="24"/>
                <w:szCs w:val="24"/>
              </w:rPr>
              <w:t>предусмотрено</w:t>
            </w:r>
          </w:p>
        </w:tc>
      </w:tr>
      <w:tr w:rsidR="002F0670" w:rsidRPr="003E2201" w14:paraId="2C87FE7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BA2BFC" w14:textId="25D09E30" w:rsidR="00CE07A3" w:rsidRPr="003E2201" w:rsidRDefault="00F916FF" w:rsidP="00021D4C">
            <w:pPr>
              <w:jc w:val="center"/>
              <w:rPr>
                <w:bCs/>
                <w:sz w:val="24"/>
                <w:szCs w:val="24"/>
              </w:rPr>
            </w:pPr>
            <w:r w:rsidRPr="003E2201">
              <w:rPr>
                <w:bCs/>
                <w:sz w:val="24"/>
                <w:szCs w:val="24"/>
              </w:rPr>
              <w:t>2</w:t>
            </w:r>
            <w:r w:rsidR="00021D4C">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83637AB" w14:textId="77777777" w:rsidR="00CE07A3" w:rsidRPr="003E2201" w:rsidRDefault="00CE07A3">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3025BC9" w14:textId="75964C17" w:rsidR="00CE07A3" w:rsidRPr="003E2201" w:rsidRDefault="001D6DC0" w:rsidP="00773FE2">
            <w:pPr>
              <w:contextualSpacing/>
              <w:rPr>
                <w:sz w:val="24"/>
                <w:szCs w:val="24"/>
              </w:rPr>
            </w:pPr>
            <w:r>
              <w:rPr>
                <w:sz w:val="24"/>
                <w:szCs w:val="24"/>
              </w:rPr>
              <w:t xml:space="preserve">лифт </w:t>
            </w:r>
            <w:r w:rsidR="00881756" w:rsidRPr="003E2201">
              <w:rPr>
                <w:sz w:val="24"/>
                <w:szCs w:val="24"/>
              </w:rPr>
              <w:t xml:space="preserve">пассажирский </w:t>
            </w:r>
            <w:r w:rsidR="00773FE2">
              <w:rPr>
                <w:sz w:val="24"/>
                <w:szCs w:val="24"/>
              </w:rPr>
              <w:t xml:space="preserve">г/п </w:t>
            </w:r>
            <w:r w:rsidR="00881756" w:rsidRPr="003E2201">
              <w:rPr>
                <w:sz w:val="24"/>
                <w:szCs w:val="24"/>
              </w:rPr>
              <w:t>1000 кг</w:t>
            </w:r>
            <w:r w:rsidR="00773FE2">
              <w:rPr>
                <w:sz w:val="24"/>
                <w:szCs w:val="24"/>
              </w:rPr>
              <w:t xml:space="preserve"> (4 шт.)</w:t>
            </w:r>
          </w:p>
        </w:tc>
      </w:tr>
      <w:tr w:rsidR="002F0670" w:rsidRPr="003E2201" w14:paraId="0383143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3B04C2" w14:textId="77777777" w:rsidR="00CE07A3" w:rsidRPr="003E2201" w:rsidRDefault="00CE07A3">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0B327047" w14:textId="77777777" w:rsidR="00CE07A3" w:rsidRPr="003E2201" w:rsidRDefault="00CE07A3">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90A198E" w14:textId="77777777" w:rsidR="00CE07A3" w:rsidRPr="003E2201" w:rsidRDefault="00CE07A3">
            <w:pPr>
              <w:contextualSpacing/>
              <w:rPr>
                <w:sz w:val="24"/>
                <w:szCs w:val="24"/>
              </w:rPr>
            </w:pPr>
          </w:p>
        </w:tc>
      </w:tr>
      <w:tr w:rsidR="002F0670" w:rsidRPr="003E2201" w14:paraId="3059210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AA205F" w14:textId="7E32137A" w:rsidR="00881756" w:rsidRPr="003E2201" w:rsidRDefault="00F916FF" w:rsidP="00021D4C">
            <w:pPr>
              <w:jc w:val="center"/>
              <w:rPr>
                <w:bCs/>
                <w:sz w:val="24"/>
                <w:szCs w:val="24"/>
              </w:rPr>
            </w:pPr>
            <w:r w:rsidRPr="003E2201">
              <w:rPr>
                <w:bCs/>
                <w:sz w:val="24"/>
                <w:szCs w:val="24"/>
              </w:rPr>
              <w:t>2</w:t>
            </w:r>
            <w:r w:rsidR="00021D4C">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7A8B96C" w14:textId="77777777" w:rsidR="00881756" w:rsidRPr="003E2201" w:rsidRDefault="00881756">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EDE4710" w14:textId="77777777" w:rsidR="00881756" w:rsidRPr="003E2201" w:rsidRDefault="00881756">
            <w:pPr>
              <w:contextualSpacing/>
              <w:rPr>
                <w:sz w:val="24"/>
                <w:szCs w:val="24"/>
              </w:rPr>
            </w:pPr>
            <w:r w:rsidRPr="003E2201">
              <w:rPr>
                <w:sz w:val="24"/>
                <w:szCs w:val="24"/>
              </w:rPr>
              <w:t>предусмотрено</w:t>
            </w:r>
          </w:p>
        </w:tc>
      </w:tr>
      <w:tr w:rsidR="002F0670" w:rsidRPr="003E2201" w14:paraId="01235DC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55F3D2" w14:textId="52CE2D4A" w:rsidR="00881756" w:rsidRPr="003E2201" w:rsidRDefault="00F916FF" w:rsidP="00021D4C">
            <w:pPr>
              <w:jc w:val="center"/>
              <w:rPr>
                <w:bCs/>
                <w:sz w:val="24"/>
                <w:szCs w:val="24"/>
              </w:rPr>
            </w:pPr>
            <w:r w:rsidRPr="003E2201">
              <w:rPr>
                <w:bCs/>
                <w:sz w:val="24"/>
                <w:szCs w:val="24"/>
              </w:rPr>
              <w:t>2</w:t>
            </w:r>
            <w:r w:rsidR="00021D4C">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0A77A20C" w14:textId="77777777" w:rsidR="00881756" w:rsidRPr="003E2201" w:rsidRDefault="00881756">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A906946" w14:textId="77777777" w:rsidR="00881756" w:rsidRPr="003E2201" w:rsidRDefault="00881756">
            <w:pPr>
              <w:contextualSpacing/>
              <w:rPr>
                <w:sz w:val="24"/>
                <w:szCs w:val="24"/>
              </w:rPr>
            </w:pPr>
            <w:r w:rsidRPr="003E2201">
              <w:rPr>
                <w:sz w:val="24"/>
                <w:szCs w:val="24"/>
              </w:rPr>
              <w:t>предусмотрено</w:t>
            </w:r>
          </w:p>
        </w:tc>
      </w:tr>
      <w:tr w:rsidR="00881756" w:rsidRPr="003E2201" w14:paraId="706DEB0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4D14960" w14:textId="77777777" w:rsidR="00881756" w:rsidRPr="003E2201" w:rsidRDefault="00881756">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2BF8B68D" w14:textId="77777777" w:rsidR="00881756" w:rsidRPr="003E2201" w:rsidRDefault="00881756">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F8019E2" w14:textId="46837A36" w:rsidR="00881756" w:rsidRPr="003E2201" w:rsidRDefault="00881756" w:rsidP="00B75429">
            <w:pPr>
              <w:contextualSpacing/>
              <w:rPr>
                <w:sz w:val="24"/>
                <w:szCs w:val="24"/>
              </w:rPr>
            </w:pPr>
            <w:r w:rsidRPr="003E2201">
              <w:rPr>
                <w:sz w:val="24"/>
                <w:szCs w:val="24"/>
              </w:rPr>
              <w:t>предусмотрен</w:t>
            </w:r>
            <w:r w:rsidR="00B75429" w:rsidRPr="003E2201">
              <w:rPr>
                <w:sz w:val="24"/>
                <w:szCs w:val="24"/>
              </w:rPr>
              <w:t>о</w:t>
            </w:r>
          </w:p>
        </w:tc>
      </w:tr>
    </w:tbl>
    <w:p w14:paraId="43DF974F" w14:textId="77777777" w:rsidR="00245582" w:rsidRPr="003E2201" w:rsidRDefault="00245582" w:rsidP="00245582">
      <w:pPr>
        <w:rPr>
          <w:sz w:val="28"/>
          <w:szCs w:val="28"/>
        </w:rPr>
      </w:pPr>
    </w:p>
    <w:p w14:paraId="73BC8B16" w14:textId="77777777" w:rsidR="00245582" w:rsidRPr="003E2201" w:rsidRDefault="00245582">
      <w:pPr>
        <w:rPr>
          <w:sz w:val="28"/>
          <w:szCs w:val="28"/>
        </w:rPr>
      </w:pPr>
      <w:r w:rsidRPr="003E2201">
        <w:rPr>
          <w:sz w:val="28"/>
          <w:szCs w:val="28"/>
        </w:rPr>
        <w:br w:type="page"/>
      </w:r>
    </w:p>
    <w:p w14:paraId="2330BF95" w14:textId="26F8B075" w:rsidR="00696A13" w:rsidRPr="003E2201" w:rsidRDefault="00933A43" w:rsidP="008B424D">
      <w:pPr>
        <w:spacing w:before="120" w:after="120"/>
        <w:rPr>
          <w:b/>
          <w:sz w:val="28"/>
          <w:szCs w:val="28"/>
        </w:rPr>
      </w:pPr>
      <w:r w:rsidRPr="003E2201">
        <w:rPr>
          <w:sz w:val="28"/>
          <w:szCs w:val="28"/>
          <w:lang w:eastAsia="en-US"/>
        </w:rPr>
        <w:lastRenderedPageBreak/>
        <w:t>К таблице</w:t>
      </w:r>
      <w:r w:rsidRPr="003E2201">
        <w:rPr>
          <w:sz w:val="28"/>
          <w:szCs w:val="28"/>
        </w:rPr>
        <w:t xml:space="preserve"> 04-04</w:t>
      </w:r>
      <w:r w:rsidR="00696A13" w:rsidRPr="003E2201">
        <w:rPr>
          <w:sz w:val="28"/>
          <w:szCs w:val="28"/>
        </w:rPr>
        <w:t>-002</w:t>
      </w:r>
      <w:r w:rsidRPr="003E2201">
        <w:rPr>
          <w:sz w:val="28"/>
          <w:szCs w:val="28"/>
        </w:rPr>
        <w:t xml:space="preserve"> Детские поликлиники </w:t>
      </w:r>
    </w:p>
    <w:p w14:paraId="203282E2" w14:textId="75E5850F" w:rsidR="00696A13" w:rsidRPr="003E2201" w:rsidRDefault="008F0041" w:rsidP="008B424D">
      <w:pPr>
        <w:spacing w:before="120" w:after="120"/>
        <w:rPr>
          <w:b/>
          <w:sz w:val="28"/>
          <w:szCs w:val="28"/>
        </w:rPr>
      </w:pPr>
      <w:r w:rsidRPr="003E2201">
        <w:rPr>
          <w:sz w:val="28"/>
          <w:szCs w:val="28"/>
        </w:rPr>
        <w:t xml:space="preserve">К </w:t>
      </w:r>
      <w:r w:rsidR="00B75429" w:rsidRPr="003E2201">
        <w:rPr>
          <w:sz w:val="28"/>
          <w:szCs w:val="28"/>
        </w:rPr>
        <w:t>п</w:t>
      </w:r>
      <w:r w:rsidRPr="003E2201">
        <w:rPr>
          <w:sz w:val="28"/>
          <w:szCs w:val="28"/>
        </w:rPr>
        <w:t xml:space="preserve">оказателю </w:t>
      </w:r>
      <w:r w:rsidR="00696A13" w:rsidRPr="003E2201">
        <w:rPr>
          <w:sz w:val="28"/>
          <w:szCs w:val="28"/>
        </w:rPr>
        <w:t>04-04-002-01 Детские поликлиники на 150 посещений в смену</w:t>
      </w:r>
    </w:p>
    <w:p w14:paraId="4CD3E414" w14:textId="0A8B1F4D" w:rsidR="00933A43"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7427936C" w14:textId="77777777" w:rsidTr="008B424D">
        <w:trPr>
          <w:trHeight w:val="276"/>
          <w:tblHeader/>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B425"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245582" w:rsidRPr="003E2201">
              <w:rPr>
                <w:sz w:val="24"/>
                <w:szCs w:val="24"/>
              </w:rPr>
              <w:t>.</w:t>
            </w:r>
            <w:r w:rsidRPr="003E2201">
              <w:rPr>
                <w:sz w:val="24"/>
                <w:szCs w:val="24"/>
              </w:rPr>
              <w:t>п</w:t>
            </w:r>
            <w:proofErr w:type="spellEnd"/>
            <w:r w:rsidR="00245582"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8EA53"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47CC" w14:textId="77777777" w:rsidR="008409E1" w:rsidRPr="003E2201" w:rsidRDefault="00933A43" w:rsidP="00F9280C">
            <w:pPr>
              <w:contextualSpacing/>
              <w:jc w:val="center"/>
              <w:rPr>
                <w:sz w:val="24"/>
                <w:szCs w:val="24"/>
              </w:rPr>
            </w:pPr>
            <w:r w:rsidRPr="003E2201">
              <w:rPr>
                <w:sz w:val="24"/>
                <w:szCs w:val="24"/>
              </w:rPr>
              <w:t>Стоимость</w:t>
            </w:r>
          </w:p>
          <w:p w14:paraId="24192831" w14:textId="3F35C5C0" w:rsidR="00933A43" w:rsidRPr="003E2201" w:rsidRDefault="009018EA" w:rsidP="009018EA">
            <w:pPr>
              <w:contextualSpacing/>
              <w:jc w:val="center"/>
              <w:rPr>
                <w:sz w:val="24"/>
                <w:szCs w:val="24"/>
              </w:rPr>
            </w:pPr>
            <w:r>
              <w:rPr>
                <w:sz w:val="24"/>
                <w:szCs w:val="24"/>
              </w:rPr>
              <w:t xml:space="preserve"> на 01.01.2020</w:t>
            </w:r>
            <w:r w:rsidR="00933A43" w:rsidRPr="003E2201">
              <w:rPr>
                <w:sz w:val="24"/>
                <w:szCs w:val="24"/>
              </w:rPr>
              <w:t>,</w:t>
            </w:r>
            <w:r w:rsidR="008409E1" w:rsidRPr="003E2201">
              <w:rPr>
                <w:sz w:val="24"/>
                <w:szCs w:val="24"/>
              </w:rPr>
              <w:t xml:space="preserve"> </w:t>
            </w:r>
            <w:r w:rsidR="00933A43" w:rsidRPr="003E2201">
              <w:rPr>
                <w:sz w:val="24"/>
                <w:szCs w:val="24"/>
              </w:rPr>
              <w:t>тыс. руб.</w:t>
            </w:r>
          </w:p>
        </w:tc>
      </w:tr>
      <w:tr w:rsidR="002F0670" w:rsidRPr="003E2201" w14:paraId="2286CB67" w14:textId="77777777" w:rsidTr="008B424D">
        <w:trPr>
          <w:trHeight w:val="276"/>
          <w:tblHeader/>
        </w:trPr>
        <w:tc>
          <w:tcPr>
            <w:tcW w:w="3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F9C35" w14:textId="77777777" w:rsidR="00933A43" w:rsidRPr="003E2201" w:rsidRDefault="00933A43" w:rsidP="00F9280C">
            <w:pPr>
              <w:contextualSpacing/>
              <w:rPr>
                <w:b/>
                <w:sz w:val="24"/>
                <w:szCs w:val="24"/>
              </w:rPr>
            </w:pPr>
          </w:p>
        </w:tc>
        <w:tc>
          <w:tcPr>
            <w:tcW w:w="30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86E66" w14:textId="77777777" w:rsidR="00933A43" w:rsidRPr="003E2201" w:rsidRDefault="00933A43"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03464" w14:textId="77777777" w:rsidR="00933A43" w:rsidRPr="003E2201" w:rsidRDefault="00933A43" w:rsidP="00F9280C">
            <w:pPr>
              <w:contextualSpacing/>
              <w:rPr>
                <w:b/>
                <w:sz w:val="24"/>
                <w:szCs w:val="24"/>
              </w:rPr>
            </w:pPr>
          </w:p>
        </w:tc>
      </w:tr>
      <w:tr w:rsidR="00F801BA" w:rsidRPr="003E2201" w14:paraId="5C9B17AC" w14:textId="77777777" w:rsidTr="00B7773C">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2835F78D" w14:textId="77777777" w:rsidR="00F801BA" w:rsidRPr="003E2201" w:rsidRDefault="00F801BA" w:rsidP="00F801BA">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39669A7D" w14:textId="335AEE4C"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8514" w14:textId="37FCA5BE" w:rsidR="00F801BA" w:rsidRPr="00F801BA" w:rsidRDefault="00F801BA" w:rsidP="00F801BA">
            <w:pPr>
              <w:jc w:val="center"/>
              <w:rPr>
                <w:sz w:val="24"/>
                <w:szCs w:val="24"/>
              </w:rPr>
            </w:pPr>
            <w:r w:rsidRPr="00F801BA">
              <w:rPr>
                <w:sz w:val="24"/>
                <w:szCs w:val="24"/>
              </w:rPr>
              <w:t>123 946,76</w:t>
            </w:r>
          </w:p>
        </w:tc>
      </w:tr>
      <w:tr w:rsidR="00F801BA" w:rsidRPr="003E2201" w14:paraId="234396F8"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44E7FF4B" w14:textId="77777777" w:rsidR="00F801BA" w:rsidRPr="003E2201" w:rsidRDefault="00F801BA" w:rsidP="00F801BA">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1339C9F9" w14:textId="77777777" w:rsidR="00F801BA" w:rsidRPr="003E2201" w:rsidRDefault="00F801BA" w:rsidP="00F801BA">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hideMark/>
          </w:tcPr>
          <w:p w14:paraId="2B061440" w14:textId="326E5CBE" w:rsidR="00F801BA" w:rsidRPr="00F801BA" w:rsidRDefault="00F801BA" w:rsidP="00F801BA">
            <w:pPr>
              <w:jc w:val="center"/>
              <w:rPr>
                <w:sz w:val="24"/>
                <w:szCs w:val="24"/>
              </w:rPr>
            </w:pPr>
            <w:r w:rsidRPr="00F801BA">
              <w:rPr>
                <w:sz w:val="24"/>
                <w:szCs w:val="24"/>
              </w:rPr>
              <w:t> </w:t>
            </w:r>
          </w:p>
        </w:tc>
      </w:tr>
      <w:tr w:rsidR="00F801BA" w:rsidRPr="003E2201" w14:paraId="16481503"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73037903" w14:textId="77777777" w:rsidR="00F801BA" w:rsidRPr="003E2201" w:rsidRDefault="00F801BA" w:rsidP="00F801BA">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67466EE2"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1418CB9D" w14:textId="4F14D6CE" w:rsidR="00F801BA" w:rsidRPr="00F801BA" w:rsidRDefault="00F801BA" w:rsidP="00F801BA">
            <w:pPr>
              <w:jc w:val="center"/>
              <w:rPr>
                <w:sz w:val="24"/>
                <w:szCs w:val="24"/>
              </w:rPr>
            </w:pPr>
            <w:r w:rsidRPr="00F801BA">
              <w:rPr>
                <w:sz w:val="24"/>
                <w:szCs w:val="24"/>
              </w:rPr>
              <w:t>5 308,65</w:t>
            </w:r>
          </w:p>
        </w:tc>
      </w:tr>
      <w:tr w:rsidR="00F801BA" w:rsidRPr="003E2201" w14:paraId="00EF7813"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665AD8CC" w14:textId="77777777" w:rsidR="00F801BA" w:rsidRPr="003E2201" w:rsidRDefault="00F801BA" w:rsidP="00F801BA">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463BF99A"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5E36D94" w14:textId="1C450A6B" w:rsidR="00F801BA" w:rsidRPr="00F801BA" w:rsidRDefault="00F801BA" w:rsidP="00F801BA">
            <w:pPr>
              <w:jc w:val="center"/>
              <w:rPr>
                <w:sz w:val="24"/>
                <w:szCs w:val="24"/>
              </w:rPr>
            </w:pPr>
            <w:r w:rsidRPr="00F801BA">
              <w:rPr>
                <w:sz w:val="24"/>
                <w:szCs w:val="24"/>
              </w:rPr>
              <w:t>14 085,39</w:t>
            </w:r>
          </w:p>
        </w:tc>
      </w:tr>
      <w:tr w:rsidR="00F801BA" w:rsidRPr="003E2201" w14:paraId="364853B3"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7DDE11F1" w14:textId="77777777" w:rsidR="00F801BA" w:rsidRPr="003E2201" w:rsidRDefault="00F801BA" w:rsidP="00F801BA">
            <w:pPr>
              <w:contextualSpacing/>
              <w:jc w:val="center"/>
              <w:rPr>
                <w:sz w:val="24"/>
                <w:szCs w:val="24"/>
              </w:rPr>
            </w:pPr>
            <w:r w:rsidRPr="003E2201">
              <w:rPr>
                <w:sz w:val="24"/>
                <w:szCs w:val="24"/>
              </w:rPr>
              <w:t>3</w:t>
            </w:r>
          </w:p>
        </w:tc>
        <w:tc>
          <w:tcPr>
            <w:tcW w:w="3070" w:type="pct"/>
            <w:tcBorders>
              <w:top w:val="single" w:sz="4" w:space="0" w:color="auto"/>
              <w:left w:val="single" w:sz="4" w:space="0" w:color="auto"/>
              <w:bottom w:val="single" w:sz="4" w:space="0" w:color="auto"/>
              <w:right w:val="single" w:sz="4" w:space="0" w:color="auto"/>
            </w:tcBorders>
            <w:vAlign w:val="bottom"/>
            <w:hideMark/>
          </w:tcPr>
          <w:p w14:paraId="4B634EBA"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0478" w14:textId="58C4511B" w:rsidR="00F801BA" w:rsidRPr="00F801BA" w:rsidRDefault="00F801BA" w:rsidP="00F801BA">
            <w:pPr>
              <w:jc w:val="center"/>
              <w:rPr>
                <w:sz w:val="24"/>
                <w:szCs w:val="24"/>
              </w:rPr>
            </w:pPr>
            <w:r w:rsidRPr="00F801BA">
              <w:rPr>
                <w:sz w:val="24"/>
                <w:szCs w:val="24"/>
              </w:rPr>
              <w:t>826,31</w:t>
            </w:r>
          </w:p>
        </w:tc>
      </w:tr>
      <w:tr w:rsidR="00F801BA" w:rsidRPr="003E2201" w14:paraId="60572CDF"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0FBFC748" w14:textId="77777777" w:rsidR="00F801BA" w:rsidRPr="003E2201" w:rsidRDefault="00F801BA" w:rsidP="00F801BA">
            <w:pPr>
              <w:contextualSpacing/>
              <w:jc w:val="center"/>
              <w:rPr>
                <w:sz w:val="24"/>
                <w:szCs w:val="24"/>
              </w:rPr>
            </w:pPr>
            <w:r w:rsidRPr="003E2201">
              <w:rPr>
                <w:sz w:val="24"/>
                <w:szCs w:val="24"/>
              </w:rPr>
              <w:t>4</w:t>
            </w:r>
          </w:p>
        </w:tc>
        <w:tc>
          <w:tcPr>
            <w:tcW w:w="3070" w:type="pct"/>
            <w:tcBorders>
              <w:top w:val="single" w:sz="4" w:space="0" w:color="auto"/>
              <w:left w:val="single" w:sz="4" w:space="0" w:color="auto"/>
              <w:bottom w:val="single" w:sz="4" w:space="0" w:color="auto"/>
              <w:right w:val="single" w:sz="4" w:space="0" w:color="auto"/>
            </w:tcBorders>
            <w:noWrap/>
            <w:vAlign w:val="bottom"/>
            <w:hideMark/>
          </w:tcPr>
          <w:p w14:paraId="4B4CD30C"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4E8C" w14:textId="0679167A" w:rsidR="00F801BA" w:rsidRPr="00F801BA" w:rsidRDefault="00F801BA" w:rsidP="00F801BA">
            <w:pPr>
              <w:jc w:val="center"/>
              <w:rPr>
                <w:sz w:val="24"/>
                <w:szCs w:val="24"/>
              </w:rPr>
            </w:pPr>
            <w:r w:rsidRPr="00F801BA">
              <w:rPr>
                <w:sz w:val="24"/>
                <w:szCs w:val="24"/>
              </w:rPr>
              <w:t>50,76</w:t>
            </w:r>
          </w:p>
        </w:tc>
      </w:tr>
      <w:tr w:rsidR="00F801BA" w:rsidRPr="003E2201" w14:paraId="11C4958A"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0B6142F4" w14:textId="77777777" w:rsidR="00F801BA" w:rsidRPr="003E2201" w:rsidRDefault="00F801BA" w:rsidP="00F801BA">
            <w:pPr>
              <w:contextualSpacing/>
              <w:jc w:val="center"/>
              <w:rPr>
                <w:sz w:val="24"/>
                <w:szCs w:val="24"/>
              </w:rPr>
            </w:pPr>
            <w:r w:rsidRPr="003E2201">
              <w:rPr>
                <w:sz w:val="24"/>
                <w:szCs w:val="24"/>
              </w:rPr>
              <w:t>5</w:t>
            </w:r>
          </w:p>
        </w:tc>
        <w:tc>
          <w:tcPr>
            <w:tcW w:w="3070" w:type="pct"/>
            <w:tcBorders>
              <w:top w:val="single" w:sz="4" w:space="0" w:color="auto"/>
              <w:left w:val="single" w:sz="4" w:space="0" w:color="auto"/>
              <w:bottom w:val="single" w:sz="4" w:space="0" w:color="auto"/>
              <w:right w:val="single" w:sz="4" w:space="0" w:color="auto"/>
            </w:tcBorders>
            <w:noWrap/>
            <w:vAlign w:val="bottom"/>
            <w:hideMark/>
          </w:tcPr>
          <w:p w14:paraId="2D52393F"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FEFA" w14:textId="720D63A4" w:rsidR="00F801BA" w:rsidRPr="00F801BA" w:rsidRDefault="00F801BA" w:rsidP="00F801BA">
            <w:pPr>
              <w:jc w:val="center"/>
              <w:rPr>
                <w:sz w:val="24"/>
                <w:szCs w:val="24"/>
              </w:rPr>
            </w:pPr>
            <w:r w:rsidRPr="00F801BA">
              <w:rPr>
                <w:sz w:val="24"/>
                <w:szCs w:val="24"/>
              </w:rPr>
              <w:t>14,05</w:t>
            </w:r>
          </w:p>
        </w:tc>
      </w:tr>
      <w:tr w:rsidR="00F801BA" w:rsidRPr="003E2201" w14:paraId="58A4AF22"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3DA98502" w14:textId="77777777" w:rsidR="00F801BA" w:rsidRPr="003E2201" w:rsidRDefault="00F801BA" w:rsidP="00F801BA">
            <w:pPr>
              <w:contextualSpacing/>
              <w:jc w:val="center"/>
              <w:rPr>
                <w:sz w:val="24"/>
                <w:szCs w:val="24"/>
              </w:rPr>
            </w:pPr>
            <w:r w:rsidRPr="003E2201">
              <w:rPr>
                <w:sz w:val="24"/>
                <w:szCs w:val="24"/>
              </w:rPr>
              <w:t>6</w:t>
            </w:r>
          </w:p>
        </w:tc>
        <w:tc>
          <w:tcPr>
            <w:tcW w:w="3070" w:type="pct"/>
            <w:tcBorders>
              <w:top w:val="single" w:sz="4" w:space="0" w:color="auto"/>
              <w:left w:val="single" w:sz="4" w:space="0" w:color="auto"/>
              <w:bottom w:val="single" w:sz="4" w:space="0" w:color="auto"/>
              <w:right w:val="single" w:sz="4" w:space="0" w:color="auto"/>
            </w:tcBorders>
            <w:vAlign w:val="bottom"/>
            <w:hideMark/>
          </w:tcPr>
          <w:p w14:paraId="2B606835"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81DC" w14:textId="48801DF0" w:rsidR="00F801BA" w:rsidRPr="00F801BA" w:rsidRDefault="006C2D3C" w:rsidP="00F801BA">
            <w:pPr>
              <w:jc w:val="center"/>
              <w:rPr>
                <w:sz w:val="24"/>
                <w:szCs w:val="24"/>
              </w:rPr>
            </w:pPr>
            <w:r w:rsidRPr="006C2D3C">
              <w:rPr>
                <w:sz w:val="24"/>
                <w:szCs w:val="24"/>
              </w:rPr>
              <w:t>9 286,47</w:t>
            </w:r>
          </w:p>
        </w:tc>
      </w:tr>
    </w:tbl>
    <w:p w14:paraId="40DF9FDE"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245582" w:rsidRPr="003E2201">
        <w:rPr>
          <w:sz w:val="28"/>
          <w:szCs w:val="28"/>
        </w:rPr>
        <w:br/>
      </w:r>
      <w:r w:rsidR="005B4D77" w:rsidRPr="003E2201">
        <w:rPr>
          <w:sz w:val="28"/>
          <w:szCs w:val="28"/>
        </w:rPr>
        <w:t>и видов работ, учтенных в Показателе</w:t>
      </w:r>
    </w:p>
    <w:tbl>
      <w:tblPr>
        <w:tblW w:w="103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57"/>
        <w:gridCol w:w="6095"/>
      </w:tblGrid>
      <w:tr w:rsidR="002F0670" w:rsidRPr="003E2201" w14:paraId="052F1105" w14:textId="77777777" w:rsidTr="008B424D">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5E04CC6E" w14:textId="77777777" w:rsidR="00933A43" w:rsidRPr="003E2201" w:rsidRDefault="00933A43" w:rsidP="00F9280C">
            <w:pPr>
              <w:contextualSpacing/>
              <w:jc w:val="center"/>
              <w:rPr>
                <w:bCs/>
                <w:sz w:val="24"/>
                <w:szCs w:val="24"/>
              </w:rPr>
            </w:pPr>
            <w:r w:rsidRPr="003E2201">
              <w:rPr>
                <w:bCs/>
                <w:sz w:val="24"/>
                <w:szCs w:val="24"/>
              </w:rPr>
              <w:t>№</w:t>
            </w:r>
          </w:p>
          <w:p w14:paraId="79238E6B" w14:textId="77777777" w:rsidR="00933A43" w:rsidRPr="003E2201" w:rsidRDefault="00933A43" w:rsidP="00B153F5">
            <w:pPr>
              <w:contextualSpacing/>
              <w:jc w:val="center"/>
              <w:rPr>
                <w:bCs/>
                <w:sz w:val="24"/>
                <w:szCs w:val="24"/>
              </w:rPr>
            </w:pPr>
            <w:proofErr w:type="spellStart"/>
            <w:r w:rsidRPr="003E2201">
              <w:rPr>
                <w:bCs/>
                <w:sz w:val="24"/>
                <w:szCs w:val="24"/>
              </w:rPr>
              <w:t>п</w:t>
            </w:r>
            <w:r w:rsidR="00245582" w:rsidRPr="003E2201">
              <w:rPr>
                <w:bCs/>
                <w:sz w:val="24"/>
                <w:szCs w:val="24"/>
              </w:rPr>
              <w:t>.</w:t>
            </w:r>
            <w:r w:rsidRPr="003E2201">
              <w:rPr>
                <w:bCs/>
                <w:sz w:val="24"/>
                <w:szCs w:val="24"/>
              </w:rPr>
              <w:t>п</w:t>
            </w:r>
            <w:proofErr w:type="spellEnd"/>
            <w:r w:rsidR="00245582"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641BA5BD" w14:textId="77777777" w:rsidR="00125718" w:rsidRPr="003E2201" w:rsidRDefault="00933A43" w:rsidP="00F9280C">
            <w:pPr>
              <w:ind w:right="-108"/>
              <w:contextualSpacing/>
              <w:jc w:val="center"/>
              <w:rPr>
                <w:bCs/>
                <w:sz w:val="24"/>
                <w:szCs w:val="24"/>
              </w:rPr>
            </w:pPr>
            <w:r w:rsidRPr="003E2201">
              <w:rPr>
                <w:bCs/>
                <w:sz w:val="24"/>
                <w:szCs w:val="24"/>
              </w:rPr>
              <w:t xml:space="preserve">Наименование конструктивных </w:t>
            </w:r>
          </w:p>
          <w:p w14:paraId="13B24211" w14:textId="77777777" w:rsidR="00933A43" w:rsidRPr="003E2201" w:rsidRDefault="008409E1" w:rsidP="00F9280C">
            <w:pPr>
              <w:ind w:right="-108"/>
              <w:contextualSpacing/>
              <w:jc w:val="center"/>
              <w:rPr>
                <w:bCs/>
                <w:sz w:val="24"/>
                <w:szCs w:val="24"/>
              </w:rPr>
            </w:pPr>
            <w:r w:rsidRPr="003E2201">
              <w:rPr>
                <w:bCs/>
                <w:sz w:val="24"/>
                <w:szCs w:val="24"/>
              </w:rPr>
              <w:t xml:space="preserve">решений </w:t>
            </w:r>
            <w:r w:rsidR="00933A43"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89D4A10" w14:textId="77777777" w:rsidR="00933A43" w:rsidRPr="003E2201" w:rsidRDefault="00933A43">
            <w:pPr>
              <w:ind w:right="106"/>
              <w:contextualSpacing/>
              <w:jc w:val="center"/>
              <w:rPr>
                <w:bCs/>
                <w:sz w:val="24"/>
                <w:szCs w:val="24"/>
              </w:rPr>
            </w:pPr>
            <w:r w:rsidRPr="003E2201">
              <w:rPr>
                <w:bCs/>
                <w:sz w:val="24"/>
                <w:szCs w:val="24"/>
              </w:rPr>
              <w:t>Краткие характеристики</w:t>
            </w:r>
          </w:p>
        </w:tc>
      </w:tr>
      <w:tr w:rsidR="002F0670" w:rsidRPr="003E2201" w14:paraId="4341151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79ACB20C" w14:textId="77777777" w:rsidR="001C3558" w:rsidRPr="003E2201" w:rsidRDefault="001C3558">
            <w:pPr>
              <w:jc w:val="center"/>
              <w:rPr>
                <w:bCs/>
                <w:sz w:val="24"/>
                <w:szCs w:val="24"/>
                <w:lang w:val="en-US"/>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71377044" w14:textId="77777777" w:rsidR="001C3558" w:rsidRPr="003E2201" w:rsidRDefault="001C3558">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76DACEEB" w14:textId="77777777" w:rsidR="001C3558" w:rsidRPr="003E2201" w:rsidRDefault="001C3558">
            <w:pPr>
              <w:contextualSpacing/>
              <w:rPr>
                <w:b/>
                <w:bCs/>
                <w:sz w:val="24"/>
                <w:szCs w:val="24"/>
              </w:rPr>
            </w:pPr>
          </w:p>
        </w:tc>
      </w:tr>
      <w:tr w:rsidR="002F0670" w:rsidRPr="003E2201" w14:paraId="12E6F9D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D20538" w14:textId="77777777" w:rsidR="001C3558" w:rsidRPr="003E2201" w:rsidRDefault="001C3558">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E1EF93B" w14:textId="77777777" w:rsidR="001C3558" w:rsidRPr="003E2201" w:rsidRDefault="001C3558">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454C15A3" w14:textId="77777777" w:rsidR="001C3558" w:rsidRPr="003E2201" w:rsidRDefault="005B31B1">
            <w:pPr>
              <w:contextualSpacing/>
              <w:rPr>
                <w:sz w:val="24"/>
                <w:szCs w:val="24"/>
              </w:rPr>
            </w:pPr>
            <w:r w:rsidRPr="003E2201">
              <w:rPr>
                <w:sz w:val="24"/>
                <w:szCs w:val="24"/>
              </w:rPr>
              <w:t>ж</w:t>
            </w:r>
            <w:r w:rsidR="00276624" w:rsidRPr="003E2201">
              <w:rPr>
                <w:sz w:val="24"/>
                <w:szCs w:val="24"/>
              </w:rPr>
              <w:t xml:space="preserve">елезобетонный свайный с ростверком </w:t>
            </w:r>
            <w:r w:rsidRPr="003E2201">
              <w:rPr>
                <w:sz w:val="24"/>
                <w:szCs w:val="24"/>
              </w:rPr>
              <w:t>м</w:t>
            </w:r>
            <w:r w:rsidR="00276624" w:rsidRPr="003E2201">
              <w:rPr>
                <w:sz w:val="24"/>
                <w:szCs w:val="24"/>
              </w:rPr>
              <w:t>онолитным железобетонным</w:t>
            </w:r>
            <w:r w:rsidRPr="003E2201">
              <w:rPr>
                <w:sz w:val="24"/>
                <w:szCs w:val="24"/>
              </w:rPr>
              <w:t xml:space="preserve"> ленточным</w:t>
            </w:r>
          </w:p>
        </w:tc>
      </w:tr>
      <w:tr w:rsidR="002F0670" w:rsidRPr="003E2201" w14:paraId="71DCC69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0A741C" w14:textId="77777777" w:rsidR="001C3558" w:rsidRPr="003E2201" w:rsidRDefault="001C3558">
            <w:pPr>
              <w:jc w:val="center"/>
              <w:rPr>
                <w:bCs/>
                <w:sz w:val="24"/>
                <w:szCs w:val="24"/>
                <w:lang w:val="en-US"/>
              </w:rPr>
            </w:pPr>
            <w:r w:rsidRPr="003E2201">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26151DF5" w14:textId="77777777" w:rsidR="001C3558" w:rsidRPr="003E2201" w:rsidRDefault="001C3558">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132AF3EF" w14:textId="309F2A01" w:rsidR="001C3558" w:rsidRPr="003E2201" w:rsidRDefault="00487157">
            <w:pPr>
              <w:contextualSpacing/>
              <w:rPr>
                <w:sz w:val="24"/>
                <w:szCs w:val="24"/>
              </w:rPr>
            </w:pPr>
            <w:r>
              <w:rPr>
                <w:sz w:val="24"/>
                <w:szCs w:val="24"/>
              </w:rPr>
              <w:t>продольно</w:t>
            </w:r>
            <w:r w:rsidR="005B31B1" w:rsidRPr="003E2201">
              <w:rPr>
                <w:sz w:val="24"/>
                <w:szCs w:val="24"/>
              </w:rPr>
              <w:t>-стеновая</w:t>
            </w:r>
          </w:p>
        </w:tc>
      </w:tr>
      <w:tr w:rsidR="002F0670" w:rsidRPr="003E2201" w14:paraId="57E1021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889076" w14:textId="651B3CE1" w:rsidR="001C3558" w:rsidRPr="003E2201" w:rsidRDefault="00487157">
            <w:pPr>
              <w:jc w:val="center"/>
              <w:rPr>
                <w:bCs/>
                <w:sz w:val="24"/>
                <w:szCs w:val="24"/>
              </w:rPr>
            </w:pP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71AE046" w14:textId="77777777" w:rsidR="001C3558" w:rsidRPr="003E2201" w:rsidRDefault="001C3558">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0D1ACAC1" w14:textId="77777777" w:rsidR="001C3558" w:rsidRPr="003E2201" w:rsidRDefault="001C3558">
            <w:pPr>
              <w:contextualSpacing/>
              <w:rPr>
                <w:sz w:val="24"/>
                <w:szCs w:val="24"/>
              </w:rPr>
            </w:pPr>
          </w:p>
        </w:tc>
      </w:tr>
      <w:tr w:rsidR="002F0670" w:rsidRPr="003E2201" w14:paraId="3B703F8F"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1AEE9F" w14:textId="60FB7FBE" w:rsidR="005B31B1" w:rsidRPr="003E2201" w:rsidRDefault="00487157">
            <w:pPr>
              <w:jc w:val="center"/>
              <w:rPr>
                <w:bCs/>
                <w:sz w:val="24"/>
                <w:szCs w:val="24"/>
              </w:rPr>
            </w:pPr>
            <w:r>
              <w:rPr>
                <w:bCs/>
                <w:sz w:val="24"/>
                <w:szCs w:val="24"/>
              </w:rPr>
              <w:t>3</w:t>
            </w:r>
            <w:r w:rsidR="005B31B1"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A412CAB" w14:textId="77777777" w:rsidR="005B31B1" w:rsidRPr="003E2201" w:rsidRDefault="005B31B1"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515B6CF8" w14:textId="77777777" w:rsidR="005B31B1" w:rsidRPr="003E2201" w:rsidRDefault="005B31B1">
            <w:pPr>
              <w:contextualSpacing/>
              <w:rPr>
                <w:sz w:val="24"/>
                <w:szCs w:val="24"/>
              </w:rPr>
            </w:pPr>
            <w:r w:rsidRPr="003E2201">
              <w:rPr>
                <w:sz w:val="24"/>
                <w:szCs w:val="24"/>
              </w:rPr>
              <w:t>бетонные (подвал); каменные кирпичные</w:t>
            </w:r>
          </w:p>
        </w:tc>
      </w:tr>
      <w:tr w:rsidR="002F0670" w:rsidRPr="003E2201" w14:paraId="0CED74FA"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432624" w14:textId="2B608D77" w:rsidR="005B31B1" w:rsidRPr="003E2201" w:rsidRDefault="00487157">
            <w:pPr>
              <w:jc w:val="center"/>
              <w:rPr>
                <w:bCs/>
                <w:sz w:val="24"/>
                <w:szCs w:val="24"/>
              </w:rPr>
            </w:pPr>
            <w:r>
              <w:rPr>
                <w:bCs/>
                <w:sz w:val="24"/>
                <w:szCs w:val="24"/>
              </w:rPr>
              <w:t>3</w:t>
            </w:r>
            <w:r w:rsidR="005B31B1"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71B2113" w14:textId="77777777" w:rsidR="005B31B1" w:rsidRPr="003E2201" w:rsidRDefault="005B31B1"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06D0A242" w14:textId="77777777" w:rsidR="005B31B1" w:rsidRPr="003E2201" w:rsidRDefault="005B31B1">
            <w:pPr>
              <w:contextualSpacing/>
              <w:rPr>
                <w:sz w:val="24"/>
                <w:szCs w:val="24"/>
              </w:rPr>
            </w:pPr>
            <w:r w:rsidRPr="003E2201">
              <w:rPr>
                <w:sz w:val="24"/>
                <w:szCs w:val="24"/>
              </w:rPr>
              <w:t>каменные кирпичные</w:t>
            </w:r>
          </w:p>
        </w:tc>
      </w:tr>
      <w:tr w:rsidR="002F0670" w:rsidRPr="003E2201" w14:paraId="36DB24D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AD5ABD" w14:textId="321FE838" w:rsidR="005B31B1" w:rsidRPr="003E2201" w:rsidRDefault="00487157">
            <w:pPr>
              <w:jc w:val="center"/>
              <w:rPr>
                <w:bCs/>
                <w:sz w:val="24"/>
                <w:szCs w:val="24"/>
                <w:lang w:val="en-US"/>
              </w:rPr>
            </w:pP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717EB5CF" w14:textId="77777777" w:rsidR="005B31B1" w:rsidRPr="003E2201" w:rsidRDefault="005B31B1">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2511CC66" w14:textId="77777777" w:rsidR="005B31B1" w:rsidRPr="003E2201" w:rsidRDefault="005B31B1">
            <w:pPr>
              <w:contextualSpacing/>
              <w:rPr>
                <w:sz w:val="24"/>
                <w:szCs w:val="24"/>
              </w:rPr>
            </w:pPr>
            <w:r w:rsidRPr="003E2201">
              <w:rPr>
                <w:sz w:val="24"/>
                <w:szCs w:val="24"/>
              </w:rPr>
              <w:t>каменные кирпичные</w:t>
            </w:r>
          </w:p>
        </w:tc>
      </w:tr>
      <w:tr w:rsidR="002F0670" w:rsidRPr="003E2201" w14:paraId="641C063E"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2055DF" w14:textId="0D1C8BF5" w:rsidR="001C3558" w:rsidRPr="003E2201" w:rsidRDefault="00487157">
            <w:pPr>
              <w:jc w:val="center"/>
              <w:rPr>
                <w:bCs/>
                <w:sz w:val="24"/>
                <w:szCs w:val="24"/>
                <w:lang w:val="en-US"/>
              </w:rPr>
            </w:pP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438B0DB9" w14:textId="77777777" w:rsidR="001C3558" w:rsidRPr="003E2201" w:rsidRDefault="001C3558">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89A5783" w14:textId="77777777" w:rsidR="001C3558" w:rsidRPr="003E2201" w:rsidRDefault="005B31B1">
            <w:pPr>
              <w:contextualSpacing/>
              <w:rPr>
                <w:sz w:val="24"/>
                <w:szCs w:val="24"/>
              </w:rPr>
            </w:pPr>
            <w:r w:rsidRPr="003E2201">
              <w:rPr>
                <w:sz w:val="24"/>
                <w:szCs w:val="24"/>
              </w:rPr>
              <w:t>железобетонные сборные плиты</w:t>
            </w:r>
          </w:p>
        </w:tc>
      </w:tr>
      <w:tr w:rsidR="002F0670" w:rsidRPr="003E2201" w14:paraId="655328C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286792" w14:textId="1B31E0CA" w:rsidR="001C3558" w:rsidRPr="003E2201" w:rsidRDefault="00487157">
            <w:pPr>
              <w:jc w:val="center"/>
              <w:rPr>
                <w:bCs/>
                <w:sz w:val="24"/>
                <w:szCs w:val="24"/>
                <w:lang w:val="en-US"/>
              </w:rPr>
            </w:pP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031A06DD" w14:textId="77777777" w:rsidR="001C3558" w:rsidRPr="003E2201" w:rsidRDefault="001C3558">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1885EFF4" w14:textId="77777777" w:rsidR="001C3558" w:rsidRPr="003E2201" w:rsidRDefault="005B31B1">
            <w:pPr>
              <w:contextualSpacing/>
              <w:rPr>
                <w:sz w:val="24"/>
                <w:szCs w:val="24"/>
              </w:rPr>
            </w:pPr>
            <w:r w:rsidRPr="003E2201">
              <w:rPr>
                <w:sz w:val="24"/>
                <w:szCs w:val="24"/>
              </w:rPr>
              <w:t>железобетонные сборные плиты</w:t>
            </w:r>
          </w:p>
        </w:tc>
      </w:tr>
      <w:tr w:rsidR="002F0670" w:rsidRPr="003E2201" w14:paraId="1B01F98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51240D" w14:textId="6389745B" w:rsidR="001C3558" w:rsidRPr="003E2201" w:rsidRDefault="00487157">
            <w:pPr>
              <w:jc w:val="center"/>
              <w:rPr>
                <w:bCs/>
                <w:sz w:val="24"/>
                <w:szCs w:val="24"/>
                <w:lang w:val="en-US"/>
              </w:rPr>
            </w:pP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3DE0EFEC" w14:textId="77777777" w:rsidR="001C3558" w:rsidRPr="003E2201" w:rsidRDefault="001C3558">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79610B78" w14:textId="77777777" w:rsidR="001C3558" w:rsidRPr="003E2201" w:rsidRDefault="00875CDD">
            <w:pPr>
              <w:contextualSpacing/>
              <w:rPr>
                <w:sz w:val="24"/>
                <w:szCs w:val="24"/>
              </w:rPr>
            </w:pPr>
            <w:r w:rsidRPr="003E2201">
              <w:rPr>
                <w:sz w:val="24"/>
                <w:szCs w:val="24"/>
              </w:rPr>
              <w:t>металлическая сталь</w:t>
            </w:r>
            <w:r w:rsidR="00A31024" w:rsidRPr="003E2201">
              <w:rPr>
                <w:sz w:val="24"/>
                <w:szCs w:val="24"/>
              </w:rPr>
              <w:t>ная</w:t>
            </w:r>
            <w:r w:rsidRPr="003E2201">
              <w:rPr>
                <w:sz w:val="24"/>
                <w:szCs w:val="24"/>
              </w:rPr>
              <w:t xml:space="preserve"> металлочерепица</w:t>
            </w:r>
          </w:p>
        </w:tc>
      </w:tr>
      <w:tr w:rsidR="002F0670" w:rsidRPr="003E2201" w14:paraId="6E447660"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5CE5821" w14:textId="2B41B222" w:rsidR="001C3558" w:rsidRPr="003E2201" w:rsidRDefault="00487157">
            <w:pPr>
              <w:jc w:val="center"/>
              <w:rPr>
                <w:bCs/>
                <w:sz w:val="24"/>
                <w:szCs w:val="24"/>
              </w:rPr>
            </w:pP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4817CAA5" w14:textId="77777777" w:rsidR="001C3558" w:rsidRPr="003E2201" w:rsidRDefault="001C3558">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53C601EB" w14:textId="77777777" w:rsidR="001C3558" w:rsidRPr="003E2201" w:rsidRDefault="00875CDD">
            <w:pPr>
              <w:contextualSpacing/>
              <w:rPr>
                <w:sz w:val="24"/>
                <w:szCs w:val="24"/>
              </w:rPr>
            </w:pPr>
            <w:r w:rsidRPr="003E2201">
              <w:rPr>
                <w:sz w:val="24"/>
                <w:szCs w:val="24"/>
              </w:rPr>
              <w:t>металлическая стропильная скатная</w:t>
            </w:r>
          </w:p>
        </w:tc>
      </w:tr>
      <w:tr w:rsidR="002F0670" w:rsidRPr="003E2201" w14:paraId="610C1FE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7E3131" w14:textId="125B8B7C" w:rsidR="001C3558" w:rsidRPr="003E2201" w:rsidRDefault="00487157">
            <w:pPr>
              <w:jc w:val="center"/>
              <w:rPr>
                <w:bCs/>
                <w:sz w:val="24"/>
                <w:szCs w:val="24"/>
              </w:rPr>
            </w:pPr>
            <w:r>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2B32096E" w14:textId="77777777" w:rsidR="001C3558" w:rsidRPr="003E2201" w:rsidRDefault="001C3558">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39A098A1" w14:textId="77777777" w:rsidR="001C3558" w:rsidRPr="003E2201" w:rsidRDefault="00D55418">
            <w:pPr>
              <w:contextualSpacing/>
              <w:rPr>
                <w:sz w:val="24"/>
                <w:szCs w:val="24"/>
              </w:rPr>
            </w:pPr>
            <w:r w:rsidRPr="003E2201">
              <w:rPr>
                <w:sz w:val="24"/>
                <w:szCs w:val="24"/>
              </w:rPr>
              <w:t xml:space="preserve">линолеум, </w:t>
            </w:r>
            <w:r w:rsidR="00245582" w:rsidRPr="003E2201">
              <w:rPr>
                <w:sz w:val="24"/>
                <w:szCs w:val="24"/>
              </w:rPr>
              <w:t>керамические</w:t>
            </w:r>
          </w:p>
        </w:tc>
      </w:tr>
      <w:tr w:rsidR="002F0670" w:rsidRPr="003E2201" w14:paraId="397A3C8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307201" w14:textId="5D02D250" w:rsidR="001C3558" w:rsidRPr="003E2201" w:rsidRDefault="00487157" w:rsidP="00487157">
            <w:pPr>
              <w:jc w:val="center"/>
              <w:rPr>
                <w:bCs/>
                <w:sz w:val="24"/>
                <w:szCs w:val="24"/>
              </w:rPr>
            </w:pPr>
            <w:r w:rsidRPr="003E2201">
              <w:rPr>
                <w:bCs/>
                <w:sz w:val="24"/>
                <w:szCs w:val="24"/>
              </w:rPr>
              <w:t>1</w:t>
            </w:r>
            <w:r>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429253B9" w14:textId="77777777" w:rsidR="001C3558" w:rsidRPr="003E2201" w:rsidRDefault="001C3558">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2A2C55D" w14:textId="77777777" w:rsidR="001C3558" w:rsidRPr="003E2201" w:rsidRDefault="001C3558">
            <w:pPr>
              <w:contextualSpacing/>
              <w:rPr>
                <w:sz w:val="24"/>
                <w:szCs w:val="24"/>
              </w:rPr>
            </w:pPr>
          </w:p>
        </w:tc>
      </w:tr>
      <w:tr w:rsidR="002F0670" w:rsidRPr="003E2201" w14:paraId="418D756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6FF1CA" w14:textId="504B1EBA" w:rsidR="001C3558" w:rsidRPr="003E2201" w:rsidRDefault="00487157" w:rsidP="00487157">
            <w:pPr>
              <w:jc w:val="center"/>
              <w:rPr>
                <w:bCs/>
                <w:sz w:val="24"/>
                <w:szCs w:val="24"/>
              </w:rPr>
            </w:pPr>
            <w:r w:rsidRPr="003E2201">
              <w:rPr>
                <w:bCs/>
                <w:sz w:val="24"/>
                <w:szCs w:val="24"/>
              </w:rPr>
              <w:t>1</w:t>
            </w:r>
            <w:r>
              <w:rPr>
                <w:bCs/>
                <w:sz w:val="24"/>
                <w:szCs w:val="24"/>
              </w:rPr>
              <w:t>0</w:t>
            </w:r>
            <w:r w:rsidR="001C3558"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E9BA374" w14:textId="77777777" w:rsidR="001C3558" w:rsidRPr="003E2201" w:rsidRDefault="001C3558"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3DA8783" w14:textId="77777777" w:rsidR="001C3558" w:rsidRPr="003E2201" w:rsidRDefault="000578E1">
            <w:pPr>
              <w:contextualSpacing/>
              <w:rPr>
                <w:sz w:val="24"/>
                <w:szCs w:val="24"/>
              </w:rPr>
            </w:pPr>
            <w:r w:rsidRPr="003E2201">
              <w:rPr>
                <w:sz w:val="24"/>
                <w:szCs w:val="24"/>
              </w:rPr>
              <w:t>пластиковые, стеклопакет</w:t>
            </w:r>
          </w:p>
        </w:tc>
      </w:tr>
      <w:tr w:rsidR="002F0670" w:rsidRPr="003E2201" w14:paraId="0A1C178F"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ADE78FD" w14:textId="6CE6B356" w:rsidR="001C3558" w:rsidRPr="003E2201" w:rsidRDefault="00487157" w:rsidP="00487157">
            <w:pPr>
              <w:jc w:val="center"/>
              <w:rPr>
                <w:bCs/>
                <w:sz w:val="24"/>
                <w:szCs w:val="24"/>
              </w:rPr>
            </w:pPr>
            <w:r w:rsidRPr="003E2201">
              <w:rPr>
                <w:bCs/>
                <w:sz w:val="24"/>
                <w:szCs w:val="24"/>
              </w:rPr>
              <w:t>1</w:t>
            </w:r>
            <w:r>
              <w:rPr>
                <w:bCs/>
                <w:sz w:val="24"/>
                <w:szCs w:val="24"/>
              </w:rPr>
              <w:t>0</w:t>
            </w:r>
            <w:r w:rsidR="001C3558"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73D46A0F" w14:textId="77777777" w:rsidR="001C3558" w:rsidRPr="003E2201" w:rsidRDefault="001C3558"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6F5ADDF" w14:textId="77777777" w:rsidR="001C3558" w:rsidRPr="003E2201" w:rsidRDefault="000578E1">
            <w:pPr>
              <w:contextualSpacing/>
              <w:rPr>
                <w:sz w:val="24"/>
                <w:szCs w:val="24"/>
              </w:rPr>
            </w:pPr>
            <w:r w:rsidRPr="003E2201">
              <w:rPr>
                <w:sz w:val="24"/>
                <w:szCs w:val="24"/>
              </w:rPr>
              <w:t>пластиковые, деревянные</w:t>
            </w:r>
            <w:r w:rsidR="002C5FA0" w:rsidRPr="003E2201">
              <w:rPr>
                <w:sz w:val="24"/>
                <w:szCs w:val="24"/>
              </w:rPr>
              <w:t>,</w:t>
            </w:r>
            <w:r w:rsidRPr="003E2201">
              <w:rPr>
                <w:sz w:val="24"/>
                <w:szCs w:val="24"/>
              </w:rPr>
              <w:t xml:space="preserve"> металлические</w:t>
            </w:r>
          </w:p>
        </w:tc>
      </w:tr>
      <w:tr w:rsidR="002F0670" w:rsidRPr="003E2201" w14:paraId="1CC7988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C090BA" w14:textId="697AEE6A" w:rsidR="001C3558" w:rsidRPr="003E2201" w:rsidRDefault="00487157" w:rsidP="00487157">
            <w:pPr>
              <w:jc w:val="center"/>
              <w:rPr>
                <w:bCs/>
                <w:sz w:val="24"/>
                <w:szCs w:val="24"/>
              </w:rPr>
            </w:pPr>
            <w:r w:rsidRPr="003E2201">
              <w:rPr>
                <w:bCs/>
                <w:sz w:val="24"/>
                <w:szCs w:val="24"/>
              </w:rPr>
              <w:t>1</w:t>
            </w:r>
            <w:r>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07D3038" w14:textId="77777777" w:rsidR="001C3558" w:rsidRPr="003E2201" w:rsidRDefault="001C3558">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DAFCFE7" w14:textId="77777777" w:rsidR="001C3558" w:rsidRPr="003E2201" w:rsidRDefault="000578E1">
            <w:pPr>
              <w:contextualSpacing/>
              <w:rPr>
                <w:sz w:val="24"/>
                <w:szCs w:val="24"/>
              </w:rPr>
            </w:pPr>
            <w:r w:rsidRPr="003E2201">
              <w:rPr>
                <w:sz w:val="24"/>
                <w:szCs w:val="24"/>
              </w:rPr>
              <w:t>улучшенная</w:t>
            </w:r>
          </w:p>
        </w:tc>
      </w:tr>
      <w:tr w:rsidR="002F0670" w:rsidRPr="003E2201" w14:paraId="139E566B"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342593" w14:textId="2C19423C" w:rsidR="001C3558" w:rsidRPr="003E2201" w:rsidRDefault="00487157" w:rsidP="00487157">
            <w:pPr>
              <w:jc w:val="center"/>
              <w:rPr>
                <w:bCs/>
                <w:sz w:val="24"/>
                <w:szCs w:val="24"/>
              </w:rPr>
            </w:pPr>
            <w:r w:rsidRPr="003E2201">
              <w:rPr>
                <w:bCs/>
                <w:sz w:val="24"/>
                <w:szCs w:val="24"/>
              </w:rPr>
              <w:t>1</w:t>
            </w:r>
            <w:r>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B9255C3" w14:textId="77777777" w:rsidR="001C3558" w:rsidRPr="003E2201" w:rsidRDefault="001C3558">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17F1001F" w14:textId="77777777" w:rsidR="001C3558" w:rsidRPr="003E2201" w:rsidRDefault="000578E1">
            <w:pPr>
              <w:contextualSpacing/>
              <w:rPr>
                <w:sz w:val="24"/>
                <w:szCs w:val="24"/>
              </w:rPr>
            </w:pPr>
            <w:r w:rsidRPr="003E2201">
              <w:rPr>
                <w:sz w:val="24"/>
                <w:szCs w:val="24"/>
              </w:rPr>
              <w:t>простое</w:t>
            </w:r>
          </w:p>
        </w:tc>
      </w:tr>
      <w:tr w:rsidR="002F0670" w:rsidRPr="003E2201" w14:paraId="3AF4B78F"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660057" w14:textId="600EB696" w:rsidR="001C3558" w:rsidRPr="003E2201" w:rsidRDefault="00487157" w:rsidP="00487157">
            <w:pPr>
              <w:jc w:val="center"/>
              <w:rPr>
                <w:bCs/>
                <w:sz w:val="24"/>
                <w:szCs w:val="24"/>
              </w:rPr>
            </w:pPr>
            <w:r w:rsidRPr="003E2201">
              <w:rPr>
                <w:bCs/>
                <w:sz w:val="24"/>
                <w:szCs w:val="24"/>
              </w:rPr>
              <w:t>1</w:t>
            </w: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027EFA9" w14:textId="77777777" w:rsidR="001C3558" w:rsidRPr="003E2201" w:rsidRDefault="001C3558">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0721E902" w14:textId="77777777" w:rsidR="001C3558" w:rsidRPr="003E2201" w:rsidRDefault="000578E1">
            <w:pPr>
              <w:contextualSpacing/>
              <w:rPr>
                <w:sz w:val="24"/>
                <w:szCs w:val="24"/>
              </w:rPr>
            </w:pPr>
            <w:r w:rsidRPr="003E2201">
              <w:rPr>
                <w:sz w:val="24"/>
                <w:szCs w:val="24"/>
              </w:rPr>
              <w:t>вентилируемый фасад с облицовкой сайдингом</w:t>
            </w:r>
          </w:p>
        </w:tc>
      </w:tr>
      <w:tr w:rsidR="002F0670" w:rsidRPr="003E2201" w14:paraId="28F5378E"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32CDE0" w14:textId="2F7F7A93" w:rsidR="001C3558" w:rsidRPr="003E2201" w:rsidRDefault="00487157" w:rsidP="00487157">
            <w:pPr>
              <w:jc w:val="center"/>
              <w:rPr>
                <w:bCs/>
                <w:sz w:val="24"/>
                <w:szCs w:val="24"/>
              </w:rPr>
            </w:pPr>
            <w:r w:rsidRPr="003E2201">
              <w:rPr>
                <w:bCs/>
                <w:sz w:val="24"/>
                <w:szCs w:val="24"/>
              </w:rPr>
              <w:t>1</w:t>
            </w: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0D10FDEB" w14:textId="77777777" w:rsidR="001C3558" w:rsidRPr="003E2201" w:rsidRDefault="001C3558">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FE9D74B" w14:textId="012E8484" w:rsidR="001C3558" w:rsidRPr="003E2201" w:rsidRDefault="001C3558">
            <w:pPr>
              <w:contextualSpacing/>
              <w:rPr>
                <w:sz w:val="24"/>
                <w:szCs w:val="24"/>
              </w:rPr>
            </w:pPr>
          </w:p>
        </w:tc>
      </w:tr>
      <w:tr w:rsidR="002F0670" w:rsidRPr="003E2201" w14:paraId="79467698"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611E39" w14:textId="488E2A53" w:rsidR="001C3558" w:rsidRPr="003E2201" w:rsidRDefault="00487157" w:rsidP="00487157">
            <w:pPr>
              <w:jc w:val="center"/>
              <w:rPr>
                <w:bCs/>
                <w:sz w:val="24"/>
                <w:szCs w:val="24"/>
              </w:rPr>
            </w:pPr>
            <w:r w:rsidRPr="003E2201">
              <w:rPr>
                <w:bCs/>
                <w:sz w:val="24"/>
                <w:szCs w:val="24"/>
              </w:rPr>
              <w:t>1</w:t>
            </w:r>
            <w:r>
              <w:rPr>
                <w:bCs/>
                <w:sz w:val="24"/>
                <w:szCs w:val="24"/>
              </w:rPr>
              <w:t>4</w:t>
            </w:r>
            <w:r w:rsidR="001C3558" w:rsidRPr="003E2201">
              <w:rPr>
                <w:bCs/>
                <w:sz w:val="24"/>
                <w:szCs w:val="24"/>
              </w:rPr>
              <w:t>.</w:t>
            </w:r>
            <w:r w:rsidR="00245582"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42D1502A" w14:textId="77777777" w:rsidR="001C3558" w:rsidRPr="003E2201" w:rsidRDefault="001C3558"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2FD44D4" w14:textId="77777777" w:rsidR="001C3558" w:rsidRPr="003E2201" w:rsidRDefault="00EF3A2E">
            <w:pPr>
              <w:contextualSpacing/>
              <w:rPr>
                <w:sz w:val="24"/>
                <w:szCs w:val="24"/>
              </w:rPr>
            </w:pPr>
            <w:r w:rsidRPr="003E2201">
              <w:rPr>
                <w:sz w:val="24"/>
                <w:szCs w:val="24"/>
              </w:rPr>
              <w:t>ж</w:t>
            </w:r>
            <w:r w:rsidR="005B31B1" w:rsidRPr="003E2201">
              <w:rPr>
                <w:sz w:val="24"/>
                <w:szCs w:val="24"/>
              </w:rPr>
              <w:t>елезобетонные сборные</w:t>
            </w:r>
          </w:p>
        </w:tc>
      </w:tr>
      <w:tr w:rsidR="002F0670" w:rsidRPr="003E2201" w14:paraId="06EBC56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408F8B" w14:textId="10FA9297" w:rsidR="001C3558" w:rsidRPr="003E2201" w:rsidRDefault="00487157" w:rsidP="00487157">
            <w:pPr>
              <w:jc w:val="center"/>
              <w:rPr>
                <w:bCs/>
                <w:sz w:val="24"/>
                <w:szCs w:val="24"/>
              </w:rPr>
            </w:pPr>
            <w:r w:rsidRPr="003E2201">
              <w:rPr>
                <w:bCs/>
                <w:sz w:val="24"/>
                <w:szCs w:val="24"/>
              </w:rPr>
              <w:t>1</w:t>
            </w:r>
            <w:r>
              <w:rPr>
                <w:bCs/>
                <w:sz w:val="24"/>
                <w:szCs w:val="24"/>
              </w:rPr>
              <w:t>4</w:t>
            </w:r>
            <w:r w:rsidR="001C3558" w:rsidRPr="003E2201">
              <w:rPr>
                <w:bCs/>
                <w:sz w:val="24"/>
                <w:szCs w:val="24"/>
              </w:rPr>
              <w:t>.</w:t>
            </w:r>
            <w:r w:rsidR="00245582"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ACF97BF" w14:textId="77777777" w:rsidR="001C3558" w:rsidRPr="003E2201" w:rsidRDefault="001C3558"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58FD4277" w14:textId="0B3C4895" w:rsidR="001C3558" w:rsidRPr="003E2201" w:rsidRDefault="00EF3A2E" w:rsidP="00B75429">
            <w:pPr>
              <w:contextualSpacing/>
              <w:rPr>
                <w:sz w:val="24"/>
                <w:szCs w:val="24"/>
              </w:rPr>
            </w:pPr>
            <w:r w:rsidRPr="003E2201">
              <w:rPr>
                <w:sz w:val="24"/>
                <w:szCs w:val="24"/>
              </w:rPr>
              <w:t>предусмотрен</w:t>
            </w:r>
            <w:r w:rsidR="00B75429" w:rsidRPr="003E2201">
              <w:rPr>
                <w:sz w:val="24"/>
                <w:szCs w:val="24"/>
              </w:rPr>
              <w:t>о</w:t>
            </w:r>
          </w:p>
        </w:tc>
      </w:tr>
      <w:tr w:rsidR="002F0670" w:rsidRPr="003E2201" w14:paraId="3C7D95E0"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007854" w14:textId="77777777" w:rsidR="001C3558" w:rsidRPr="003E2201" w:rsidRDefault="001C3558">
            <w:pPr>
              <w:jc w:val="center"/>
              <w:rPr>
                <w:bCs/>
                <w:sz w:val="24"/>
                <w:szCs w:val="24"/>
              </w:rPr>
            </w:pPr>
            <w:r w:rsidRPr="003E2201">
              <w:rPr>
                <w:bCs/>
                <w:sz w:val="24"/>
                <w:szCs w:val="24"/>
                <w:lang w:val="en-US"/>
              </w:rPr>
              <w:t>II</w:t>
            </w:r>
          </w:p>
        </w:tc>
        <w:tc>
          <w:tcPr>
            <w:tcW w:w="3557" w:type="dxa"/>
            <w:tcBorders>
              <w:top w:val="single" w:sz="4" w:space="0" w:color="auto"/>
              <w:left w:val="single" w:sz="4" w:space="0" w:color="auto"/>
              <w:bottom w:val="single" w:sz="4" w:space="0" w:color="auto"/>
              <w:right w:val="single" w:sz="4" w:space="0" w:color="auto"/>
            </w:tcBorders>
            <w:vAlign w:val="center"/>
          </w:tcPr>
          <w:p w14:paraId="1314F0AE" w14:textId="77777777" w:rsidR="001C3558" w:rsidRPr="003E2201" w:rsidRDefault="001C3558">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25620599" w14:textId="77777777" w:rsidR="001C3558" w:rsidRPr="003E2201" w:rsidRDefault="001C3558">
            <w:pPr>
              <w:contextualSpacing/>
              <w:rPr>
                <w:sz w:val="24"/>
                <w:szCs w:val="24"/>
              </w:rPr>
            </w:pPr>
          </w:p>
        </w:tc>
      </w:tr>
      <w:tr w:rsidR="002F0670" w:rsidRPr="003E2201" w14:paraId="0D54985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EB7D4E" w14:textId="77D65590" w:rsidR="001C3558" w:rsidRPr="003E2201" w:rsidRDefault="00487157" w:rsidP="00487157">
            <w:pPr>
              <w:jc w:val="center"/>
              <w:rPr>
                <w:bCs/>
                <w:sz w:val="24"/>
                <w:szCs w:val="24"/>
              </w:rPr>
            </w:pPr>
            <w:r w:rsidRPr="003E2201">
              <w:rPr>
                <w:bCs/>
                <w:sz w:val="24"/>
                <w:szCs w:val="24"/>
              </w:rPr>
              <w:t>1</w:t>
            </w: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3D32E563" w14:textId="77777777" w:rsidR="001C3558" w:rsidRPr="003E2201" w:rsidRDefault="001C3558">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496EED0" w14:textId="77777777" w:rsidR="001C3558" w:rsidRPr="003E2201" w:rsidRDefault="00EF3A2E">
            <w:pPr>
              <w:contextualSpacing/>
              <w:rPr>
                <w:sz w:val="24"/>
                <w:szCs w:val="24"/>
              </w:rPr>
            </w:pPr>
            <w:r w:rsidRPr="003E2201">
              <w:rPr>
                <w:sz w:val="24"/>
                <w:szCs w:val="24"/>
              </w:rPr>
              <w:t>центральное с электрощитовой</w:t>
            </w:r>
          </w:p>
        </w:tc>
      </w:tr>
      <w:tr w:rsidR="002F0670" w:rsidRPr="003E2201" w14:paraId="46D846B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1647E2D" w14:textId="5505F97A" w:rsidR="001C3558" w:rsidRPr="003E2201" w:rsidRDefault="00487157" w:rsidP="00487157">
            <w:pPr>
              <w:jc w:val="center"/>
              <w:rPr>
                <w:bCs/>
                <w:sz w:val="24"/>
                <w:szCs w:val="24"/>
              </w:rPr>
            </w:pPr>
            <w:r w:rsidRPr="003E2201">
              <w:rPr>
                <w:bCs/>
                <w:sz w:val="24"/>
                <w:szCs w:val="24"/>
              </w:rPr>
              <w:lastRenderedPageBreak/>
              <w:t>1</w:t>
            </w: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0749258B" w14:textId="77777777" w:rsidR="001C3558" w:rsidRPr="003E2201" w:rsidRDefault="001C3558">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1C320AE2" w14:textId="77777777" w:rsidR="001C3558" w:rsidRPr="003E2201" w:rsidRDefault="00EF3A2E">
            <w:pPr>
              <w:contextualSpacing/>
              <w:rPr>
                <w:sz w:val="24"/>
                <w:szCs w:val="24"/>
              </w:rPr>
            </w:pPr>
            <w:r w:rsidRPr="003E2201">
              <w:rPr>
                <w:sz w:val="24"/>
                <w:szCs w:val="24"/>
              </w:rPr>
              <w:t>предусмотрено</w:t>
            </w:r>
          </w:p>
        </w:tc>
      </w:tr>
      <w:tr w:rsidR="002F0670" w:rsidRPr="003E2201" w14:paraId="767AB45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1DF564" w14:textId="0A3260AF" w:rsidR="00EF3A2E" w:rsidRPr="003E2201" w:rsidRDefault="00487157" w:rsidP="00487157">
            <w:pPr>
              <w:jc w:val="center"/>
              <w:rPr>
                <w:bCs/>
                <w:sz w:val="24"/>
                <w:szCs w:val="24"/>
                <w:lang w:val="en-US"/>
              </w:rPr>
            </w:pPr>
            <w:r w:rsidRPr="003E2201">
              <w:rPr>
                <w:bCs/>
                <w:sz w:val="24"/>
                <w:szCs w:val="24"/>
              </w:rPr>
              <w:t>1</w:t>
            </w: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025BFF1C" w14:textId="77777777" w:rsidR="00EF3A2E" w:rsidRPr="003E2201" w:rsidRDefault="00EF3A2E">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1E56795D" w14:textId="77777777" w:rsidR="00EF3A2E" w:rsidRPr="003E2201" w:rsidRDefault="00EF3A2E">
            <w:pPr>
              <w:contextualSpacing/>
              <w:rPr>
                <w:sz w:val="24"/>
                <w:szCs w:val="24"/>
              </w:rPr>
            </w:pPr>
            <w:r w:rsidRPr="003E2201">
              <w:rPr>
                <w:sz w:val="24"/>
                <w:szCs w:val="24"/>
              </w:rPr>
              <w:t>от центральной сети</w:t>
            </w:r>
          </w:p>
        </w:tc>
      </w:tr>
      <w:tr w:rsidR="002F0670" w:rsidRPr="003E2201" w14:paraId="49AD3C0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661A84" w14:textId="49B3DBBC" w:rsidR="00EF3A2E" w:rsidRPr="003E2201" w:rsidRDefault="00487157" w:rsidP="00487157">
            <w:pPr>
              <w:jc w:val="center"/>
              <w:rPr>
                <w:bCs/>
                <w:sz w:val="24"/>
                <w:szCs w:val="24"/>
              </w:rPr>
            </w:pPr>
            <w:r w:rsidRPr="003E2201">
              <w:rPr>
                <w:bCs/>
                <w:sz w:val="24"/>
                <w:szCs w:val="24"/>
              </w:rPr>
              <w:t>1</w:t>
            </w:r>
            <w:r>
              <w:rPr>
                <w:bCs/>
                <w:sz w:val="24"/>
                <w:szCs w:val="24"/>
              </w:rPr>
              <w:t>7</w:t>
            </w:r>
            <w:r w:rsidR="00EF3A2E"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41425C6" w14:textId="77777777" w:rsidR="00EF3A2E" w:rsidRPr="003E2201" w:rsidRDefault="00EF3A2E">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23FA0562" w14:textId="77777777" w:rsidR="00EF3A2E" w:rsidRPr="003E2201" w:rsidRDefault="00EF3A2E">
            <w:pPr>
              <w:contextualSpacing/>
              <w:rPr>
                <w:sz w:val="24"/>
                <w:szCs w:val="24"/>
              </w:rPr>
            </w:pPr>
            <w:r w:rsidRPr="003E2201">
              <w:rPr>
                <w:sz w:val="24"/>
                <w:szCs w:val="24"/>
              </w:rPr>
              <w:t>трубы стальные оцинкованные</w:t>
            </w:r>
          </w:p>
        </w:tc>
      </w:tr>
      <w:tr w:rsidR="002F0670" w:rsidRPr="003E2201" w14:paraId="21C90C4B"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E4673B" w14:textId="1DFF37A7" w:rsidR="00EF3A2E" w:rsidRPr="003E2201" w:rsidRDefault="00487157" w:rsidP="00487157">
            <w:pPr>
              <w:jc w:val="center"/>
              <w:rPr>
                <w:bCs/>
                <w:sz w:val="24"/>
                <w:szCs w:val="24"/>
              </w:rPr>
            </w:pPr>
            <w:r w:rsidRPr="003E2201">
              <w:rPr>
                <w:bCs/>
                <w:sz w:val="24"/>
                <w:szCs w:val="24"/>
              </w:rPr>
              <w:t>1</w:t>
            </w:r>
            <w:r>
              <w:rPr>
                <w:bCs/>
                <w:sz w:val="24"/>
                <w:szCs w:val="24"/>
              </w:rPr>
              <w:t>7</w:t>
            </w:r>
            <w:r w:rsidR="00EF3A2E"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76590CFC" w14:textId="77777777" w:rsidR="00EF3A2E" w:rsidRPr="003E2201" w:rsidRDefault="00EF3A2E">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5154157C" w14:textId="77777777" w:rsidR="00EF3A2E" w:rsidRPr="003E2201" w:rsidRDefault="00EF3A2E">
            <w:pPr>
              <w:contextualSpacing/>
              <w:rPr>
                <w:sz w:val="24"/>
                <w:szCs w:val="24"/>
              </w:rPr>
            </w:pPr>
            <w:r w:rsidRPr="003E2201">
              <w:rPr>
                <w:sz w:val="24"/>
                <w:szCs w:val="24"/>
              </w:rPr>
              <w:t>трубы стальные оцинкованные</w:t>
            </w:r>
          </w:p>
        </w:tc>
      </w:tr>
      <w:tr w:rsidR="002F0670" w:rsidRPr="003E2201" w14:paraId="12963A50"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E94F58" w14:textId="16E3D5A3" w:rsidR="001C3558" w:rsidRPr="003E2201" w:rsidRDefault="00487157" w:rsidP="00487157">
            <w:pPr>
              <w:jc w:val="center"/>
              <w:rPr>
                <w:bCs/>
                <w:sz w:val="24"/>
                <w:szCs w:val="24"/>
              </w:rPr>
            </w:pPr>
            <w:r w:rsidRPr="003E2201">
              <w:rPr>
                <w:bCs/>
                <w:sz w:val="24"/>
                <w:szCs w:val="24"/>
              </w:rPr>
              <w:t>1</w:t>
            </w:r>
            <w:r>
              <w:rPr>
                <w:bCs/>
                <w:sz w:val="24"/>
                <w:szCs w:val="24"/>
              </w:rPr>
              <w:t>7</w:t>
            </w:r>
            <w:r w:rsidR="001C3558"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995C25A" w14:textId="77777777" w:rsidR="001C3558" w:rsidRPr="003E2201" w:rsidRDefault="001C3558">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314DD94D" w14:textId="77777777" w:rsidR="001C3558" w:rsidRPr="003E2201" w:rsidRDefault="00C550E8">
            <w:pPr>
              <w:contextualSpacing/>
              <w:rPr>
                <w:sz w:val="24"/>
                <w:szCs w:val="24"/>
              </w:rPr>
            </w:pPr>
            <w:r w:rsidRPr="003E2201">
              <w:rPr>
                <w:sz w:val="24"/>
                <w:szCs w:val="24"/>
              </w:rPr>
              <w:t>трубы стальные оцинкованные</w:t>
            </w:r>
          </w:p>
        </w:tc>
      </w:tr>
      <w:tr w:rsidR="002F0670" w:rsidRPr="003E2201" w14:paraId="446533E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847D2A6" w14:textId="3D878FB4" w:rsidR="001C3558" w:rsidRPr="003E2201" w:rsidRDefault="00487157" w:rsidP="00487157">
            <w:pPr>
              <w:jc w:val="center"/>
              <w:rPr>
                <w:bCs/>
                <w:sz w:val="24"/>
                <w:szCs w:val="24"/>
              </w:rPr>
            </w:pPr>
            <w:r w:rsidRPr="003E2201">
              <w:rPr>
                <w:bCs/>
                <w:sz w:val="24"/>
                <w:szCs w:val="24"/>
              </w:rPr>
              <w:t>1</w:t>
            </w: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6668FDFF" w14:textId="372A4A8C" w:rsidR="001C3558" w:rsidRPr="003E2201" w:rsidRDefault="001C3558" w:rsidP="00B75429">
            <w:pPr>
              <w:rPr>
                <w:sz w:val="24"/>
                <w:szCs w:val="24"/>
              </w:rPr>
            </w:pPr>
            <w:r w:rsidRPr="003E2201">
              <w:rPr>
                <w:sz w:val="24"/>
                <w:szCs w:val="24"/>
              </w:rPr>
              <w:t>Водоотведение (</w:t>
            </w:r>
            <w:r w:rsidR="00B75429"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4E51BB7" w14:textId="77777777" w:rsidR="001C3558" w:rsidRPr="003E2201" w:rsidRDefault="00C550E8">
            <w:pPr>
              <w:contextualSpacing/>
              <w:rPr>
                <w:sz w:val="24"/>
                <w:szCs w:val="24"/>
              </w:rPr>
            </w:pPr>
            <w:r w:rsidRPr="003E2201">
              <w:rPr>
                <w:sz w:val="24"/>
                <w:szCs w:val="24"/>
              </w:rPr>
              <w:t>центральное, трубы чугунные, полиэтиленовые</w:t>
            </w:r>
          </w:p>
        </w:tc>
      </w:tr>
      <w:tr w:rsidR="002F0670" w:rsidRPr="003E2201" w14:paraId="3608D32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98487B1" w14:textId="14A0BCCB" w:rsidR="001C3558" w:rsidRPr="003E2201" w:rsidRDefault="00487157" w:rsidP="00487157">
            <w:pPr>
              <w:jc w:val="center"/>
              <w:rPr>
                <w:bCs/>
                <w:sz w:val="24"/>
                <w:szCs w:val="24"/>
              </w:rPr>
            </w:pPr>
            <w:r>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6C5697A5" w14:textId="77777777" w:rsidR="001C3558" w:rsidRPr="003E2201" w:rsidRDefault="001C3558">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1048901" w14:textId="77777777" w:rsidR="001C3558" w:rsidRPr="003E2201" w:rsidRDefault="00C550E8">
            <w:pPr>
              <w:contextualSpacing/>
              <w:rPr>
                <w:sz w:val="24"/>
                <w:szCs w:val="24"/>
              </w:rPr>
            </w:pPr>
            <w:r w:rsidRPr="003E2201">
              <w:rPr>
                <w:sz w:val="24"/>
                <w:szCs w:val="24"/>
              </w:rPr>
              <w:t>центральное водяное, трубы стальные</w:t>
            </w:r>
          </w:p>
        </w:tc>
      </w:tr>
      <w:tr w:rsidR="002F0670" w:rsidRPr="003E2201" w14:paraId="3631B4C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98D583" w14:textId="75776766" w:rsidR="001C3558" w:rsidRPr="003E2201" w:rsidRDefault="00487157" w:rsidP="00487157">
            <w:pPr>
              <w:jc w:val="center"/>
              <w:rPr>
                <w:bCs/>
                <w:sz w:val="24"/>
                <w:szCs w:val="24"/>
              </w:rPr>
            </w:pPr>
            <w:r w:rsidRPr="003E2201">
              <w:rPr>
                <w:bCs/>
                <w:sz w:val="24"/>
                <w:szCs w:val="24"/>
              </w:rPr>
              <w:t>2</w:t>
            </w:r>
            <w:r>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0143B65F" w14:textId="77777777" w:rsidR="001C3558" w:rsidRPr="003E2201" w:rsidRDefault="001C3558">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DB7FB55" w14:textId="77777777" w:rsidR="001C3558" w:rsidRPr="003E2201" w:rsidRDefault="007F22B5">
            <w:pPr>
              <w:contextualSpacing/>
              <w:rPr>
                <w:sz w:val="24"/>
                <w:szCs w:val="24"/>
              </w:rPr>
            </w:pPr>
            <w:r w:rsidRPr="003E2201">
              <w:rPr>
                <w:sz w:val="24"/>
                <w:szCs w:val="24"/>
              </w:rPr>
              <w:t>приточно-вытяжная</w:t>
            </w:r>
          </w:p>
        </w:tc>
      </w:tr>
      <w:tr w:rsidR="002F0670" w:rsidRPr="003E2201" w14:paraId="61A482B3"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F15E3F" w14:textId="00C6A1FB" w:rsidR="001C3558" w:rsidRPr="003E2201" w:rsidRDefault="00487157" w:rsidP="00487157">
            <w:pPr>
              <w:jc w:val="center"/>
              <w:rPr>
                <w:bCs/>
                <w:sz w:val="24"/>
                <w:szCs w:val="24"/>
              </w:rPr>
            </w:pPr>
            <w:r w:rsidRPr="003E2201">
              <w:rPr>
                <w:bCs/>
                <w:sz w:val="24"/>
                <w:szCs w:val="24"/>
              </w:rPr>
              <w:t>2</w:t>
            </w:r>
            <w:r>
              <w:rPr>
                <w:bCs/>
                <w:sz w:val="24"/>
                <w:szCs w:val="24"/>
              </w:rPr>
              <w:t>0</w:t>
            </w:r>
            <w:r w:rsidR="001C3558"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5B96329" w14:textId="77777777" w:rsidR="001C3558" w:rsidRPr="003E2201" w:rsidRDefault="001C3558">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41E18A7" w14:textId="3AD6C1AA" w:rsidR="001C3558" w:rsidRPr="003E2201" w:rsidRDefault="007F22B5" w:rsidP="00B75429">
            <w:pPr>
              <w:contextualSpacing/>
              <w:rPr>
                <w:sz w:val="24"/>
                <w:szCs w:val="24"/>
              </w:rPr>
            </w:pPr>
            <w:r w:rsidRPr="003E2201">
              <w:rPr>
                <w:sz w:val="24"/>
                <w:szCs w:val="24"/>
              </w:rPr>
              <w:t>предусмотрен</w:t>
            </w:r>
            <w:r w:rsidR="00B75429" w:rsidRPr="003E2201">
              <w:rPr>
                <w:sz w:val="24"/>
                <w:szCs w:val="24"/>
              </w:rPr>
              <w:t>о</w:t>
            </w:r>
          </w:p>
        </w:tc>
      </w:tr>
      <w:tr w:rsidR="002F0670" w:rsidRPr="003E2201" w14:paraId="09820E4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370A87" w14:textId="5110C13E" w:rsidR="001C3558" w:rsidRPr="003E2201" w:rsidDel="005F6178" w:rsidRDefault="00487157" w:rsidP="00487157">
            <w:pPr>
              <w:jc w:val="center"/>
              <w:rPr>
                <w:bCs/>
                <w:sz w:val="24"/>
                <w:szCs w:val="24"/>
              </w:rPr>
            </w:pPr>
            <w:r w:rsidRPr="003E2201">
              <w:rPr>
                <w:bCs/>
                <w:sz w:val="24"/>
                <w:szCs w:val="24"/>
              </w:rPr>
              <w:t>2</w:t>
            </w:r>
            <w:r>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7D9BE6C2" w14:textId="77777777" w:rsidR="001C3558" w:rsidRPr="003E2201" w:rsidDel="005F6178" w:rsidRDefault="001C3558">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60F09B48" w14:textId="77777777" w:rsidR="001C3558" w:rsidRPr="003E2201" w:rsidRDefault="001C3558">
            <w:pPr>
              <w:contextualSpacing/>
              <w:rPr>
                <w:sz w:val="24"/>
                <w:szCs w:val="24"/>
              </w:rPr>
            </w:pPr>
          </w:p>
        </w:tc>
      </w:tr>
      <w:tr w:rsidR="002F0670" w:rsidRPr="003E2201" w14:paraId="6042843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6A433C" w14:textId="0AD254C6" w:rsidR="001C3558" w:rsidRPr="003E2201" w:rsidRDefault="00487157" w:rsidP="00487157">
            <w:pPr>
              <w:jc w:val="center"/>
              <w:rPr>
                <w:bCs/>
                <w:sz w:val="24"/>
                <w:szCs w:val="24"/>
              </w:rPr>
            </w:pPr>
            <w:r w:rsidRPr="003E2201">
              <w:rPr>
                <w:bCs/>
                <w:sz w:val="24"/>
                <w:szCs w:val="24"/>
              </w:rPr>
              <w:t>2</w:t>
            </w:r>
            <w:r>
              <w:rPr>
                <w:bCs/>
                <w:sz w:val="24"/>
                <w:szCs w:val="24"/>
              </w:rPr>
              <w:t>1</w:t>
            </w:r>
            <w:r w:rsidR="001C3558" w:rsidRPr="003E2201">
              <w:rPr>
                <w:bCs/>
                <w:sz w:val="24"/>
                <w:szCs w:val="24"/>
              </w:rPr>
              <w:t>.</w:t>
            </w:r>
            <w:r w:rsidR="001E7581"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0A22A4A" w14:textId="77777777" w:rsidR="001C3558" w:rsidRPr="003E2201" w:rsidRDefault="001C3558">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83D3C62" w14:textId="77777777" w:rsidR="001C3558" w:rsidRPr="003E2201" w:rsidRDefault="007F22B5">
            <w:pPr>
              <w:contextualSpacing/>
              <w:rPr>
                <w:sz w:val="24"/>
                <w:szCs w:val="24"/>
              </w:rPr>
            </w:pPr>
            <w:r w:rsidRPr="003E2201">
              <w:rPr>
                <w:sz w:val="24"/>
                <w:szCs w:val="24"/>
              </w:rPr>
              <w:t>предусмотрено</w:t>
            </w:r>
          </w:p>
        </w:tc>
      </w:tr>
      <w:tr w:rsidR="002F0670" w:rsidRPr="003E2201" w14:paraId="10DB8D27"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D65118" w14:textId="420ADCF6" w:rsidR="001C3558" w:rsidRPr="003E2201" w:rsidRDefault="00487157" w:rsidP="00487157">
            <w:pPr>
              <w:jc w:val="center"/>
              <w:rPr>
                <w:bCs/>
                <w:sz w:val="24"/>
                <w:szCs w:val="24"/>
              </w:rPr>
            </w:pPr>
            <w:r w:rsidRPr="003E2201">
              <w:rPr>
                <w:bCs/>
                <w:sz w:val="24"/>
                <w:szCs w:val="24"/>
              </w:rPr>
              <w:t>2</w:t>
            </w:r>
            <w:r>
              <w:rPr>
                <w:bCs/>
                <w:sz w:val="24"/>
                <w:szCs w:val="24"/>
              </w:rPr>
              <w:t>1</w:t>
            </w:r>
            <w:r w:rsidR="001C3558" w:rsidRPr="003E2201">
              <w:rPr>
                <w:bCs/>
                <w:sz w:val="24"/>
                <w:szCs w:val="24"/>
              </w:rPr>
              <w:t>.</w:t>
            </w:r>
            <w:r w:rsidR="001E7581"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22F20B3E" w14:textId="77777777" w:rsidR="001C3558" w:rsidRPr="003E2201" w:rsidRDefault="001C3558">
            <w:pPr>
              <w:rPr>
                <w:sz w:val="24"/>
                <w:szCs w:val="24"/>
              </w:rPr>
            </w:pPr>
            <w:r w:rsidRPr="003E2201">
              <w:rPr>
                <w:sz w:val="24"/>
                <w:szCs w:val="24"/>
              </w:rPr>
              <w:t xml:space="preserve">Локальная вычислительная сеть </w:t>
            </w:r>
          </w:p>
        </w:tc>
        <w:tc>
          <w:tcPr>
            <w:tcW w:w="6095" w:type="dxa"/>
            <w:tcBorders>
              <w:top w:val="single" w:sz="4" w:space="0" w:color="auto"/>
              <w:left w:val="single" w:sz="4" w:space="0" w:color="auto"/>
              <w:bottom w:val="single" w:sz="4" w:space="0" w:color="auto"/>
              <w:right w:val="single" w:sz="4" w:space="0" w:color="auto"/>
            </w:tcBorders>
            <w:vAlign w:val="center"/>
          </w:tcPr>
          <w:p w14:paraId="3AA61760" w14:textId="77777777" w:rsidR="001C3558" w:rsidRPr="003E2201" w:rsidRDefault="007F22B5">
            <w:pPr>
              <w:contextualSpacing/>
              <w:rPr>
                <w:sz w:val="24"/>
                <w:szCs w:val="24"/>
              </w:rPr>
            </w:pPr>
            <w:r w:rsidRPr="003E2201">
              <w:rPr>
                <w:sz w:val="24"/>
                <w:szCs w:val="24"/>
              </w:rPr>
              <w:t>предусмотрено</w:t>
            </w:r>
          </w:p>
        </w:tc>
      </w:tr>
      <w:tr w:rsidR="002F0670" w:rsidRPr="003E2201" w14:paraId="116F2D13"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1C2CB63" w14:textId="35CBA993" w:rsidR="001C3558" w:rsidRPr="003E2201" w:rsidRDefault="00487157" w:rsidP="00487157">
            <w:pPr>
              <w:jc w:val="center"/>
              <w:rPr>
                <w:bCs/>
                <w:sz w:val="24"/>
                <w:szCs w:val="24"/>
              </w:rPr>
            </w:pPr>
            <w:r w:rsidRPr="003E2201">
              <w:rPr>
                <w:bCs/>
                <w:sz w:val="24"/>
                <w:szCs w:val="24"/>
              </w:rPr>
              <w:t>2</w:t>
            </w:r>
            <w:r>
              <w:rPr>
                <w:bCs/>
                <w:sz w:val="24"/>
                <w:szCs w:val="24"/>
              </w:rPr>
              <w:t>1</w:t>
            </w:r>
            <w:r w:rsidR="001C3558" w:rsidRPr="003E2201">
              <w:rPr>
                <w:bCs/>
                <w:sz w:val="24"/>
                <w:szCs w:val="24"/>
              </w:rPr>
              <w:t>.</w:t>
            </w:r>
            <w:r w:rsidR="001E7581"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90173FA" w14:textId="77777777" w:rsidR="001C3558" w:rsidRPr="003E2201" w:rsidRDefault="001C3558">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07CAFD97" w14:textId="77777777" w:rsidR="001C3558" w:rsidRPr="003E2201" w:rsidRDefault="008C0831">
            <w:pPr>
              <w:contextualSpacing/>
              <w:rPr>
                <w:sz w:val="24"/>
                <w:szCs w:val="24"/>
              </w:rPr>
            </w:pPr>
            <w:r w:rsidRPr="003E2201">
              <w:rPr>
                <w:sz w:val="24"/>
                <w:szCs w:val="24"/>
              </w:rPr>
              <w:t>предусмотрено</w:t>
            </w:r>
          </w:p>
        </w:tc>
      </w:tr>
      <w:tr w:rsidR="002F0670" w:rsidRPr="003E2201" w14:paraId="4C9C050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20F39D" w14:textId="61354EEE" w:rsidR="001C3558" w:rsidRPr="003E2201" w:rsidRDefault="00487157" w:rsidP="00487157">
            <w:pPr>
              <w:jc w:val="center"/>
              <w:rPr>
                <w:bCs/>
                <w:sz w:val="24"/>
                <w:szCs w:val="24"/>
              </w:rPr>
            </w:pPr>
            <w:r w:rsidRPr="003E2201">
              <w:rPr>
                <w:bCs/>
                <w:sz w:val="24"/>
                <w:szCs w:val="24"/>
              </w:rPr>
              <w:t>2</w:t>
            </w:r>
            <w:r>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82EB357" w14:textId="77777777" w:rsidR="001C3558" w:rsidRPr="003E2201" w:rsidRDefault="001C3558">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52A2DA42" w14:textId="77777777" w:rsidR="001C3558" w:rsidRPr="003E2201" w:rsidRDefault="001C3558">
            <w:pPr>
              <w:contextualSpacing/>
              <w:rPr>
                <w:sz w:val="24"/>
                <w:szCs w:val="24"/>
              </w:rPr>
            </w:pPr>
          </w:p>
        </w:tc>
      </w:tr>
      <w:tr w:rsidR="002F0670" w:rsidRPr="003E2201" w14:paraId="378E44C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797200" w14:textId="5521FB31" w:rsidR="001C3558" w:rsidRPr="003E2201" w:rsidRDefault="00487157" w:rsidP="00487157">
            <w:pPr>
              <w:jc w:val="center"/>
              <w:rPr>
                <w:bCs/>
                <w:sz w:val="24"/>
                <w:szCs w:val="24"/>
              </w:rPr>
            </w:pPr>
            <w:r w:rsidRPr="003E2201">
              <w:rPr>
                <w:bCs/>
                <w:sz w:val="24"/>
                <w:szCs w:val="24"/>
              </w:rPr>
              <w:t>2</w:t>
            </w:r>
            <w:r>
              <w:rPr>
                <w:bCs/>
                <w:sz w:val="24"/>
                <w:szCs w:val="24"/>
              </w:rPr>
              <w:t>2</w:t>
            </w:r>
            <w:r w:rsidR="001C3558"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6173408" w14:textId="77777777" w:rsidR="001C3558" w:rsidRPr="003E2201" w:rsidRDefault="001C3558">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4333DC11" w14:textId="77777777" w:rsidR="001C3558" w:rsidRPr="003E2201" w:rsidRDefault="008D70B2">
            <w:pPr>
              <w:contextualSpacing/>
              <w:rPr>
                <w:sz w:val="24"/>
                <w:szCs w:val="24"/>
              </w:rPr>
            </w:pPr>
            <w:r w:rsidRPr="003E2201">
              <w:rPr>
                <w:sz w:val="24"/>
                <w:szCs w:val="24"/>
              </w:rPr>
              <w:t>предусмотрено</w:t>
            </w:r>
          </w:p>
        </w:tc>
      </w:tr>
      <w:tr w:rsidR="002F0670" w:rsidRPr="003E2201" w14:paraId="4BCFF7A7"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F06C03" w14:textId="26C66255" w:rsidR="001C3558" w:rsidRPr="003E2201" w:rsidRDefault="00487157" w:rsidP="00487157">
            <w:pPr>
              <w:jc w:val="center"/>
              <w:rPr>
                <w:bCs/>
                <w:sz w:val="24"/>
                <w:szCs w:val="24"/>
              </w:rPr>
            </w:pPr>
            <w:r w:rsidRPr="003E2201">
              <w:rPr>
                <w:bCs/>
                <w:sz w:val="24"/>
                <w:szCs w:val="24"/>
              </w:rPr>
              <w:t>2</w:t>
            </w:r>
            <w:r>
              <w:rPr>
                <w:bCs/>
                <w:sz w:val="24"/>
                <w:szCs w:val="24"/>
              </w:rPr>
              <w:t>2</w:t>
            </w:r>
            <w:r w:rsidR="001C3558"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D6CAF5F" w14:textId="77777777" w:rsidR="001C3558" w:rsidRPr="003E2201" w:rsidRDefault="001C3558">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D9081CB" w14:textId="77777777" w:rsidR="001C3558" w:rsidRPr="003E2201" w:rsidRDefault="003A2AFB">
            <w:pPr>
              <w:contextualSpacing/>
              <w:rPr>
                <w:sz w:val="24"/>
                <w:szCs w:val="24"/>
              </w:rPr>
            </w:pPr>
            <w:r w:rsidRPr="003E2201">
              <w:rPr>
                <w:sz w:val="24"/>
                <w:szCs w:val="24"/>
              </w:rPr>
              <w:t>предусмотрено</w:t>
            </w:r>
          </w:p>
        </w:tc>
      </w:tr>
      <w:tr w:rsidR="002F0670" w:rsidRPr="003E2201" w14:paraId="1AE8D6C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5C9046" w14:textId="23B7301F" w:rsidR="001C3558" w:rsidRPr="003E2201" w:rsidRDefault="00487157" w:rsidP="00487157">
            <w:pPr>
              <w:jc w:val="center"/>
              <w:rPr>
                <w:bCs/>
                <w:sz w:val="24"/>
                <w:szCs w:val="24"/>
              </w:rPr>
            </w:pPr>
            <w:r w:rsidRPr="003E2201">
              <w:rPr>
                <w:bCs/>
                <w:sz w:val="24"/>
                <w:szCs w:val="24"/>
              </w:rPr>
              <w:t>2</w:t>
            </w:r>
            <w:r>
              <w:rPr>
                <w:bCs/>
                <w:sz w:val="24"/>
                <w:szCs w:val="24"/>
              </w:rPr>
              <w:t>2</w:t>
            </w:r>
            <w:r w:rsidR="001C3558"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E176F4B" w14:textId="77777777" w:rsidR="001C3558" w:rsidRPr="003E2201" w:rsidRDefault="001C3558">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4159459" w14:textId="77777777" w:rsidR="001C3558" w:rsidRPr="003E2201" w:rsidRDefault="008C0831">
            <w:pPr>
              <w:contextualSpacing/>
              <w:rPr>
                <w:sz w:val="24"/>
                <w:szCs w:val="24"/>
              </w:rPr>
            </w:pPr>
            <w:r w:rsidRPr="003E2201">
              <w:rPr>
                <w:sz w:val="24"/>
                <w:szCs w:val="24"/>
              </w:rPr>
              <w:t>предусмотрено</w:t>
            </w:r>
          </w:p>
        </w:tc>
      </w:tr>
      <w:tr w:rsidR="002F0670" w:rsidRPr="003E2201" w14:paraId="1A03D64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EE484F" w14:textId="1EB65638" w:rsidR="001C3558" w:rsidRPr="003E2201" w:rsidRDefault="00487157" w:rsidP="00487157">
            <w:pPr>
              <w:jc w:val="center"/>
              <w:rPr>
                <w:bCs/>
                <w:sz w:val="24"/>
                <w:szCs w:val="24"/>
              </w:rPr>
            </w:pPr>
            <w:r w:rsidRPr="003E2201">
              <w:rPr>
                <w:bCs/>
                <w:sz w:val="24"/>
                <w:szCs w:val="24"/>
              </w:rPr>
              <w:t>2</w:t>
            </w: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0958B434" w14:textId="77777777" w:rsidR="001C3558" w:rsidRPr="003E2201" w:rsidRDefault="001C3558">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B05D688" w14:textId="26B1299E" w:rsidR="001C3558" w:rsidRPr="003E2201" w:rsidRDefault="001D6DC0" w:rsidP="00773FE2">
            <w:pPr>
              <w:contextualSpacing/>
              <w:rPr>
                <w:sz w:val="24"/>
                <w:szCs w:val="24"/>
              </w:rPr>
            </w:pPr>
            <w:r>
              <w:rPr>
                <w:sz w:val="24"/>
                <w:szCs w:val="24"/>
              </w:rPr>
              <w:t>лифт</w:t>
            </w:r>
            <w:r w:rsidR="003A2AFB" w:rsidRPr="003E2201">
              <w:rPr>
                <w:sz w:val="24"/>
                <w:szCs w:val="24"/>
              </w:rPr>
              <w:t xml:space="preserve"> пассажирский</w:t>
            </w:r>
            <w:r w:rsidR="00875CDD" w:rsidRPr="003E2201">
              <w:rPr>
                <w:sz w:val="24"/>
                <w:szCs w:val="24"/>
              </w:rPr>
              <w:t xml:space="preserve"> </w:t>
            </w:r>
            <w:r w:rsidR="00773FE2">
              <w:rPr>
                <w:sz w:val="24"/>
                <w:szCs w:val="24"/>
              </w:rPr>
              <w:t>г/п</w:t>
            </w:r>
            <w:r w:rsidR="00AF1A8D" w:rsidRPr="00AF1A8D">
              <w:rPr>
                <w:sz w:val="24"/>
                <w:szCs w:val="24"/>
              </w:rPr>
              <w:t xml:space="preserve"> </w:t>
            </w:r>
            <w:r w:rsidR="00875CDD" w:rsidRPr="003E2201">
              <w:rPr>
                <w:sz w:val="24"/>
                <w:szCs w:val="24"/>
              </w:rPr>
              <w:t>630</w:t>
            </w:r>
            <w:r w:rsidR="00245582" w:rsidRPr="003E2201">
              <w:rPr>
                <w:sz w:val="24"/>
                <w:szCs w:val="24"/>
              </w:rPr>
              <w:t xml:space="preserve"> </w:t>
            </w:r>
            <w:r w:rsidR="00875CDD" w:rsidRPr="003E2201">
              <w:rPr>
                <w:sz w:val="24"/>
                <w:szCs w:val="24"/>
              </w:rPr>
              <w:t>кг</w:t>
            </w:r>
            <w:r w:rsidR="00245582" w:rsidRPr="003E2201">
              <w:rPr>
                <w:sz w:val="24"/>
                <w:szCs w:val="24"/>
              </w:rPr>
              <w:t>,</w:t>
            </w:r>
            <w:r w:rsidR="00875CDD" w:rsidRPr="003E2201">
              <w:rPr>
                <w:sz w:val="24"/>
                <w:szCs w:val="24"/>
              </w:rPr>
              <w:t xml:space="preserve"> 400</w:t>
            </w:r>
            <w:r w:rsidR="00245582" w:rsidRPr="003E2201">
              <w:rPr>
                <w:sz w:val="24"/>
                <w:szCs w:val="24"/>
              </w:rPr>
              <w:t xml:space="preserve"> </w:t>
            </w:r>
            <w:r w:rsidR="00875CDD" w:rsidRPr="003E2201">
              <w:rPr>
                <w:sz w:val="24"/>
                <w:szCs w:val="24"/>
              </w:rPr>
              <w:t>кг</w:t>
            </w:r>
            <w:r w:rsidR="00773FE2">
              <w:rPr>
                <w:sz w:val="24"/>
                <w:szCs w:val="24"/>
              </w:rPr>
              <w:t xml:space="preserve"> (2 шт.)</w:t>
            </w:r>
          </w:p>
        </w:tc>
      </w:tr>
      <w:tr w:rsidR="002F0670" w:rsidRPr="003E2201" w14:paraId="0ED242D0"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03F53F5" w14:textId="77777777" w:rsidR="001C3558" w:rsidRPr="003E2201" w:rsidRDefault="001C3558">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38849766" w14:textId="77777777" w:rsidR="001C3558" w:rsidRPr="003E2201" w:rsidRDefault="001C3558">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1B10323" w14:textId="77777777" w:rsidR="001C3558" w:rsidRPr="003E2201" w:rsidRDefault="001C3558">
            <w:pPr>
              <w:contextualSpacing/>
              <w:rPr>
                <w:sz w:val="24"/>
                <w:szCs w:val="24"/>
              </w:rPr>
            </w:pPr>
          </w:p>
        </w:tc>
      </w:tr>
      <w:tr w:rsidR="002F0670" w:rsidRPr="003E2201" w14:paraId="7B477975"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59EB06" w14:textId="54166D92" w:rsidR="008C0831" w:rsidRPr="003E2201" w:rsidRDefault="00487157" w:rsidP="00487157">
            <w:pPr>
              <w:jc w:val="center"/>
              <w:rPr>
                <w:bCs/>
                <w:sz w:val="24"/>
                <w:szCs w:val="24"/>
              </w:rPr>
            </w:pPr>
            <w:r w:rsidRPr="003E2201">
              <w:rPr>
                <w:bCs/>
                <w:sz w:val="24"/>
                <w:szCs w:val="24"/>
              </w:rPr>
              <w:t>2</w:t>
            </w: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1B9A0745" w14:textId="77777777" w:rsidR="008C0831" w:rsidRPr="003E2201" w:rsidRDefault="008C0831">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F159D7B" w14:textId="77777777" w:rsidR="008C0831" w:rsidRPr="003E2201" w:rsidRDefault="008C0831">
            <w:pPr>
              <w:contextualSpacing/>
              <w:rPr>
                <w:sz w:val="24"/>
                <w:szCs w:val="24"/>
              </w:rPr>
            </w:pPr>
            <w:r w:rsidRPr="003E2201">
              <w:rPr>
                <w:sz w:val="24"/>
                <w:szCs w:val="24"/>
              </w:rPr>
              <w:t>предусмотрено</w:t>
            </w:r>
          </w:p>
        </w:tc>
      </w:tr>
      <w:tr w:rsidR="002F0670" w:rsidRPr="003E2201" w14:paraId="3641A64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0B6E6D" w14:textId="7B7661F6" w:rsidR="008C0831" w:rsidRPr="003E2201" w:rsidRDefault="00487157" w:rsidP="00487157">
            <w:pPr>
              <w:jc w:val="center"/>
              <w:rPr>
                <w:bCs/>
                <w:sz w:val="24"/>
                <w:szCs w:val="24"/>
              </w:rPr>
            </w:pPr>
            <w:r w:rsidRPr="003E2201">
              <w:rPr>
                <w:bCs/>
                <w:sz w:val="24"/>
                <w:szCs w:val="24"/>
              </w:rPr>
              <w:t>2</w:t>
            </w: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5197F4E2" w14:textId="77777777" w:rsidR="008C0831" w:rsidRPr="003E2201" w:rsidRDefault="008C0831">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D9A5F2A" w14:textId="77777777" w:rsidR="008C0831" w:rsidRPr="003E2201" w:rsidRDefault="008C0831">
            <w:pPr>
              <w:contextualSpacing/>
              <w:rPr>
                <w:sz w:val="24"/>
                <w:szCs w:val="24"/>
              </w:rPr>
            </w:pPr>
            <w:r w:rsidRPr="003E2201">
              <w:rPr>
                <w:sz w:val="24"/>
                <w:szCs w:val="24"/>
              </w:rPr>
              <w:t>предусмотрено</w:t>
            </w:r>
          </w:p>
        </w:tc>
      </w:tr>
      <w:tr w:rsidR="008C0831" w:rsidRPr="003E2201" w14:paraId="1F1C694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959BDC" w14:textId="77777777" w:rsidR="008C0831" w:rsidRPr="003E2201" w:rsidRDefault="008C0831">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79891020" w14:textId="77777777" w:rsidR="008C0831" w:rsidRPr="003E2201" w:rsidRDefault="008C0831">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A3C873A" w14:textId="673FE675" w:rsidR="008C0831" w:rsidRPr="003E2201" w:rsidRDefault="008C0831" w:rsidP="00B75429">
            <w:pPr>
              <w:contextualSpacing/>
              <w:rPr>
                <w:sz w:val="24"/>
                <w:szCs w:val="24"/>
              </w:rPr>
            </w:pPr>
            <w:r w:rsidRPr="003E2201">
              <w:rPr>
                <w:sz w:val="24"/>
                <w:szCs w:val="24"/>
              </w:rPr>
              <w:t>предусмотрен</w:t>
            </w:r>
            <w:r w:rsidR="00B75429" w:rsidRPr="003E2201">
              <w:rPr>
                <w:sz w:val="24"/>
                <w:szCs w:val="24"/>
              </w:rPr>
              <w:t>о</w:t>
            </w:r>
          </w:p>
        </w:tc>
      </w:tr>
    </w:tbl>
    <w:p w14:paraId="1FFEAA66" w14:textId="77777777" w:rsidR="00245582" w:rsidRPr="003E2201" w:rsidRDefault="00245582" w:rsidP="00245582">
      <w:pPr>
        <w:rPr>
          <w:sz w:val="28"/>
          <w:szCs w:val="28"/>
        </w:rPr>
      </w:pPr>
    </w:p>
    <w:p w14:paraId="07DBBEFC" w14:textId="77777777" w:rsidR="00245582" w:rsidRPr="003E2201" w:rsidRDefault="00245582">
      <w:pPr>
        <w:rPr>
          <w:sz w:val="28"/>
          <w:szCs w:val="28"/>
        </w:rPr>
      </w:pPr>
      <w:r w:rsidRPr="003E2201">
        <w:rPr>
          <w:sz w:val="28"/>
          <w:szCs w:val="28"/>
        </w:rPr>
        <w:br w:type="page"/>
      </w:r>
    </w:p>
    <w:p w14:paraId="143A784E" w14:textId="53974460" w:rsidR="00933A43" w:rsidRPr="003E2201" w:rsidRDefault="00B75429" w:rsidP="008B424D">
      <w:pPr>
        <w:spacing w:before="120" w:after="120"/>
        <w:rPr>
          <w:b/>
          <w:sz w:val="28"/>
          <w:szCs w:val="28"/>
        </w:rPr>
      </w:pPr>
      <w:r w:rsidRPr="003E2201">
        <w:rPr>
          <w:sz w:val="28"/>
          <w:szCs w:val="28"/>
        </w:rPr>
        <w:lastRenderedPageBreak/>
        <w:t>К п</w:t>
      </w:r>
      <w:r w:rsidR="0049412F" w:rsidRPr="003E2201">
        <w:rPr>
          <w:sz w:val="28"/>
          <w:szCs w:val="28"/>
        </w:rPr>
        <w:t xml:space="preserve">оказателю </w:t>
      </w:r>
      <w:r w:rsidR="00933A43" w:rsidRPr="003E2201">
        <w:rPr>
          <w:sz w:val="28"/>
          <w:szCs w:val="28"/>
        </w:rPr>
        <w:t>04-04-002-02 Детские поликлиники на 200 посещений в смену</w:t>
      </w:r>
    </w:p>
    <w:p w14:paraId="22260900" w14:textId="3253354F" w:rsidR="00652D52"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3A3BA474" w14:textId="77777777" w:rsidTr="008B424D">
        <w:trPr>
          <w:trHeight w:val="276"/>
          <w:tblHeader/>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2834157A"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245582" w:rsidRPr="003E2201">
              <w:rPr>
                <w:sz w:val="24"/>
                <w:szCs w:val="24"/>
              </w:rPr>
              <w:t>.</w:t>
            </w:r>
            <w:r w:rsidRPr="003E2201">
              <w:rPr>
                <w:sz w:val="24"/>
                <w:szCs w:val="24"/>
              </w:rPr>
              <w:t>п</w:t>
            </w:r>
            <w:proofErr w:type="spellEnd"/>
            <w:r w:rsidR="00245582"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71289FF1"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3E8CCA5A" w14:textId="7451505D" w:rsidR="00933A43" w:rsidRPr="003E2201" w:rsidRDefault="00933A43" w:rsidP="009018EA">
            <w:pPr>
              <w:contextualSpacing/>
              <w:jc w:val="center"/>
              <w:rPr>
                <w:sz w:val="24"/>
                <w:szCs w:val="24"/>
              </w:rPr>
            </w:pPr>
            <w:r w:rsidRPr="003E2201">
              <w:rPr>
                <w:sz w:val="24"/>
                <w:szCs w:val="24"/>
              </w:rPr>
              <w:t xml:space="preserve">Стоимость </w:t>
            </w:r>
            <w:r w:rsidR="000D0BF0" w:rsidRPr="003E2201">
              <w:rPr>
                <w:sz w:val="24"/>
                <w:szCs w:val="24"/>
              </w:rPr>
              <w:br/>
            </w:r>
            <w:r w:rsidRPr="003E2201">
              <w:rPr>
                <w:sz w:val="24"/>
                <w:szCs w:val="24"/>
              </w:rPr>
              <w:t>на 01.01.20</w:t>
            </w:r>
            <w:r w:rsidR="009018EA">
              <w:rPr>
                <w:sz w:val="24"/>
                <w:szCs w:val="24"/>
              </w:rPr>
              <w:t>20</w:t>
            </w:r>
            <w:r w:rsidRPr="003E2201">
              <w:rPr>
                <w:sz w:val="24"/>
                <w:szCs w:val="24"/>
              </w:rPr>
              <w:t>, тыс. руб.</w:t>
            </w:r>
          </w:p>
        </w:tc>
      </w:tr>
      <w:tr w:rsidR="002F0670" w:rsidRPr="003E2201" w14:paraId="6F939EA7" w14:textId="77777777" w:rsidTr="008B424D">
        <w:trPr>
          <w:trHeight w:val="276"/>
          <w:tblHead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1D20D41A" w14:textId="77777777" w:rsidR="00933A43" w:rsidRPr="003E2201" w:rsidRDefault="00933A43" w:rsidP="00F9280C">
            <w:pPr>
              <w:contextualSpacing/>
              <w:rPr>
                <w:b/>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0F75BABF"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3289E7F0" w14:textId="77777777" w:rsidR="00933A43" w:rsidRPr="003E2201" w:rsidRDefault="00933A43" w:rsidP="00F9280C">
            <w:pPr>
              <w:contextualSpacing/>
              <w:rPr>
                <w:b/>
                <w:sz w:val="24"/>
                <w:szCs w:val="24"/>
              </w:rPr>
            </w:pPr>
          </w:p>
        </w:tc>
      </w:tr>
      <w:tr w:rsidR="00F801BA" w:rsidRPr="003E2201" w14:paraId="0B3AAC8D"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0D3A5CEA"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130B3462" w14:textId="6D2BD37E"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4FFF" w14:textId="6F4C4BCC" w:rsidR="00F801BA" w:rsidRPr="00F801BA" w:rsidRDefault="00F801BA" w:rsidP="00F801BA">
            <w:pPr>
              <w:jc w:val="center"/>
              <w:rPr>
                <w:sz w:val="24"/>
                <w:szCs w:val="24"/>
              </w:rPr>
            </w:pPr>
            <w:r w:rsidRPr="00F801BA">
              <w:rPr>
                <w:sz w:val="24"/>
                <w:szCs w:val="24"/>
              </w:rPr>
              <w:t>134 382,94</w:t>
            </w:r>
          </w:p>
        </w:tc>
      </w:tr>
      <w:tr w:rsidR="00F801BA" w:rsidRPr="003E2201" w14:paraId="1FF28C8A"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64FA5890"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7324871E"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5B607EEF" w14:textId="18CE2AA1" w:rsidR="00F801BA" w:rsidRPr="00F801BA" w:rsidRDefault="00F801BA" w:rsidP="00F801BA">
            <w:pPr>
              <w:jc w:val="center"/>
              <w:rPr>
                <w:sz w:val="24"/>
                <w:szCs w:val="24"/>
              </w:rPr>
            </w:pPr>
            <w:r w:rsidRPr="00F801BA">
              <w:rPr>
                <w:sz w:val="24"/>
                <w:szCs w:val="24"/>
              </w:rPr>
              <w:t> </w:t>
            </w:r>
          </w:p>
        </w:tc>
      </w:tr>
      <w:tr w:rsidR="00F801BA" w:rsidRPr="003E2201" w14:paraId="3C8FA4C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37064B52"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078463AE"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CF0CA59" w14:textId="7418D2A6" w:rsidR="00F801BA" w:rsidRPr="00F801BA" w:rsidRDefault="00F801BA" w:rsidP="00F801BA">
            <w:pPr>
              <w:jc w:val="center"/>
              <w:rPr>
                <w:sz w:val="24"/>
                <w:szCs w:val="24"/>
              </w:rPr>
            </w:pPr>
            <w:r w:rsidRPr="00F801BA">
              <w:rPr>
                <w:sz w:val="24"/>
                <w:szCs w:val="24"/>
              </w:rPr>
              <w:t>5 486,58</w:t>
            </w:r>
          </w:p>
        </w:tc>
      </w:tr>
      <w:tr w:rsidR="00F801BA" w:rsidRPr="003E2201" w14:paraId="3FFD0C13"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6DB053A8"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2086422E"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9A592C9" w14:textId="3EEEB774" w:rsidR="00F801BA" w:rsidRPr="00F801BA" w:rsidRDefault="00F801BA" w:rsidP="00F801BA">
            <w:pPr>
              <w:jc w:val="center"/>
              <w:rPr>
                <w:sz w:val="24"/>
                <w:szCs w:val="24"/>
              </w:rPr>
            </w:pPr>
            <w:r w:rsidRPr="00F801BA">
              <w:rPr>
                <w:sz w:val="24"/>
                <w:szCs w:val="24"/>
              </w:rPr>
              <w:t>16 558,63</w:t>
            </w:r>
          </w:p>
        </w:tc>
      </w:tr>
      <w:tr w:rsidR="00F801BA" w:rsidRPr="003E2201" w14:paraId="42D1A2B2"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69C513AF"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48911829"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0158B2D7" w14:textId="2366F69D" w:rsidR="00F801BA" w:rsidRPr="00F801BA" w:rsidRDefault="00F801BA" w:rsidP="00F801BA">
            <w:pPr>
              <w:jc w:val="center"/>
              <w:rPr>
                <w:sz w:val="24"/>
                <w:szCs w:val="24"/>
              </w:rPr>
            </w:pPr>
            <w:r w:rsidRPr="00F801BA">
              <w:rPr>
                <w:sz w:val="24"/>
                <w:szCs w:val="24"/>
              </w:rPr>
              <w:t>671,91</w:t>
            </w:r>
          </w:p>
        </w:tc>
      </w:tr>
      <w:tr w:rsidR="00F801BA" w:rsidRPr="003E2201" w14:paraId="65C9C322"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7F5B502B"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nil"/>
              <w:left w:val="nil"/>
              <w:bottom w:val="single" w:sz="4" w:space="0" w:color="auto"/>
              <w:right w:val="single" w:sz="4" w:space="0" w:color="auto"/>
            </w:tcBorders>
            <w:noWrap/>
            <w:vAlign w:val="bottom"/>
            <w:hideMark/>
          </w:tcPr>
          <w:p w14:paraId="6D1F6E31"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9D32F48" w14:textId="344BC961" w:rsidR="00F801BA" w:rsidRPr="00F801BA" w:rsidRDefault="00F801BA" w:rsidP="00F801BA">
            <w:pPr>
              <w:jc w:val="center"/>
              <w:rPr>
                <w:sz w:val="24"/>
                <w:szCs w:val="24"/>
              </w:rPr>
            </w:pPr>
            <w:r w:rsidRPr="00F801BA">
              <w:rPr>
                <w:sz w:val="24"/>
                <w:szCs w:val="24"/>
              </w:rPr>
              <w:t>52,18</w:t>
            </w:r>
          </w:p>
        </w:tc>
      </w:tr>
      <w:tr w:rsidR="00F801BA" w:rsidRPr="003E2201" w14:paraId="5BCB97CF"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084FD15D"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791F805F"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88CC76E" w14:textId="7DB4A348" w:rsidR="00F801BA" w:rsidRPr="00F801BA" w:rsidRDefault="00F801BA" w:rsidP="00F801BA">
            <w:pPr>
              <w:jc w:val="center"/>
              <w:rPr>
                <w:sz w:val="24"/>
                <w:szCs w:val="24"/>
              </w:rPr>
            </w:pPr>
            <w:r w:rsidRPr="00F801BA">
              <w:rPr>
                <w:sz w:val="24"/>
                <w:szCs w:val="24"/>
              </w:rPr>
              <w:t>14,21</w:t>
            </w:r>
          </w:p>
        </w:tc>
      </w:tr>
      <w:tr w:rsidR="00F801BA" w:rsidRPr="003E2201" w14:paraId="1C001CC9"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2C8BB9AA"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single" w:sz="4" w:space="0" w:color="auto"/>
              <w:left w:val="single" w:sz="4" w:space="0" w:color="auto"/>
              <w:bottom w:val="single" w:sz="4" w:space="0" w:color="auto"/>
              <w:right w:val="single" w:sz="4" w:space="0" w:color="auto"/>
            </w:tcBorders>
            <w:vAlign w:val="bottom"/>
            <w:hideMark/>
          </w:tcPr>
          <w:p w14:paraId="075E83F4"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FF8EF45" w14:textId="27113613" w:rsidR="00F801BA" w:rsidRPr="00F801BA" w:rsidRDefault="006C2D3C" w:rsidP="00F801BA">
            <w:pPr>
              <w:jc w:val="center"/>
              <w:rPr>
                <w:sz w:val="24"/>
                <w:szCs w:val="24"/>
              </w:rPr>
            </w:pPr>
            <w:r w:rsidRPr="006C2D3C">
              <w:rPr>
                <w:sz w:val="24"/>
                <w:szCs w:val="24"/>
              </w:rPr>
              <w:t>6 806,49</w:t>
            </w:r>
          </w:p>
        </w:tc>
      </w:tr>
    </w:tbl>
    <w:p w14:paraId="4B5D0204" w14:textId="77777777" w:rsidR="00652D52" w:rsidRPr="003E2201" w:rsidRDefault="00933A43" w:rsidP="008B424D">
      <w:pPr>
        <w:spacing w:before="120" w:after="120"/>
        <w:jc w:val="center"/>
        <w:rPr>
          <w:sz w:val="24"/>
          <w:szCs w:val="24"/>
          <w:lang w:val="x-none"/>
        </w:rPr>
      </w:pPr>
      <w:r w:rsidRPr="003E2201">
        <w:rPr>
          <w:sz w:val="28"/>
          <w:szCs w:val="28"/>
        </w:rPr>
        <w:t>Технические характеристики конструктивных решений</w:t>
      </w:r>
      <w:r w:rsidR="00245582" w:rsidRPr="003E2201">
        <w:rPr>
          <w:sz w:val="28"/>
          <w:szCs w:val="28"/>
        </w:rPr>
        <w:br/>
      </w:r>
      <w:r w:rsidRPr="003E2201">
        <w:rPr>
          <w:sz w:val="28"/>
          <w:szCs w:val="28"/>
        </w:rPr>
        <w:t>и видов рабо</w:t>
      </w:r>
      <w:r w:rsidR="00342FFE" w:rsidRPr="003E2201">
        <w:rPr>
          <w:sz w:val="28"/>
          <w:szCs w:val="28"/>
        </w:rPr>
        <w:t>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71711D2E"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4A2339BB" w14:textId="77777777" w:rsidR="00933A43" w:rsidRPr="003E2201" w:rsidRDefault="00933A43" w:rsidP="00F9280C">
            <w:pPr>
              <w:contextualSpacing/>
              <w:jc w:val="center"/>
              <w:rPr>
                <w:bCs/>
                <w:sz w:val="24"/>
                <w:szCs w:val="24"/>
              </w:rPr>
            </w:pPr>
            <w:r w:rsidRPr="003E2201">
              <w:rPr>
                <w:bCs/>
                <w:sz w:val="24"/>
                <w:szCs w:val="24"/>
              </w:rPr>
              <w:t>№</w:t>
            </w:r>
          </w:p>
          <w:p w14:paraId="446A9273" w14:textId="77777777" w:rsidR="00933A43" w:rsidRPr="003E2201" w:rsidRDefault="00933A43" w:rsidP="00B153F5">
            <w:pPr>
              <w:contextualSpacing/>
              <w:jc w:val="center"/>
              <w:rPr>
                <w:bCs/>
                <w:sz w:val="24"/>
                <w:szCs w:val="24"/>
              </w:rPr>
            </w:pPr>
            <w:proofErr w:type="spellStart"/>
            <w:r w:rsidRPr="003E2201">
              <w:rPr>
                <w:bCs/>
                <w:sz w:val="24"/>
                <w:szCs w:val="24"/>
              </w:rPr>
              <w:t>п</w:t>
            </w:r>
            <w:r w:rsidR="00245582" w:rsidRPr="003E2201">
              <w:rPr>
                <w:bCs/>
                <w:sz w:val="24"/>
                <w:szCs w:val="24"/>
              </w:rPr>
              <w:t>.</w:t>
            </w:r>
            <w:r w:rsidRPr="003E2201">
              <w:rPr>
                <w:bCs/>
                <w:sz w:val="24"/>
                <w:szCs w:val="24"/>
              </w:rPr>
              <w:t>п</w:t>
            </w:r>
            <w:proofErr w:type="spellEnd"/>
            <w:r w:rsidR="00245582"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4781259C" w14:textId="77777777" w:rsidR="00933A43" w:rsidRPr="003E2201" w:rsidRDefault="00933A43" w:rsidP="008B424D">
            <w:pPr>
              <w:contextualSpacing/>
              <w:jc w:val="center"/>
              <w:rPr>
                <w:bCs/>
                <w:sz w:val="24"/>
                <w:szCs w:val="24"/>
              </w:rPr>
            </w:pPr>
            <w:r w:rsidRPr="003E2201">
              <w:rPr>
                <w:bCs/>
                <w:sz w:val="24"/>
                <w:szCs w:val="24"/>
              </w:rPr>
              <w:t xml:space="preserve">Наименование конструктивных </w:t>
            </w:r>
            <w:r w:rsidR="000D0BF0"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408CB7B9" w14:textId="77777777" w:rsidR="00933A43" w:rsidRPr="003E2201" w:rsidRDefault="00933A43" w:rsidP="008B424D">
            <w:pPr>
              <w:contextualSpacing/>
              <w:jc w:val="center"/>
              <w:rPr>
                <w:bCs/>
                <w:sz w:val="24"/>
                <w:szCs w:val="24"/>
              </w:rPr>
            </w:pPr>
            <w:r w:rsidRPr="003E2201">
              <w:rPr>
                <w:bCs/>
                <w:sz w:val="24"/>
                <w:szCs w:val="24"/>
              </w:rPr>
              <w:t>Краткие характеристики</w:t>
            </w:r>
          </w:p>
        </w:tc>
      </w:tr>
      <w:tr w:rsidR="002F0670" w:rsidRPr="003E2201" w14:paraId="5CB18B0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B7959E9" w14:textId="77777777" w:rsidR="005A590C" w:rsidRPr="003E2201" w:rsidRDefault="005A590C">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197AFE36" w14:textId="77777777" w:rsidR="005A590C" w:rsidRPr="003E2201" w:rsidRDefault="005A590C">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1E772ACC" w14:textId="77777777" w:rsidR="005A590C" w:rsidRPr="003E2201" w:rsidRDefault="005A590C">
            <w:pPr>
              <w:contextualSpacing/>
              <w:rPr>
                <w:b/>
                <w:bCs/>
                <w:sz w:val="24"/>
                <w:szCs w:val="24"/>
              </w:rPr>
            </w:pPr>
          </w:p>
        </w:tc>
      </w:tr>
      <w:tr w:rsidR="002F0670" w:rsidRPr="003E2201" w14:paraId="39780D2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2F9138" w14:textId="77777777" w:rsidR="005A590C" w:rsidRPr="003E2201" w:rsidRDefault="005A590C">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15E2C69F" w14:textId="77777777" w:rsidR="005A590C" w:rsidRPr="003E2201" w:rsidRDefault="005A590C">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7EA7ADC" w14:textId="77777777" w:rsidR="005A590C" w:rsidRPr="003E2201" w:rsidRDefault="00D670D9">
            <w:pPr>
              <w:contextualSpacing/>
              <w:rPr>
                <w:sz w:val="24"/>
                <w:szCs w:val="24"/>
              </w:rPr>
            </w:pPr>
            <w:r w:rsidRPr="003E2201">
              <w:rPr>
                <w:sz w:val="24"/>
                <w:szCs w:val="24"/>
              </w:rPr>
              <w:t>железобетонный ленточный сборный</w:t>
            </w:r>
          </w:p>
        </w:tc>
      </w:tr>
      <w:tr w:rsidR="002F0670" w:rsidRPr="003E2201" w14:paraId="31EEE47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9CA891" w14:textId="77777777" w:rsidR="005A590C" w:rsidRPr="003E2201" w:rsidRDefault="005A590C">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0DFBAD01" w14:textId="77777777" w:rsidR="005A590C" w:rsidRPr="003E2201" w:rsidRDefault="005A590C">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0B28A92D" w14:textId="77777777" w:rsidR="005A590C" w:rsidRPr="003E2201" w:rsidRDefault="00D670D9">
            <w:pPr>
              <w:contextualSpacing/>
              <w:rPr>
                <w:sz w:val="24"/>
                <w:szCs w:val="24"/>
              </w:rPr>
            </w:pPr>
            <w:r w:rsidRPr="003E2201">
              <w:rPr>
                <w:sz w:val="24"/>
                <w:szCs w:val="24"/>
              </w:rPr>
              <w:t>бескаркасная</w:t>
            </w:r>
          </w:p>
        </w:tc>
      </w:tr>
      <w:tr w:rsidR="002F0670" w:rsidRPr="003E2201" w14:paraId="3EF9B3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BF56CA" w14:textId="77777777" w:rsidR="005A590C" w:rsidRPr="003E2201" w:rsidRDefault="00D445A2">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B7147A5" w14:textId="77777777" w:rsidR="005A590C" w:rsidRPr="003E2201" w:rsidRDefault="005A590C">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33D64AA0" w14:textId="77777777" w:rsidR="005A590C" w:rsidRPr="003E2201" w:rsidRDefault="005A590C">
            <w:pPr>
              <w:contextualSpacing/>
              <w:rPr>
                <w:sz w:val="24"/>
                <w:szCs w:val="24"/>
              </w:rPr>
            </w:pPr>
          </w:p>
        </w:tc>
      </w:tr>
      <w:tr w:rsidR="002F0670" w:rsidRPr="003E2201" w14:paraId="68E8465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C595B52" w14:textId="77777777" w:rsidR="005A590C" w:rsidRPr="003E2201" w:rsidRDefault="00D445A2">
            <w:pPr>
              <w:jc w:val="center"/>
              <w:rPr>
                <w:bCs/>
                <w:sz w:val="24"/>
                <w:szCs w:val="24"/>
              </w:rPr>
            </w:pPr>
            <w:r w:rsidRPr="003E2201">
              <w:rPr>
                <w:bCs/>
                <w:sz w:val="24"/>
                <w:szCs w:val="24"/>
              </w:rPr>
              <w:t>3</w:t>
            </w:r>
            <w:r w:rsidR="005A590C"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B110EF6" w14:textId="77777777" w:rsidR="005A590C" w:rsidRPr="003E2201" w:rsidRDefault="005A590C"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3877D9B8" w14:textId="77777777" w:rsidR="005A590C" w:rsidRPr="003E2201" w:rsidRDefault="00D670D9">
            <w:pPr>
              <w:contextualSpacing/>
              <w:rPr>
                <w:sz w:val="24"/>
                <w:szCs w:val="24"/>
              </w:rPr>
            </w:pPr>
            <w:r w:rsidRPr="003E2201">
              <w:rPr>
                <w:sz w:val="24"/>
                <w:szCs w:val="24"/>
              </w:rPr>
              <w:t>каменные кирпичные с теплоизоляцией и облицовкой</w:t>
            </w:r>
          </w:p>
        </w:tc>
      </w:tr>
      <w:tr w:rsidR="002F0670" w:rsidRPr="003E2201" w14:paraId="48B3807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DEE03B" w14:textId="77777777" w:rsidR="005A590C" w:rsidRPr="003E2201" w:rsidRDefault="00D445A2">
            <w:pPr>
              <w:jc w:val="center"/>
              <w:rPr>
                <w:bCs/>
                <w:sz w:val="24"/>
                <w:szCs w:val="24"/>
              </w:rPr>
            </w:pPr>
            <w:r w:rsidRPr="003E2201">
              <w:rPr>
                <w:bCs/>
                <w:sz w:val="24"/>
                <w:szCs w:val="24"/>
              </w:rPr>
              <w:t>3</w:t>
            </w:r>
            <w:r w:rsidR="005A590C"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E4CF77F" w14:textId="77777777" w:rsidR="005A590C" w:rsidRPr="003E2201" w:rsidRDefault="005A590C"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9BFA896" w14:textId="77777777" w:rsidR="005A590C" w:rsidRPr="003E2201" w:rsidRDefault="00D670D9">
            <w:pPr>
              <w:contextualSpacing/>
              <w:rPr>
                <w:sz w:val="24"/>
                <w:szCs w:val="24"/>
              </w:rPr>
            </w:pPr>
            <w:r w:rsidRPr="003E2201">
              <w:rPr>
                <w:sz w:val="24"/>
                <w:szCs w:val="24"/>
              </w:rPr>
              <w:t>каменные кирпичные</w:t>
            </w:r>
          </w:p>
        </w:tc>
      </w:tr>
      <w:tr w:rsidR="002F0670" w:rsidRPr="003E2201" w14:paraId="502AB32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537C4B" w14:textId="77777777" w:rsidR="005A590C" w:rsidRPr="003E2201" w:rsidRDefault="00D445A2">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02D40BC9" w14:textId="77777777" w:rsidR="005A590C" w:rsidRPr="003E2201" w:rsidRDefault="005A590C">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1BD4DCE3" w14:textId="77777777" w:rsidR="005A590C" w:rsidRPr="003E2201" w:rsidRDefault="005A590C">
            <w:pPr>
              <w:contextualSpacing/>
              <w:rPr>
                <w:sz w:val="24"/>
                <w:szCs w:val="24"/>
              </w:rPr>
            </w:pPr>
          </w:p>
        </w:tc>
      </w:tr>
      <w:tr w:rsidR="002F0670" w:rsidRPr="003E2201" w14:paraId="7FC9139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27C2FA" w14:textId="77777777" w:rsidR="003E62B2" w:rsidRPr="003E2201" w:rsidRDefault="00D445A2">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D6FA233" w14:textId="77777777" w:rsidR="003E62B2" w:rsidRPr="003E2201" w:rsidRDefault="003E62B2">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7EAE4CE6" w14:textId="77777777" w:rsidR="003E62B2" w:rsidRPr="003E2201" w:rsidRDefault="003E62B2">
            <w:pPr>
              <w:contextualSpacing/>
              <w:rPr>
                <w:sz w:val="24"/>
                <w:szCs w:val="24"/>
              </w:rPr>
            </w:pPr>
            <w:r w:rsidRPr="003E2201">
              <w:rPr>
                <w:sz w:val="24"/>
                <w:szCs w:val="24"/>
              </w:rPr>
              <w:t>железобетонные сборные плиты</w:t>
            </w:r>
          </w:p>
        </w:tc>
      </w:tr>
      <w:tr w:rsidR="002F0670" w:rsidRPr="003E2201" w14:paraId="4801897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020B7B" w14:textId="77777777" w:rsidR="003E62B2" w:rsidRPr="003E2201" w:rsidRDefault="00D445A2">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97F565C" w14:textId="77777777" w:rsidR="003E62B2" w:rsidRPr="003E2201" w:rsidRDefault="003E62B2">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520D7BF" w14:textId="77777777" w:rsidR="003E62B2" w:rsidRPr="003E2201" w:rsidRDefault="003E62B2">
            <w:pPr>
              <w:contextualSpacing/>
              <w:rPr>
                <w:sz w:val="24"/>
                <w:szCs w:val="24"/>
              </w:rPr>
            </w:pPr>
            <w:r w:rsidRPr="003E2201">
              <w:rPr>
                <w:sz w:val="24"/>
                <w:szCs w:val="24"/>
              </w:rPr>
              <w:t>железобетонные сборные плиты</w:t>
            </w:r>
          </w:p>
        </w:tc>
      </w:tr>
      <w:tr w:rsidR="002F0670" w:rsidRPr="003E2201" w14:paraId="660B62C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02595D" w14:textId="77777777" w:rsidR="005A590C" w:rsidRPr="003E2201" w:rsidRDefault="00D445A2">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3B2B3028" w14:textId="77777777" w:rsidR="005A590C" w:rsidRPr="003E2201" w:rsidRDefault="005A590C">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02E3539D" w14:textId="77777777" w:rsidR="005A590C" w:rsidRPr="003E2201" w:rsidRDefault="004A57A9">
            <w:pPr>
              <w:contextualSpacing/>
              <w:rPr>
                <w:sz w:val="24"/>
                <w:szCs w:val="24"/>
              </w:rPr>
            </w:pPr>
            <w:r w:rsidRPr="003E2201">
              <w:rPr>
                <w:sz w:val="24"/>
                <w:szCs w:val="24"/>
              </w:rPr>
              <w:t>рулонная</w:t>
            </w:r>
          </w:p>
        </w:tc>
      </w:tr>
      <w:tr w:rsidR="002F0670" w:rsidRPr="003E2201" w14:paraId="6CD9E95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DD98E10" w14:textId="77777777" w:rsidR="005A590C" w:rsidRPr="003E2201" w:rsidRDefault="00D445A2">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7E2BF2DF" w14:textId="77777777" w:rsidR="005A590C" w:rsidRPr="003E2201" w:rsidRDefault="005A590C">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71146E6" w14:textId="77777777" w:rsidR="005A590C" w:rsidRPr="003E2201" w:rsidRDefault="004A57A9">
            <w:pPr>
              <w:contextualSpacing/>
              <w:rPr>
                <w:sz w:val="24"/>
                <w:szCs w:val="24"/>
              </w:rPr>
            </w:pPr>
            <w:r w:rsidRPr="003E2201">
              <w:rPr>
                <w:sz w:val="24"/>
                <w:szCs w:val="24"/>
              </w:rPr>
              <w:t>железобетонная плоская</w:t>
            </w:r>
          </w:p>
        </w:tc>
      </w:tr>
      <w:tr w:rsidR="002F0670" w:rsidRPr="003E2201" w14:paraId="22A7EBC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DA0F03" w14:textId="77777777" w:rsidR="005A590C" w:rsidRPr="003E2201" w:rsidRDefault="00D445A2">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0E7EE6E5" w14:textId="77777777" w:rsidR="005A590C" w:rsidRPr="003E2201" w:rsidRDefault="005A590C">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356C9BF6" w14:textId="77777777" w:rsidR="005A590C" w:rsidRPr="003E2201" w:rsidRDefault="009F3F12">
            <w:pPr>
              <w:contextualSpacing/>
              <w:rPr>
                <w:sz w:val="24"/>
                <w:szCs w:val="24"/>
              </w:rPr>
            </w:pPr>
            <w:r w:rsidRPr="003E2201">
              <w:rPr>
                <w:sz w:val="24"/>
                <w:szCs w:val="24"/>
              </w:rPr>
              <w:t>к</w:t>
            </w:r>
            <w:r w:rsidR="004A57A9" w:rsidRPr="003E2201">
              <w:rPr>
                <w:sz w:val="24"/>
                <w:szCs w:val="24"/>
              </w:rPr>
              <w:t xml:space="preserve">ерамические, керамогранитные, </w:t>
            </w:r>
            <w:r w:rsidR="000418E9" w:rsidRPr="003E2201">
              <w:rPr>
                <w:sz w:val="24"/>
                <w:szCs w:val="24"/>
              </w:rPr>
              <w:t>линолеум</w:t>
            </w:r>
            <w:r w:rsidR="004A57A9" w:rsidRPr="003E2201">
              <w:rPr>
                <w:sz w:val="24"/>
                <w:szCs w:val="24"/>
              </w:rPr>
              <w:t>, деревянные ламинат</w:t>
            </w:r>
          </w:p>
        </w:tc>
      </w:tr>
      <w:tr w:rsidR="002F0670" w:rsidRPr="003E2201" w14:paraId="3B57B9B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0C3E95" w14:textId="77777777" w:rsidR="005A590C" w:rsidRPr="003E2201" w:rsidRDefault="00D445A2">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3C98A16" w14:textId="77777777" w:rsidR="005A590C" w:rsidRPr="003E2201" w:rsidRDefault="005A590C">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5C32B0F" w14:textId="77777777" w:rsidR="005A590C" w:rsidRPr="003E2201" w:rsidRDefault="005A590C">
            <w:pPr>
              <w:contextualSpacing/>
              <w:rPr>
                <w:sz w:val="24"/>
                <w:szCs w:val="24"/>
              </w:rPr>
            </w:pPr>
          </w:p>
        </w:tc>
      </w:tr>
      <w:tr w:rsidR="002F0670" w:rsidRPr="003E2201" w14:paraId="7A47851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7C5E19" w14:textId="77777777" w:rsidR="005A590C" w:rsidRPr="003E2201" w:rsidRDefault="00D445A2">
            <w:pPr>
              <w:jc w:val="center"/>
              <w:rPr>
                <w:bCs/>
                <w:sz w:val="24"/>
                <w:szCs w:val="24"/>
              </w:rPr>
            </w:pPr>
            <w:r w:rsidRPr="003E2201">
              <w:rPr>
                <w:bCs/>
                <w:sz w:val="24"/>
                <w:szCs w:val="24"/>
              </w:rPr>
              <w:t>10</w:t>
            </w:r>
            <w:r w:rsidR="005A590C"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132BCE6" w14:textId="77777777" w:rsidR="005A590C" w:rsidRPr="003E2201" w:rsidRDefault="005A590C"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228598E6" w14:textId="77777777" w:rsidR="005A590C" w:rsidRPr="003E2201" w:rsidRDefault="002C5FA0">
            <w:pPr>
              <w:contextualSpacing/>
              <w:rPr>
                <w:sz w:val="24"/>
                <w:szCs w:val="24"/>
              </w:rPr>
            </w:pPr>
            <w:r w:rsidRPr="003E2201">
              <w:rPr>
                <w:sz w:val="24"/>
                <w:szCs w:val="24"/>
              </w:rPr>
              <w:t>пластиковые</w:t>
            </w:r>
          </w:p>
        </w:tc>
      </w:tr>
      <w:tr w:rsidR="002F0670" w:rsidRPr="003E2201" w14:paraId="0899930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CAE0BD" w14:textId="77777777" w:rsidR="005A590C" w:rsidRPr="003E2201" w:rsidRDefault="00D445A2">
            <w:pPr>
              <w:jc w:val="center"/>
              <w:rPr>
                <w:bCs/>
                <w:sz w:val="24"/>
                <w:szCs w:val="24"/>
              </w:rPr>
            </w:pPr>
            <w:r w:rsidRPr="003E2201">
              <w:rPr>
                <w:bCs/>
                <w:sz w:val="24"/>
                <w:szCs w:val="24"/>
              </w:rPr>
              <w:t>10</w:t>
            </w:r>
            <w:r w:rsidR="005A590C"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61C6A7C" w14:textId="77777777" w:rsidR="005A590C" w:rsidRPr="003E2201" w:rsidRDefault="005A590C"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5B2DD6E2" w14:textId="77777777" w:rsidR="005A590C" w:rsidRPr="003E2201" w:rsidRDefault="002C5FA0">
            <w:pPr>
              <w:contextualSpacing/>
              <w:rPr>
                <w:sz w:val="24"/>
                <w:szCs w:val="24"/>
              </w:rPr>
            </w:pPr>
            <w:r w:rsidRPr="003E2201">
              <w:rPr>
                <w:sz w:val="24"/>
                <w:szCs w:val="24"/>
              </w:rPr>
              <w:t>пластиковые, металлические</w:t>
            </w:r>
          </w:p>
        </w:tc>
      </w:tr>
      <w:tr w:rsidR="002F0670" w:rsidRPr="003E2201" w14:paraId="3E77FA9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6A9BE0C" w14:textId="77777777" w:rsidR="005A590C" w:rsidRPr="003E2201" w:rsidRDefault="00D445A2">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38EC91AD" w14:textId="77777777" w:rsidR="005A590C" w:rsidRPr="003E2201" w:rsidRDefault="005A590C">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669D5FFA" w14:textId="77777777" w:rsidR="005A590C" w:rsidRPr="003E2201" w:rsidRDefault="002C5FA0">
            <w:pPr>
              <w:contextualSpacing/>
              <w:rPr>
                <w:sz w:val="24"/>
                <w:szCs w:val="24"/>
              </w:rPr>
            </w:pPr>
            <w:r w:rsidRPr="003E2201">
              <w:rPr>
                <w:sz w:val="24"/>
                <w:szCs w:val="24"/>
              </w:rPr>
              <w:t>улучшенная</w:t>
            </w:r>
          </w:p>
        </w:tc>
      </w:tr>
      <w:tr w:rsidR="002F0670" w:rsidRPr="003E2201" w14:paraId="6EA6928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D688D2" w14:textId="77777777" w:rsidR="005A590C" w:rsidRPr="003E2201" w:rsidRDefault="00D445A2">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104B98B7" w14:textId="77777777" w:rsidR="005A590C" w:rsidRPr="003E2201" w:rsidRDefault="005A590C">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3F2E4F57" w14:textId="77777777" w:rsidR="005A590C" w:rsidRPr="003E2201" w:rsidRDefault="002C5FA0">
            <w:pPr>
              <w:contextualSpacing/>
              <w:rPr>
                <w:sz w:val="24"/>
                <w:szCs w:val="24"/>
              </w:rPr>
            </w:pPr>
            <w:r w:rsidRPr="003E2201">
              <w:rPr>
                <w:sz w:val="24"/>
                <w:szCs w:val="24"/>
              </w:rPr>
              <w:t>простое</w:t>
            </w:r>
          </w:p>
        </w:tc>
      </w:tr>
      <w:tr w:rsidR="002F0670" w:rsidRPr="003E2201" w14:paraId="37FE145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50EBD1" w14:textId="77777777" w:rsidR="005A590C" w:rsidRPr="003E2201" w:rsidRDefault="00D445A2">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6735438" w14:textId="77777777" w:rsidR="005A590C" w:rsidRPr="003E2201" w:rsidRDefault="005A590C">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5172B106" w14:textId="77777777" w:rsidR="005A590C" w:rsidRPr="003E2201" w:rsidRDefault="00D670D9">
            <w:pPr>
              <w:contextualSpacing/>
              <w:rPr>
                <w:sz w:val="24"/>
                <w:szCs w:val="24"/>
              </w:rPr>
            </w:pPr>
            <w:r w:rsidRPr="003E2201">
              <w:rPr>
                <w:sz w:val="24"/>
                <w:szCs w:val="24"/>
              </w:rPr>
              <w:t xml:space="preserve">навесной вентилируемый фасад с облицовкой </w:t>
            </w:r>
            <w:proofErr w:type="spellStart"/>
            <w:r w:rsidRPr="003E2201">
              <w:rPr>
                <w:sz w:val="24"/>
                <w:szCs w:val="24"/>
              </w:rPr>
              <w:t>керамогранитной</w:t>
            </w:r>
            <w:proofErr w:type="spellEnd"/>
            <w:r w:rsidRPr="003E2201">
              <w:rPr>
                <w:sz w:val="24"/>
                <w:szCs w:val="24"/>
              </w:rPr>
              <w:t xml:space="preserve"> плиткой</w:t>
            </w:r>
          </w:p>
        </w:tc>
      </w:tr>
      <w:tr w:rsidR="002F0670" w:rsidRPr="003E2201" w14:paraId="32AC64F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95FFDD1" w14:textId="77777777" w:rsidR="005A590C" w:rsidRPr="003E2201" w:rsidRDefault="00D445A2">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62990015" w14:textId="77777777" w:rsidR="005A590C" w:rsidRPr="003E2201" w:rsidRDefault="005A590C">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22A51892" w14:textId="77777777" w:rsidR="005A590C" w:rsidRPr="003E2201" w:rsidRDefault="005A590C">
            <w:pPr>
              <w:contextualSpacing/>
              <w:rPr>
                <w:sz w:val="24"/>
                <w:szCs w:val="24"/>
              </w:rPr>
            </w:pPr>
          </w:p>
        </w:tc>
      </w:tr>
      <w:tr w:rsidR="002F0670" w:rsidRPr="003E2201" w14:paraId="751A24E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AA94B78" w14:textId="77777777" w:rsidR="003E62B2" w:rsidRPr="003E2201" w:rsidRDefault="00D445A2">
            <w:pPr>
              <w:jc w:val="center"/>
              <w:rPr>
                <w:bCs/>
                <w:sz w:val="24"/>
                <w:szCs w:val="24"/>
              </w:rPr>
            </w:pPr>
            <w:r w:rsidRPr="003E2201">
              <w:rPr>
                <w:bCs/>
                <w:sz w:val="24"/>
                <w:szCs w:val="24"/>
              </w:rPr>
              <w:t>14</w:t>
            </w:r>
            <w:r w:rsidR="003E62B2" w:rsidRPr="003E2201">
              <w:rPr>
                <w:bCs/>
                <w:sz w:val="24"/>
                <w:szCs w:val="24"/>
              </w:rPr>
              <w:t>.</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BC0ECDE" w14:textId="77777777" w:rsidR="003E62B2" w:rsidRPr="003E2201" w:rsidRDefault="003E62B2"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634BFC47" w14:textId="77777777" w:rsidR="003E62B2" w:rsidRPr="003E2201" w:rsidRDefault="003E62B2">
            <w:pPr>
              <w:contextualSpacing/>
              <w:rPr>
                <w:sz w:val="24"/>
                <w:szCs w:val="24"/>
              </w:rPr>
            </w:pPr>
            <w:r w:rsidRPr="003E2201">
              <w:rPr>
                <w:sz w:val="24"/>
                <w:szCs w:val="24"/>
              </w:rPr>
              <w:t>железобетонные сборные</w:t>
            </w:r>
          </w:p>
        </w:tc>
      </w:tr>
      <w:tr w:rsidR="002F0670" w:rsidRPr="003E2201" w14:paraId="32F5680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706AE74" w14:textId="77777777" w:rsidR="003E62B2" w:rsidRPr="003E2201" w:rsidRDefault="00D445A2">
            <w:pPr>
              <w:jc w:val="center"/>
              <w:rPr>
                <w:bCs/>
                <w:sz w:val="24"/>
                <w:szCs w:val="24"/>
              </w:rPr>
            </w:pPr>
            <w:r w:rsidRPr="003E2201">
              <w:rPr>
                <w:bCs/>
                <w:sz w:val="24"/>
                <w:szCs w:val="24"/>
              </w:rPr>
              <w:t>14</w:t>
            </w:r>
            <w:r w:rsidR="003E62B2" w:rsidRPr="003E2201">
              <w:rPr>
                <w:bCs/>
                <w:sz w:val="24"/>
                <w:szCs w:val="24"/>
              </w:rPr>
              <w:t>.</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65F476C" w14:textId="77777777" w:rsidR="003E62B2" w:rsidRPr="003E2201" w:rsidRDefault="003E62B2"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043C550" w14:textId="19F23F4F" w:rsidR="003E62B2" w:rsidRPr="003E2201" w:rsidRDefault="003E62B2"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1D1DC22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A59A56" w14:textId="77777777" w:rsidR="005A590C" w:rsidRPr="003E2201" w:rsidRDefault="005A590C">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6B1E8006" w14:textId="77777777" w:rsidR="005A590C" w:rsidRPr="003E2201" w:rsidRDefault="005A590C">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0C225B85" w14:textId="77777777" w:rsidR="005A590C" w:rsidRPr="003E2201" w:rsidRDefault="005A590C">
            <w:pPr>
              <w:contextualSpacing/>
              <w:rPr>
                <w:sz w:val="24"/>
                <w:szCs w:val="24"/>
              </w:rPr>
            </w:pPr>
          </w:p>
        </w:tc>
      </w:tr>
      <w:tr w:rsidR="002F0670" w:rsidRPr="003E2201" w14:paraId="60567F0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9AF0F6B" w14:textId="77777777" w:rsidR="005A590C" w:rsidRPr="003E2201" w:rsidRDefault="005A590C">
            <w:pPr>
              <w:jc w:val="center"/>
              <w:rPr>
                <w:bCs/>
                <w:sz w:val="24"/>
                <w:szCs w:val="24"/>
              </w:rPr>
            </w:pPr>
            <w:r w:rsidRPr="003E2201">
              <w:rPr>
                <w:bCs/>
                <w:sz w:val="24"/>
                <w:szCs w:val="24"/>
              </w:rPr>
              <w:t>1</w:t>
            </w:r>
            <w:r w:rsidR="00D445A2"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6BEF31E4" w14:textId="77777777" w:rsidR="005A590C" w:rsidRPr="003E2201" w:rsidRDefault="005A590C">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5259F69B" w14:textId="77777777" w:rsidR="005A590C" w:rsidRPr="003E2201" w:rsidRDefault="002C5FA0">
            <w:pPr>
              <w:contextualSpacing/>
              <w:rPr>
                <w:sz w:val="24"/>
                <w:szCs w:val="24"/>
              </w:rPr>
            </w:pPr>
            <w:r w:rsidRPr="003E2201">
              <w:rPr>
                <w:sz w:val="24"/>
                <w:szCs w:val="24"/>
              </w:rPr>
              <w:t>центральное</w:t>
            </w:r>
          </w:p>
        </w:tc>
      </w:tr>
      <w:tr w:rsidR="002F0670" w:rsidRPr="003E2201" w14:paraId="6AA85D0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54573B" w14:textId="77777777" w:rsidR="005A590C" w:rsidRPr="003E2201" w:rsidRDefault="005A590C">
            <w:pPr>
              <w:jc w:val="center"/>
              <w:rPr>
                <w:bCs/>
                <w:sz w:val="24"/>
                <w:szCs w:val="24"/>
              </w:rPr>
            </w:pPr>
            <w:r w:rsidRPr="003E2201">
              <w:rPr>
                <w:bCs/>
                <w:sz w:val="24"/>
                <w:szCs w:val="24"/>
              </w:rPr>
              <w:lastRenderedPageBreak/>
              <w:t>1</w:t>
            </w:r>
            <w:r w:rsidR="00D445A2"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BA35FE7" w14:textId="77777777" w:rsidR="005A590C" w:rsidRPr="003E2201" w:rsidRDefault="005A590C">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55A3094B" w14:textId="77777777" w:rsidR="005A590C" w:rsidRPr="003E2201" w:rsidRDefault="002C5FA0">
            <w:pPr>
              <w:contextualSpacing/>
              <w:rPr>
                <w:sz w:val="24"/>
                <w:szCs w:val="24"/>
              </w:rPr>
            </w:pPr>
            <w:r w:rsidRPr="003E2201">
              <w:rPr>
                <w:sz w:val="24"/>
                <w:szCs w:val="24"/>
              </w:rPr>
              <w:t>предусмотрено</w:t>
            </w:r>
          </w:p>
        </w:tc>
      </w:tr>
      <w:tr w:rsidR="002F0670" w:rsidRPr="003E2201" w14:paraId="64BF467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806E7FB" w14:textId="77777777" w:rsidR="00B10CAD" w:rsidRPr="003E2201" w:rsidRDefault="00B10CAD">
            <w:pPr>
              <w:jc w:val="center"/>
              <w:rPr>
                <w:bCs/>
                <w:sz w:val="24"/>
                <w:szCs w:val="24"/>
                <w:lang w:val="en-US"/>
              </w:rPr>
            </w:pPr>
            <w:r w:rsidRPr="003E2201">
              <w:rPr>
                <w:bCs/>
                <w:sz w:val="24"/>
                <w:szCs w:val="24"/>
              </w:rPr>
              <w:t>1</w:t>
            </w:r>
            <w:r w:rsidR="00D445A2"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1BFE78BA" w14:textId="77777777" w:rsidR="00B10CAD" w:rsidRPr="003E2201" w:rsidRDefault="00B10CAD">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0C6A4AAB" w14:textId="77777777" w:rsidR="00B10CAD" w:rsidRPr="003E2201" w:rsidRDefault="00B10CAD">
            <w:pPr>
              <w:contextualSpacing/>
              <w:rPr>
                <w:sz w:val="24"/>
                <w:szCs w:val="24"/>
              </w:rPr>
            </w:pPr>
            <w:r w:rsidRPr="003E2201">
              <w:rPr>
                <w:sz w:val="24"/>
                <w:szCs w:val="24"/>
              </w:rPr>
              <w:t>от центральной сети</w:t>
            </w:r>
          </w:p>
        </w:tc>
      </w:tr>
      <w:tr w:rsidR="002F0670" w:rsidRPr="003E2201" w14:paraId="79FCE9A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FEC329" w14:textId="77777777" w:rsidR="00B10CAD" w:rsidRPr="003E2201" w:rsidRDefault="00B10CAD">
            <w:pPr>
              <w:jc w:val="center"/>
              <w:rPr>
                <w:bCs/>
                <w:sz w:val="24"/>
                <w:szCs w:val="24"/>
              </w:rPr>
            </w:pPr>
            <w:r w:rsidRPr="003E2201">
              <w:rPr>
                <w:bCs/>
                <w:sz w:val="24"/>
                <w:szCs w:val="24"/>
              </w:rPr>
              <w:t>1</w:t>
            </w:r>
            <w:r w:rsidR="00D445A2" w:rsidRPr="003E2201">
              <w:rPr>
                <w:bCs/>
                <w:sz w:val="24"/>
                <w:szCs w:val="24"/>
              </w:rPr>
              <w:t>7</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091A868" w14:textId="77777777" w:rsidR="00B10CAD" w:rsidRPr="003E2201" w:rsidRDefault="00B10CAD">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6EF64D35" w14:textId="77777777" w:rsidR="00B10CAD" w:rsidRPr="003E2201" w:rsidRDefault="00B10CAD">
            <w:pPr>
              <w:contextualSpacing/>
              <w:rPr>
                <w:sz w:val="24"/>
                <w:szCs w:val="24"/>
              </w:rPr>
            </w:pPr>
            <w:r w:rsidRPr="003E2201">
              <w:rPr>
                <w:sz w:val="24"/>
                <w:szCs w:val="24"/>
              </w:rPr>
              <w:t>трубы стальные оцинкованные, полиэтиленовые</w:t>
            </w:r>
          </w:p>
        </w:tc>
      </w:tr>
      <w:tr w:rsidR="002F0670" w:rsidRPr="003E2201" w14:paraId="1C8D132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69BC922" w14:textId="77777777" w:rsidR="00B10CAD" w:rsidRPr="003E2201" w:rsidRDefault="00B10CAD">
            <w:pPr>
              <w:jc w:val="center"/>
              <w:rPr>
                <w:bCs/>
                <w:sz w:val="24"/>
                <w:szCs w:val="24"/>
              </w:rPr>
            </w:pPr>
            <w:r w:rsidRPr="003E2201">
              <w:rPr>
                <w:bCs/>
                <w:sz w:val="24"/>
                <w:szCs w:val="24"/>
              </w:rPr>
              <w:t>1</w:t>
            </w:r>
            <w:r w:rsidR="00D445A2"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1802319" w14:textId="77777777" w:rsidR="00B10CAD" w:rsidRPr="003E2201" w:rsidRDefault="00B10CAD">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3BCF58C3" w14:textId="77777777" w:rsidR="00B10CAD" w:rsidRPr="003E2201" w:rsidRDefault="00B10CAD">
            <w:pPr>
              <w:contextualSpacing/>
              <w:rPr>
                <w:sz w:val="24"/>
                <w:szCs w:val="24"/>
              </w:rPr>
            </w:pPr>
            <w:r w:rsidRPr="003E2201">
              <w:rPr>
                <w:sz w:val="24"/>
                <w:szCs w:val="24"/>
              </w:rPr>
              <w:t>трубы стальные оцинкованные</w:t>
            </w:r>
          </w:p>
        </w:tc>
      </w:tr>
      <w:tr w:rsidR="002F0670" w:rsidRPr="003E2201" w14:paraId="188AD94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245844" w14:textId="77777777" w:rsidR="005A590C" w:rsidRPr="003E2201" w:rsidRDefault="00D445A2">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6C5B2322" w14:textId="0D408AC4" w:rsidR="005A590C" w:rsidRPr="003E2201" w:rsidRDefault="005A590C" w:rsidP="00EA786D">
            <w:pPr>
              <w:rPr>
                <w:sz w:val="24"/>
                <w:szCs w:val="24"/>
              </w:rPr>
            </w:pPr>
            <w:r w:rsidRPr="003E2201">
              <w:rPr>
                <w:sz w:val="24"/>
                <w:szCs w:val="24"/>
              </w:rPr>
              <w:t>Водоотведение (</w:t>
            </w:r>
            <w:r w:rsidR="00EA786D">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F5FC80F" w14:textId="77777777" w:rsidR="005A590C" w:rsidRPr="003E2201" w:rsidRDefault="00077302">
            <w:pPr>
              <w:contextualSpacing/>
              <w:rPr>
                <w:sz w:val="24"/>
                <w:szCs w:val="24"/>
              </w:rPr>
            </w:pPr>
            <w:r w:rsidRPr="003E2201">
              <w:rPr>
                <w:sz w:val="24"/>
                <w:szCs w:val="24"/>
              </w:rPr>
              <w:t>центральное, трубы полиэтиленовые</w:t>
            </w:r>
          </w:p>
        </w:tc>
      </w:tr>
      <w:tr w:rsidR="002F0670" w:rsidRPr="003E2201" w14:paraId="07FA68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BDDC3F" w14:textId="77777777" w:rsidR="005A590C" w:rsidRPr="003E2201" w:rsidRDefault="00D445A2">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0BB72EDD" w14:textId="77777777" w:rsidR="005A590C" w:rsidRPr="003E2201" w:rsidRDefault="005A590C">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D8D7CD3" w14:textId="77777777" w:rsidR="005A590C" w:rsidRPr="003E2201" w:rsidRDefault="00077302">
            <w:pPr>
              <w:contextualSpacing/>
              <w:rPr>
                <w:sz w:val="24"/>
                <w:szCs w:val="24"/>
              </w:rPr>
            </w:pPr>
            <w:r w:rsidRPr="003E2201">
              <w:rPr>
                <w:sz w:val="24"/>
                <w:szCs w:val="24"/>
              </w:rPr>
              <w:t>центральное водяное, трубы стальные</w:t>
            </w:r>
          </w:p>
        </w:tc>
      </w:tr>
      <w:tr w:rsidR="002F0670" w:rsidRPr="003E2201" w14:paraId="584DB03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C83B7F2" w14:textId="77777777" w:rsidR="005A590C" w:rsidRPr="003E2201" w:rsidRDefault="00D445A2">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54347CCE" w14:textId="77777777" w:rsidR="005A590C" w:rsidRPr="003E2201" w:rsidRDefault="005A590C">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7CA4C605" w14:textId="77777777" w:rsidR="005A590C" w:rsidRPr="003E2201" w:rsidRDefault="00077302">
            <w:pPr>
              <w:contextualSpacing/>
              <w:rPr>
                <w:sz w:val="24"/>
                <w:szCs w:val="24"/>
              </w:rPr>
            </w:pPr>
            <w:r w:rsidRPr="003E2201">
              <w:rPr>
                <w:sz w:val="24"/>
                <w:szCs w:val="24"/>
              </w:rPr>
              <w:t>приточно-вытяжная</w:t>
            </w:r>
          </w:p>
        </w:tc>
      </w:tr>
      <w:tr w:rsidR="002F0670" w:rsidRPr="003E2201" w14:paraId="741BC9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76D23BD" w14:textId="77777777" w:rsidR="005A590C" w:rsidRPr="003E2201" w:rsidRDefault="00D445A2">
            <w:pPr>
              <w:jc w:val="center"/>
              <w:rPr>
                <w:bCs/>
                <w:sz w:val="24"/>
                <w:szCs w:val="24"/>
              </w:rPr>
            </w:pPr>
            <w:r w:rsidRPr="003E2201">
              <w:rPr>
                <w:bCs/>
                <w:sz w:val="24"/>
                <w:szCs w:val="24"/>
              </w:rPr>
              <w:t>20</w:t>
            </w:r>
            <w:r w:rsidR="005A590C"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100DEA0" w14:textId="77777777" w:rsidR="005A590C" w:rsidRPr="003E2201" w:rsidRDefault="005A590C">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49699F94" w14:textId="511EBE49" w:rsidR="005A590C" w:rsidRPr="003E2201" w:rsidRDefault="00077302"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659D4D1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102FCA" w14:textId="77777777" w:rsidR="005A590C" w:rsidRPr="003E2201" w:rsidDel="005F6178" w:rsidRDefault="005A590C">
            <w:pPr>
              <w:jc w:val="center"/>
              <w:rPr>
                <w:bCs/>
                <w:sz w:val="24"/>
                <w:szCs w:val="24"/>
              </w:rPr>
            </w:pPr>
            <w:r w:rsidRPr="003E2201">
              <w:rPr>
                <w:bCs/>
                <w:sz w:val="24"/>
                <w:szCs w:val="24"/>
              </w:rPr>
              <w:t>2</w:t>
            </w:r>
            <w:r w:rsidR="00D445A2"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D06451B" w14:textId="77777777" w:rsidR="005A590C" w:rsidRPr="003E2201" w:rsidRDefault="005A590C">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495E5C9" w14:textId="77777777" w:rsidR="005A590C" w:rsidRPr="003E2201" w:rsidRDefault="00077302">
            <w:pPr>
              <w:contextualSpacing/>
              <w:rPr>
                <w:sz w:val="24"/>
                <w:szCs w:val="24"/>
              </w:rPr>
            </w:pPr>
            <w:r w:rsidRPr="003E2201">
              <w:rPr>
                <w:sz w:val="24"/>
                <w:szCs w:val="24"/>
              </w:rPr>
              <w:t>сплит системы</w:t>
            </w:r>
          </w:p>
        </w:tc>
      </w:tr>
      <w:tr w:rsidR="002F0670" w:rsidRPr="003E2201" w14:paraId="464666B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EA2B1CF" w14:textId="77777777" w:rsidR="005A590C" w:rsidRPr="003E2201" w:rsidDel="005F6178" w:rsidRDefault="005A590C">
            <w:pPr>
              <w:jc w:val="center"/>
              <w:rPr>
                <w:bCs/>
                <w:sz w:val="24"/>
                <w:szCs w:val="24"/>
              </w:rPr>
            </w:pPr>
            <w:r w:rsidRPr="003E2201">
              <w:rPr>
                <w:bCs/>
                <w:sz w:val="24"/>
                <w:szCs w:val="24"/>
              </w:rPr>
              <w:t>2</w:t>
            </w:r>
            <w:r w:rsidR="00D445A2"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28C3F39" w14:textId="77777777" w:rsidR="005A590C" w:rsidRPr="003E2201" w:rsidDel="005F6178" w:rsidRDefault="005A590C">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9622C32" w14:textId="77777777" w:rsidR="005A590C" w:rsidRPr="003E2201" w:rsidRDefault="005A590C">
            <w:pPr>
              <w:contextualSpacing/>
              <w:rPr>
                <w:sz w:val="24"/>
                <w:szCs w:val="24"/>
              </w:rPr>
            </w:pPr>
          </w:p>
        </w:tc>
      </w:tr>
      <w:tr w:rsidR="002F0670" w:rsidRPr="003E2201" w14:paraId="6089ECF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5E01BC8"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1968732" w14:textId="77777777" w:rsidR="005A590C" w:rsidRPr="003E2201" w:rsidRDefault="005A590C">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16CD6434"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6047876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654A3E9"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820F5DE" w14:textId="77777777" w:rsidR="005A590C" w:rsidRPr="003E2201" w:rsidRDefault="005A590C">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384FF6B"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3BB80BD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2385D1"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w:t>
            </w:r>
            <w:r w:rsidR="000418E9"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74D16A41" w14:textId="77777777" w:rsidR="005A590C" w:rsidRPr="003E2201" w:rsidRDefault="005A590C">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20E63CD2"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1116E89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AB4938"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w:t>
            </w:r>
            <w:r w:rsidR="000418E9"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2C24A477" w14:textId="77777777" w:rsidR="005A590C" w:rsidRPr="003E2201" w:rsidRDefault="005A590C">
            <w:pPr>
              <w:rPr>
                <w:sz w:val="24"/>
                <w:szCs w:val="24"/>
              </w:rPr>
            </w:pPr>
            <w:r w:rsidRPr="003E2201">
              <w:rPr>
                <w:sz w:val="24"/>
                <w:szCs w:val="24"/>
              </w:rPr>
              <w:t>Электрочасофикация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14C628C6"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162F888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6E65062"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w:t>
            </w:r>
            <w:r w:rsidR="000418E9"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CA6A3C8" w14:textId="77777777" w:rsidR="005A590C" w:rsidRPr="003E2201" w:rsidRDefault="005A590C">
            <w:pPr>
              <w:rPr>
                <w:sz w:val="24"/>
                <w:szCs w:val="24"/>
              </w:rPr>
            </w:pPr>
            <w:r w:rsidRPr="003E2201">
              <w:rPr>
                <w:sz w:val="24"/>
                <w:szCs w:val="24"/>
              </w:rPr>
              <w:t>Домофонная связь</w:t>
            </w:r>
          </w:p>
        </w:tc>
        <w:tc>
          <w:tcPr>
            <w:tcW w:w="6095" w:type="dxa"/>
            <w:tcBorders>
              <w:top w:val="single" w:sz="4" w:space="0" w:color="auto"/>
              <w:left w:val="single" w:sz="4" w:space="0" w:color="auto"/>
              <w:bottom w:val="single" w:sz="4" w:space="0" w:color="auto"/>
              <w:right w:val="single" w:sz="4" w:space="0" w:color="auto"/>
            </w:tcBorders>
            <w:vAlign w:val="center"/>
          </w:tcPr>
          <w:p w14:paraId="5FE603E0"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11A8699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94BECA"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2</w:t>
            </w:r>
            <w:r w:rsidRPr="003E2201">
              <w:rPr>
                <w:bCs/>
                <w:sz w:val="24"/>
                <w:szCs w:val="24"/>
              </w:rPr>
              <w:t>.</w:t>
            </w:r>
            <w:r w:rsidR="000418E9"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3D6823E0" w14:textId="77777777" w:rsidR="005A590C" w:rsidRPr="003E2201" w:rsidRDefault="005A590C">
            <w:pPr>
              <w:rPr>
                <w:sz w:val="24"/>
                <w:szCs w:val="24"/>
              </w:rPr>
            </w:pPr>
            <w:r w:rsidRPr="003E2201">
              <w:rPr>
                <w:sz w:val="24"/>
                <w:szCs w:val="24"/>
              </w:rPr>
              <w:t>Видеонаблюдение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F350FB5" w14:textId="77777777" w:rsidR="005A590C" w:rsidRPr="003E2201" w:rsidRDefault="00786506">
            <w:pPr>
              <w:contextualSpacing/>
              <w:rPr>
                <w:sz w:val="24"/>
                <w:szCs w:val="24"/>
              </w:rPr>
            </w:pPr>
            <w:r w:rsidRPr="003E2201">
              <w:rPr>
                <w:sz w:val="24"/>
                <w:szCs w:val="24"/>
              </w:rPr>
              <w:t>предусмотрено</w:t>
            </w:r>
          </w:p>
        </w:tc>
      </w:tr>
      <w:tr w:rsidR="002F0670" w:rsidRPr="003E2201" w14:paraId="64647808"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4E7DA11" w14:textId="77777777" w:rsidR="005A590C" w:rsidRPr="003E2201" w:rsidRDefault="005A590C">
            <w:pPr>
              <w:jc w:val="center"/>
              <w:rPr>
                <w:bCs/>
                <w:sz w:val="24"/>
                <w:szCs w:val="24"/>
              </w:rPr>
            </w:pPr>
            <w:r w:rsidRPr="003E2201">
              <w:rPr>
                <w:bCs/>
                <w:sz w:val="24"/>
                <w:szCs w:val="24"/>
              </w:rPr>
              <w:t>2</w:t>
            </w:r>
            <w:r w:rsidR="00D445A2"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DA57C97" w14:textId="77777777" w:rsidR="005A590C" w:rsidRPr="003E2201" w:rsidRDefault="005A590C">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60A99275" w14:textId="77777777" w:rsidR="005A590C" w:rsidRPr="003E2201" w:rsidRDefault="005A590C">
            <w:pPr>
              <w:contextualSpacing/>
              <w:rPr>
                <w:sz w:val="24"/>
                <w:szCs w:val="24"/>
              </w:rPr>
            </w:pPr>
          </w:p>
        </w:tc>
      </w:tr>
      <w:tr w:rsidR="002F0670" w:rsidRPr="003E2201" w14:paraId="7EEE47F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5DA976" w14:textId="77777777" w:rsidR="005A590C" w:rsidRPr="003E2201" w:rsidRDefault="00D445A2">
            <w:pPr>
              <w:jc w:val="center"/>
              <w:rPr>
                <w:bCs/>
                <w:sz w:val="24"/>
                <w:szCs w:val="24"/>
              </w:rPr>
            </w:pPr>
            <w:r w:rsidRPr="003E2201">
              <w:rPr>
                <w:bCs/>
                <w:sz w:val="24"/>
                <w:szCs w:val="24"/>
              </w:rPr>
              <w:t>23</w:t>
            </w:r>
            <w:r w:rsidR="005A590C"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D3B1CEA" w14:textId="77777777" w:rsidR="005A590C" w:rsidRPr="003E2201" w:rsidRDefault="005A590C">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2FD0F907" w14:textId="77777777" w:rsidR="005A590C" w:rsidRPr="003E2201" w:rsidRDefault="007E03F8">
            <w:pPr>
              <w:contextualSpacing/>
              <w:rPr>
                <w:sz w:val="24"/>
                <w:szCs w:val="24"/>
              </w:rPr>
            </w:pPr>
            <w:r w:rsidRPr="003E2201">
              <w:rPr>
                <w:sz w:val="24"/>
                <w:szCs w:val="24"/>
              </w:rPr>
              <w:t>предусмотрено</w:t>
            </w:r>
          </w:p>
        </w:tc>
      </w:tr>
      <w:tr w:rsidR="002F0670" w:rsidRPr="003E2201" w14:paraId="2E7DDD2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4C11C6" w14:textId="77777777" w:rsidR="005A590C" w:rsidRPr="003E2201" w:rsidRDefault="00D445A2">
            <w:pPr>
              <w:jc w:val="center"/>
              <w:rPr>
                <w:bCs/>
                <w:sz w:val="24"/>
                <w:szCs w:val="24"/>
              </w:rPr>
            </w:pPr>
            <w:r w:rsidRPr="003E2201">
              <w:rPr>
                <w:bCs/>
                <w:sz w:val="24"/>
                <w:szCs w:val="24"/>
              </w:rPr>
              <w:t>23</w:t>
            </w:r>
            <w:r w:rsidR="005A590C"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7F528535" w14:textId="77777777" w:rsidR="005A590C" w:rsidRPr="003E2201" w:rsidRDefault="005A590C">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BCD4FDF" w14:textId="77777777" w:rsidR="005A590C" w:rsidRPr="003E2201" w:rsidRDefault="007E03F8">
            <w:pPr>
              <w:contextualSpacing/>
              <w:rPr>
                <w:sz w:val="24"/>
                <w:szCs w:val="24"/>
              </w:rPr>
            </w:pPr>
            <w:r w:rsidRPr="003E2201">
              <w:rPr>
                <w:sz w:val="24"/>
                <w:szCs w:val="24"/>
              </w:rPr>
              <w:t>предусмотрено</w:t>
            </w:r>
          </w:p>
        </w:tc>
      </w:tr>
      <w:tr w:rsidR="002F0670" w:rsidRPr="003E2201" w14:paraId="6478DE4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D9AE5E9" w14:textId="77777777" w:rsidR="005A590C" w:rsidRPr="003E2201" w:rsidRDefault="00D445A2">
            <w:pPr>
              <w:jc w:val="center"/>
              <w:rPr>
                <w:bCs/>
                <w:sz w:val="24"/>
                <w:szCs w:val="24"/>
              </w:rPr>
            </w:pPr>
            <w:r w:rsidRPr="003E2201">
              <w:rPr>
                <w:bCs/>
                <w:sz w:val="24"/>
                <w:szCs w:val="24"/>
              </w:rPr>
              <w:t>23</w:t>
            </w:r>
            <w:r w:rsidR="005A590C"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2A72D7F7" w14:textId="77777777" w:rsidR="005A590C" w:rsidRPr="003E2201" w:rsidRDefault="005A590C">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2D3DAAD" w14:textId="77777777" w:rsidR="005A590C" w:rsidRPr="003E2201" w:rsidRDefault="007E03F8">
            <w:pPr>
              <w:contextualSpacing/>
              <w:rPr>
                <w:sz w:val="24"/>
                <w:szCs w:val="24"/>
              </w:rPr>
            </w:pPr>
            <w:r w:rsidRPr="003E2201">
              <w:rPr>
                <w:sz w:val="24"/>
                <w:szCs w:val="24"/>
              </w:rPr>
              <w:t>предусмотрено</w:t>
            </w:r>
          </w:p>
        </w:tc>
      </w:tr>
      <w:tr w:rsidR="002F0670" w:rsidRPr="003E2201" w14:paraId="78B4028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FF70F3" w14:textId="77777777" w:rsidR="005A590C" w:rsidRPr="003E2201" w:rsidRDefault="00D445A2">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7C9CFAEE" w14:textId="77777777" w:rsidR="005A590C" w:rsidRPr="003E2201" w:rsidRDefault="005A590C">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D5388CE" w14:textId="486B37F7" w:rsidR="005A590C" w:rsidRPr="003E2201" w:rsidRDefault="00AF1A8D" w:rsidP="00773FE2">
            <w:pPr>
              <w:contextualSpacing/>
              <w:rPr>
                <w:sz w:val="24"/>
                <w:szCs w:val="24"/>
              </w:rPr>
            </w:pPr>
            <w:r>
              <w:rPr>
                <w:sz w:val="24"/>
                <w:szCs w:val="24"/>
              </w:rPr>
              <w:t>лифт</w:t>
            </w:r>
            <w:r w:rsidR="007E03F8" w:rsidRPr="003E2201">
              <w:rPr>
                <w:sz w:val="24"/>
                <w:szCs w:val="24"/>
              </w:rPr>
              <w:t xml:space="preserve"> пассажирский </w:t>
            </w:r>
            <w:r w:rsidR="00773FE2">
              <w:rPr>
                <w:sz w:val="24"/>
                <w:szCs w:val="24"/>
              </w:rPr>
              <w:t>г/п</w:t>
            </w:r>
            <w:r w:rsidRPr="00AF1A8D">
              <w:rPr>
                <w:sz w:val="24"/>
                <w:szCs w:val="24"/>
              </w:rPr>
              <w:t xml:space="preserve"> </w:t>
            </w:r>
            <w:r w:rsidR="007E03F8" w:rsidRPr="003E2201">
              <w:rPr>
                <w:sz w:val="24"/>
                <w:szCs w:val="24"/>
              </w:rPr>
              <w:t>1000</w:t>
            </w:r>
            <w:r w:rsidR="000418E9" w:rsidRPr="003E2201">
              <w:rPr>
                <w:sz w:val="24"/>
                <w:szCs w:val="24"/>
              </w:rPr>
              <w:t xml:space="preserve"> </w:t>
            </w:r>
            <w:r w:rsidR="007E03F8" w:rsidRPr="003E2201">
              <w:rPr>
                <w:sz w:val="24"/>
                <w:szCs w:val="24"/>
              </w:rPr>
              <w:t>кг</w:t>
            </w:r>
            <w:r w:rsidR="00773FE2">
              <w:rPr>
                <w:sz w:val="24"/>
                <w:szCs w:val="24"/>
              </w:rPr>
              <w:t xml:space="preserve"> (1 шт.)</w:t>
            </w:r>
          </w:p>
        </w:tc>
      </w:tr>
      <w:tr w:rsidR="002F0670" w:rsidRPr="003E2201" w14:paraId="6016649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CD2D283" w14:textId="77777777" w:rsidR="005A590C" w:rsidRPr="003E2201" w:rsidRDefault="005A590C">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2EE2A5A9" w14:textId="77777777" w:rsidR="005A590C" w:rsidRPr="003E2201" w:rsidRDefault="005A590C">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7FA1577" w14:textId="77777777" w:rsidR="005A590C" w:rsidRPr="003E2201" w:rsidRDefault="005A590C">
            <w:pPr>
              <w:contextualSpacing/>
              <w:rPr>
                <w:sz w:val="24"/>
                <w:szCs w:val="24"/>
              </w:rPr>
            </w:pPr>
          </w:p>
        </w:tc>
      </w:tr>
      <w:tr w:rsidR="002F0670" w:rsidRPr="003E2201" w14:paraId="60296E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1E30C6" w14:textId="77777777" w:rsidR="00406D9A" w:rsidRPr="003E2201" w:rsidRDefault="00D445A2">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5F420B0C" w14:textId="77777777" w:rsidR="00406D9A" w:rsidRPr="003E2201" w:rsidRDefault="00406D9A">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3AEB384" w14:textId="77777777" w:rsidR="00406D9A" w:rsidRPr="003E2201" w:rsidRDefault="00406D9A">
            <w:pPr>
              <w:contextualSpacing/>
              <w:rPr>
                <w:sz w:val="24"/>
                <w:szCs w:val="24"/>
              </w:rPr>
            </w:pPr>
            <w:r w:rsidRPr="003E2201">
              <w:rPr>
                <w:sz w:val="24"/>
                <w:szCs w:val="24"/>
              </w:rPr>
              <w:t>предусмотрено</w:t>
            </w:r>
          </w:p>
        </w:tc>
      </w:tr>
      <w:tr w:rsidR="002F0670" w:rsidRPr="003E2201" w14:paraId="4752445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80EA09" w14:textId="77777777" w:rsidR="00406D9A" w:rsidRPr="003E2201" w:rsidRDefault="00D445A2">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5C9F2453" w14:textId="77777777" w:rsidR="00406D9A" w:rsidRPr="003E2201" w:rsidRDefault="00406D9A">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04161D0" w14:textId="77777777" w:rsidR="00406D9A" w:rsidRPr="003E2201" w:rsidRDefault="00406D9A">
            <w:pPr>
              <w:contextualSpacing/>
              <w:rPr>
                <w:sz w:val="24"/>
                <w:szCs w:val="24"/>
              </w:rPr>
            </w:pPr>
            <w:r w:rsidRPr="003E2201">
              <w:rPr>
                <w:sz w:val="24"/>
                <w:szCs w:val="24"/>
              </w:rPr>
              <w:t>предусмотрено</w:t>
            </w:r>
          </w:p>
        </w:tc>
      </w:tr>
      <w:tr w:rsidR="00406D9A" w:rsidRPr="003E2201" w14:paraId="47E9D56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A14F7BA" w14:textId="77777777" w:rsidR="00406D9A" w:rsidRPr="003E2201" w:rsidRDefault="00406D9A">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51707BE7" w14:textId="77777777" w:rsidR="00406D9A" w:rsidRPr="003E2201" w:rsidRDefault="00406D9A">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634E24E2" w14:textId="2091662E" w:rsidR="00406D9A" w:rsidRPr="003E2201" w:rsidRDefault="00406D9A" w:rsidP="0062603F">
            <w:pPr>
              <w:contextualSpacing/>
              <w:rPr>
                <w:sz w:val="24"/>
                <w:szCs w:val="24"/>
              </w:rPr>
            </w:pPr>
            <w:r w:rsidRPr="003E2201">
              <w:rPr>
                <w:sz w:val="24"/>
                <w:szCs w:val="24"/>
              </w:rPr>
              <w:t>предусмотрен</w:t>
            </w:r>
            <w:r w:rsidR="0062603F" w:rsidRPr="003E2201">
              <w:rPr>
                <w:sz w:val="24"/>
                <w:szCs w:val="24"/>
              </w:rPr>
              <w:t>о</w:t>
            </w:r>
          </w:p>
        </w:tc>
      </w:tr>
    </w:tbl>
    <w:p w14:paraId="70ABDDED" w14:textId="77777777" w:rsidR="000418E9" w:rsidRPr="003E2201" w:rsidRDefault="000418E9" w:rsidP="000418E9">
      <w:pPr>
        <w:rPr>
          <w:sz w:val="28"/>
          <w:szCs w:val="28"/>
        </w:rPr>
      </w:pPr>
    </w:p>
    <w:p w14:paraId="0C6DB853" w14:textId="77777777" w:rsidR="000418E9" w:rsidRPr="003E2201" w:rsidRDefault="000418E9">
      <w:pPr>
        <w:rPr>
          <w:sz w:val="28"/>
          <w:szCs w:val="28"/>
        </w:rPr>
      </w:pPr>
      <w:r w:rsidRPr="003E2201">
        <w:rPr>
          <w:sz w:val="28"/>
          <w:szCs w:val="28"/>
        </w:rPr>
        <w:br w:type="page"/>
      </w:r>
    </w:p>
    <w:p w14:paraId="6844F8EE" w14:textId="77777777" w:rsidR="00F9280C" w:rsidRPr="003E2201" w:rsidRDefault="00933A43" w:rsidP="008B424D">
      <w:pPr>
        <w:spacing w:before="120" w:after="120"/>
        <w:jc w:val="center"/>
        <w:rPr>
          <w:sz w:val="28"/>
          <w:szCs w:val="28"/>
        </w:rPr>
      </w:pPr>
      <w:r w:rsidRPr="003E2201">
        <w:rPr>
          <w:sz w:val="28"/>
          <w:szCs w:val="28"/>
        </w:rPr>
        <w:lastRenderedPageBreak/>
        <w:t>Раздел 5. Перинатальные центры</w:t>
      </w:r>
    </w:p>
    <w:p w14:paraId="390EA5D1" w14:textId="592F1191" w:rsidR="00F9280C" w:rsidRPr="003E2201" w:rsidRDefault="00933A43" w:rsidP="008B424D">
      <w:pPr>
        <w:spacing w:before="120" w:after="120"/>
        <w:rPr>
          <w:b/>
          <w:sz w:val="28"/>
          <w:szCs w:val="28"/>
        </w:rPr>
      </w:pPr>
      <w:r w:rsidRPr="003E2201">
        <w:rPr>
          <w:sz w:val="28"/>
          <w:szCs w:val="28"/>
          <w:lang w:eastAsia="en-US"/>
        </w:rPr>
        <w:t>К таблице</w:t>
      </w:r>
      <w:r w:rsidR="0049412F" w:rsidRPr="003E2201">
        <w:rPr>
          <w:sz w:val="28"/>
          <w:szCs w:val="28"/>
          <w:lang w:eastAsia="en-US"/>
        </w:rPr>
        <w:t xml:space="preserve"> </w:t>
      </w:r>
      <w:r w:rsidRPr="003E2201">
        <w:rPr>
          <w:sz w:val="28"/>
          <w:szCs w:val="28"/>
        </w:rPr>
        <w:t>04-05-001</w:t>
      </w:r>
      <w:r w:rsidR="00696A13" w:rsidRPr="003E2201">
        <w:rPr>
          <w:sz w:val="28"/>
          <w:szCs w:val="28"/>
        </w:rPr>
        <w:t xml:space="preserve"> </w:t>
      </w:r>
      <w:r w:rsidRPr="003E2201">
        <w:rPr>
          <w:sz w:val="28"/>
          <w:szCs w:val="28"/>
        </w:rPr>
        <w:t xml:space="preserve">Перинатальные центры </w:t>
      </w:r>
    </w:p>
    <w:p w14:paraId="01FC1739" w14:textId="0C214287" w:rsidR="00696A13" w:rsidRPr="003E2201" w:rsidRDefault="0062603F" w:rsidP="008B424D">
      <w:pPr>
        <w:spacing w:before="120" w:after="120"/>
        <w:rPr>
          <w:b/>
          <w:sz w:val="28"/>
          <w:szCs w:val="28"/>
        </w:rPr>
      </w:pPr>
      <w:r w:rsidRPr="003E2201">
        <w:rPr>
          <w:sz w:val="28"/>
          <w:szCs w:val="28"/>
        </w:rPr>
        <w:t>К п</w:t>
      </w:r>
      <w:r w:rsidR="0049412F" w:rsidRPr="003E2201">
        <w:rPr>
          <w:sz w:val="28"/>
          <w:szCs w:val="28"/>
        </w:rPr>
        <w:t xml:space="preserve">оказателю </w:t>
      </w:r>
      <w:r w:rsidR="00696A13" w:rsidRPr="003E2201">
        <w:rPr>
          <w:sz w:val="28"/>
          <w:szCs w:val="28"/>
        </w:rPr>
        <w:t>04-05-001-01 Перинатальные центры на 130 койко-мест</w:t>
      </w:r>
    </w:p>
    <w:p w14:paraId="3F13A672" w14:textId="4B5FB1F0"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8"/>
        <w:gridCol w:w="6350"/>
        <w:gridCol w:w="3260"/>
      </w:tblGrid>
      <w:tr w:rsidR="002F0670" w:rsidRPr="003E2201" w14:paraId="25702419" w14:textId="77777777" w:rsidTr="008B424D">
        <w:trPr>
          <w:trHeight w:val="276"/>
        </w:trPr>
        <w:tc>
          <w:tcPr>
            <w:tcW w:w="357" w:type="pct"/>
            <w:vMerge w:val="restart"/>
            <w:tcBorders>
              <w:top w:val="single" w:sz="4" w:space="0" w:color="auto"/>
              <w:left w:val="single" w:sz="4" w:space="0" w:color="auto"/>
              <w:bottom w:val="single" w:sz="4" w:space="0" w:color="auto"/>
              <w:right w:val="single" w:sz="4" w:space="0" w:color="auto"/>
            </w:tcBorders>
            <w:noWrap/>
            <w:vAlign w:val="center"/>
            <w:hideMark/>
          </w:tcPr>
          <w:p w14:paraId="6FE53ADB"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0418E9" w:rsidRPr="003E2201">
              <w:rPr>
                <w:sz w:val="24"/>
                <w:szCs w:val="24"/>
              </w:rPr>
              <w:t>.</w:t>
            </w:r>
            <w:r w:rsidRPr="003E2201">
              <w:rPr>
                <w:sz w:val="24"/>
                <w:szCs w:val="24"/>
              </w:rPr>
              <w:t>п</w:t>
            </w:r>
            <w:proofErr w:type="spellEnd"/>
            <w:r w:rsidR="000418E9" w:rsidRPr="003E2201">
              <w:rPr>
                <w:sz w:val="24"/>
                <w:szCs w:val="24"/>
              </w:rPr>
              <w:t>.</w:t>
            </w:r>
          </w:p>
        </w:tc>
        <w:tc>
          <w:tcPr>
            <w:tcW w:w="3068" w:type="pct"/>
            <w:vMerge w:val="restart"/>
            <w:tcBorders>
              <w:top w:val="single" w:sz="4" w:space="0" w:color="auto"/>
              <w:left w:val="single" w:sz="4" w:space="0" w:color="auto"/>
              <w:bottom w:val="single" w:sz="4" w:space="0" w:color="auto"/>
              <w:right w:val="single" w:sz="4" w:space="0" w:color="auto"/>
            </w:tcBorders>
            <w:noWrap/>
            <w:vAlign w:val="center"/>
            <w:hideMark/>
          </w:tcPr>
          <w:p w14:paraId="480FD36D"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222EDDC8" w14:textId="77777777" w:rsidR="000D0BF0" w:rsidRPr="003E2201" w:rsidRDefault="00933A43" w:rsidP="00F9280C">
            <w:pPr>
              <w:contextualSpacing/>
              <w:jc w:val="center"/>
              <w:rPr>
                <w:sz w:val="24"/>
                <w:szCs w:val="24"/>
              </w:rPr>
            </w:pPr>
            <w:r w:rsidRPr="003E2201">
              <w:rPr>
                <w:sz w:val="24"/>
                <w:szCs w:val="24"/>
              </w:rPr>
              <w:t>Стоимость</w:t>
            </w:r>
          </w:p>
          <w:p w14:paraId="7AFF0BAF" w14:textId="7C63A100"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5A0ED899" w14:textId="77777777" w:rsidTr="008B424D">
        <w:trPr>
          <w:trHeight w:val="276"/>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A259FBB" w14:textId="77777777" w:rsidR="00933A43" w:rsidRPr="003E2201" w:rsidRDefault="00933A43" w:rsidP="00F9280C">
            <w:pPr>
              <w:contextualSpacing/>
              <w:rPr>
                <w:b/>
                <w:sz w:val="24"/>
                <w:szCs w:val="24"/>
              </w:rPr>
            </w:pPr>
          </w:p>
        </w:tc>
        <w:tc>
          <w:tcPr>
            <w:tcW w:w="3068" w:type="pct"/>
            <w:vMerge/>
            <w:tcBorders>
              <w:top w:val="single" w:sz="4" w:space="0" w:color="auto"/>
              <w:left w:val="single" w:sz="4" w:space="0" w:color="auto"/>
              <w:bottom w:val="single" w:sz="4" w:space="0" w:color="auto"/>
              <w:right w:val="single" w:sz="4" w:space="0" w:color="auto"/>
            </w:tcBorders>
            <w:vAlign w:val="center"/>
            <w:hideMark/>
          </w:tcPr>
          <w:p w14:paraId="706DC22A"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3DBEC16A" w14:textId="77777777" w:rsidR="00933A43" w:rsidRPr="003E2201" w:rsidRDefault="00933A43" w:rsidP="00F9280C">
            <w:pPr>
              <w:contextualSpacing/>
              <w:rPr>
                <w:b/>
                <w:sz w:val="24"/>
                <w:szCs w:val="24"/>
              </w:rPr>
            </w:pPr>
          </w:p>
        </w:tc>
      </w:tr>
      <w:tr w:rsidR="009651E4" w:rsidRPr="003E2201" w14:paraId="0D3E25AC" w14:textId="77777777" w:rsidTr="00586A37">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06983E4D" w14:textId="77777777" w:rsidR="009651E4" w:rsidRPr="003E2201" w:rsidRDefault="009651E4" w:rsidP="009651E4">
            <w:pPr>
              <w:contextualSpacing/>
              <w:jc w:val="center"/>
              <w:rPr>
                <w:sz w:val="24"/>
                <w:szCs w:val="24"/>
              </w:rPr>
            </w:pPr>
            <w:r w:rsidRPr="003E2201">
              <w:rPr>
                <w:sz w:val="24"/>
                <w:szCs w:val="24"/>
              </w:rPr>
              <w:t>1</w:t>
            </w:r>
          </w:p>
        </w:tc>
        <w:tc>
          <w:tcPr>
            <w:tcW w:w="3068" w:type="pct"/>
            <w:tcBorders>
              <w:top w:val="single" w:sz="4" w:space="0" w:color="auto"/>
              <w:left w:val="nil"/>
              <w:bottom w:val="single" w:sz="4" w:space="0" w:color="auto"/>
              <w:right w:val="single" w:sz="4" w:space="0" w:color="auto"/>
            </w:tcBorders>
            <w:noWrap/>
            <w:vAlign w:val="bottom"/>
            <w:hideMark/>
          </w:tcPr>
          <w:p w14:paraId="199AC5D9" w14:textId="618D5D7B" w:rsidR="009651E4" w:rsidRPr="003E2201" w:rsidRDefault="009651E4" w:rsidP="009651E4">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E04F" w14:textId="5F0379C9" w:rsidR="009651E4" w:rsidRPr="003E2201" w:rsidRDefault="009651E4" w:rsidP="00586A37">
            <w:pPr>
              <w:pStyle w:val="Default"/>
              <w:contextualSpacing/>
              <w:jc w:val="center"/>
              <w:rPr>
                <w:color w:val="auto"/>
              </w:rPr>
            </w:pPr>
            <w:r>
              <w:t>1 968 434,82</w:t>
            </w:r>
          </w:p>
        </w:tc>
      </w:tr>
      <w:tr w:rsidR="009651E4" w:rsidRPr="003E2201" w14:paraId="7C14936A" w14:textId="77777777" w:rsidTr="00586A37">
        <w:trPr>
          <w:trHeight w:val="20"/>
        </w:trPr>
        <w:tc>
          <w:tcPr>
            <w:tcW w:w="357" w:type="pct"/>
            <w:tcBorders>
              <w:top w:val="nil"/>
              <w:left w:val="single" w:sz="4" w:space="0" w:color="auto"/>
              <w:bottom w:val="single" w:sz="4" w:space="0" w:color="auto"/>
              <w:right w:val="single" w:sz="4" w:space="0" w:color="auto"/>
            </w:tcBorders>
            <w:noWrap/>
            <w:vAlign w:val="center"/>
            <w:hideMark/>
          </w:tcPr>
          <w:p w14:paraId="2437EB56" w14:textId="77777777" w:rsidR="009651E4" w:rsidRPr="003E2201" w:rsidRDefault="009651E4" w:rsidP="009651E4">
            <w:pPr>
              <w:contextualSpacing/>
              <w:jc w:val="center"/>
              <w:rPr>
                <w:sz w:val="24"/>
                <w:szCs w:val="24"/>
              </w:rPr>
            </w:pPr>
            <w:r w:rsidRPr="003E2201">
              <w:rPr>
                <w:sz w:val="24"/>
                <w:szCs w:val="24"/>
              </w:rPr>
              <w:t>2</w:t>
            </w:r>
          </w:p>
        </w:tc>
        <w:tc>
          <w:tcPr>
            <w:tcW w:w="3068" w:type="pct"/>
            <w:tcBorders>
              <w:top w:val="nil"/>
              <w:left w:val="nil"/>
              <w:bottom w:val="single" w:sz="4" w:space="0" w:color="auto"/>
              <w:right w:val="single" w:sz="4" w:space="0" w:color="auto"/>
            </w:tcBorders>
            <w:vAlign w:val="bottom"/>
            <w:hideMark/>
          </w:tcPr>
          <w:p w14:paraId="104C1065" w14:textId="77777777" w:rsidR="009651E4" w:rsidRPr="003E2201" w:rsidRDefault="009651E4" w:rsidP="009651E4">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11DB77A" w14:textId="7B088920" w:rsidR="009651E4" w:rsidRPr="003E2201" w:rsidRDefault="009651E4" w:rsidP="00586A37">
            <w:pPr>
              <w:contextualSpacing/>
              <w:jc w:val="center"/>
              <w:rPr>
                <w:sz w:val="24"/>
                <w:szCs w:val="24"/>
              </w:rPr>
            </w:pPr>
          </w:p>
        </w:tc>
      </w:tr>
      <w:tr w:rsidR="009651E4" w:rsidRPr="003E2201" w14:paraId="6C56BE33" w14:textId="77777777" w:rsidTr="00586A37">
        <w:trPr>
          <w:trHeight w:val="20"/>
        </w:trPr>
        <w:tc>
          <w:tcPr>
            <w:tcW w:w="357" w:type="pct"/>
            <w:tcBorders>
              <w:top w:val="nil"/>
              <w:left w:val="single" w:sz="4" w:space="0" w:color="auto"/>
              <w:bottom w:val="single" w:sz="4" w:space="0" w:color="auto"/>
              <w:right w:val="single" w:sz="4" w:space="0" w:color="auto"/>
            </w:tcBorders>
            <w:noWrap/>
            <w:vAlign w:val="center"/>
            <w:hideMark/>
          </w:tcPr>
          <w:p w14:paraId="3C685061" w14:textId="77777777" w:rsidR="009651E4" w:rsidRPr="003E2201" w:rsidRDefault="009651E4" w:rsidP="009651E4">
            <w:pPr>
              <w:contextualSpacing/>
              <w:jc w:val="center"/>
              <w:rPr>
                <w:sz w:val="24"/>
                <w:szCs w:val="24"/>
              </w:rPr>
            </w:pPr>
            <w:r w:rsidRPr="003E2201">
              <w:rPr>
                <w:sz w:val="24"/>
                <w:szCs w:val="24"/>
              </w:rPr>
              <w:t>2.1</w:t>
            </w:r>
          </w:p>
        </w:tc>
        <w:tc>
          <w:tcPr>
            <w:tcW w:w="3068" w:type="pct"/>
            <w:tcBorders>
              <w:top w:val="nil"/>
              <w:left w:val="nil"/>
              <w:bottom w:val="single" w:sz="4" w:space="0" w:color="auto"/>
              <w:right w:val="single" w:sz="4" w:space="0" w:color="auto"/>
            </w:tcBorders>
            <w:noWrap/>
            <w:vAlign w:val="center"/>
            <w:hideMark/>
          </w:tcPr>
          <w:p w14:paraId="08E07148" w14:textId="77777777" w:rsidR="009651E4" w:rsidRPr="003E2201" w:rsidRDefault="009651E4" w:rsidP="009651E4">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5669B0B" w14:textId="40CD843C" w:rsidR="009651E4" w:rsidRPr="003E2201" w:rsidRDefault="009651E4" w:rsidP="00586A37">
            <w:pPr>
              <w:pStyle w:val="Default"/>
              <w:contextualSpacing/>
              <w:jc w:val="center"/>
              <w:rPr>
                <w:color w:val="auto"/>
              </w:rPr>
            </w:pPr>
            <w:r>
              <w:t>124 035,06</w:t>
            </w:r>
          </w:p>
        </w:tc>
      </w:tr>
      <w:tr w:rsidR="009651E4" w:rsidRPr="003E2201" w14:paraId="16B0817F" w14:textId="77777777" w:rsidTr="00586A37">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56CB9620" w14:textId="77777777" w:rsidR="009651E4" w:rsidRPr="003E2201" w:rsidRDefault="009651E4" w:rsidP="009651E4">
            <w:pPr>
              <w:contextualSpacing/>
              <w:jc w:val="center"/>
              <w:rPr>
                <w:sz w:val="24"/>
                <w:szCs w:val="24"/>
              </w:rPr>
            </w:pPr>
            <w:r w:rsidRPr="003E2201">
              <w:rPr>
                <w:sz w:val="24"/>
                <w:szCs w:val="24"/>
              </w:rPr>
              <w:t>2.2</w:t>
            </w:r>
          </w:p>
        </w:tc>
        <w:tc>
          <w:tcPr>
            <w:tcW w:w="3068" w:type="pct"/>
            <w:tcBorders>
              <w:top w:val="single" w:sz="4" w:space="0" w:color="auto"/>
              <w:left w:val="single" w:sz="4" w:space="0" w:color="auto"/>
              <w:bottom w:val="single" w:sz="4" w:space="0" w:color="auto"/>
              <w:right w:val="single" w:sz="4" w:space="0" w:color="auto"/>
            </w:tcBorders>
            <w:noWrap/>
            <w:vAlign w:val="center"/>
            <w:hideMark/>
          </w:tcPr>
          <w:p w14:paraId="5B4B1D2B" w14:textId="77777777" w:rsidR="009651E4" w:rsidRPr="003E2201" w:rsidRDefault="009651E4" w:rsidP="009651E4">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BAAE8C3" w14:textId="47422439" w:rsidR="009651E4" w:rsidRPr="003E2201" w:rsidRDefault="009651E4" w:rsidP="00586A37">
            <w:pPr>
              <w:contextualSpacing/>
              <w:jc w:val="center"/>
              <w:rPr>
                <w:sz w:val="24"/>
                <w:szCs w:val="24"/>
              </w:rPr>
            </w:pPr>
            <w:r w:rsidRPr="009651E4">
              <w:rPr>
                <w:sz w:val="24"/>
                <w:szCs w:val="24"/>
              </w:rPr>
              <w:t>-</w:t>
            </w:r>
          </w:p>
        </w:tc>
      </w:tr>
      <w:tr w:rsidR="009651E4" w:rsidRPr="003E2201" w14:paraId="044A7219" w14:textId="77777777" w:rsidTr="00586A37">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0C6493F8" w14:textId="77777777" w:rsidR="009651E4" w:rsidRPr="003E2201" w:rsidRDefault="009651E4" w:rsidP="009651E4">
            <w:pPr>
              <w:contextualSpacing/>
              <w:jc w:val="center"/>
              <w:rPr>
                <w:sz w:val="24"/>
                <w:szCs w:val="24"/>
              </w:rPr>
            </w:pPr>
            <w:r w:rsidRPr="003E2201">
              <w:rPr>
                <w:sz w:val="24"/>
                <w:szCs w:val="24"/>
              </w:rPr>
              <w:t>3</w:t>
            </w:r>
          </w:p>
        </w:tc>
        <w:tc>
          <w:tcPr>
            <w:tcW w:w="3068" w:type="pct"/>
            <w:tcBorders>
              <w:top w:val="single" w:sz="4" w:space="0" w:color="auto"/>
              <w:left w:val="single" w:sz="4" w:space="0" w:color="auto"/>
              <w:bottom w:val="single" w:sz="4" w:space="0" w:color="auto"/>
              <w:right w:val="single" w:sz="4" w:space="0" w:color="auto"/>
            </w:tcBorders>
            <w:vAlign w:val="bottom"/>
            <w:hideMark/>
          </w:tcPr>
          <w:p w14:paraId="098D58BB" w14:textId="77777777" w:rsidR="009651E4" w:rsidRPr="003E2201" w:rsidRDefault="009651E4" w:rsidP="009651E4">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0E91A3ED" w14:textId="43B433D9" w:rsidR="009651E4" w:rsidRPr="009651E4" w:rsidRDefault="009651E4" w:rsidP="00586A37">
            <w:pPr>
              <w:contextualSpacing/>
              <w:jc w:val="center"/>
              <w:rPr>
                <w:sz w:val="24"/>
                <w:szCs w:val="24"/>
              </w:rPr>
            </w:pPr>
            <w:r w:rsidRPr="009651E4">
              <w:rPr>
                <w:sz w:val="24"/>
                <w:szCs w:val="24"/>
              </w:rPr>
              <w:t>15 141,81</w:t>
            </w:r>
          </w:p>
        </w:tc>
      </w:tr>
      <w:tr w:rsidR="002F0670" w:rsidRPr="003E2201" w14:paraId="2EFD440E" w14:textId="77777777" w:rsidTr="00586A37">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3707E8FF" w14:textId="77777777" w:rsidR="00933A43" w:rsidRPr="003E2201" w:rsidRDefault="00933A43" w:rsidP="00F9280C">
            <w:pPr>
              <w:contextualSpacing/>
              <w:jc w:val="center"/>
              <w:rPr>
                <w:sz w:val="24"/>
                <w:szCs w:val="24"/>
              </w:rPr>
            </w:pPr>
            <w:r w:rsidRPr="003E2201">
              <w:rPr>
                <w:sz w:val="24"/>
                <w:szCs w:val="24"/>
              </w:rPr>
              <w:t>4</w:t>
            </w:r>
          </w:p>
        </w:tc>
        <w:tc>
          <w:tcPr>
            <w:tcW w:w="3068" w:type="pct"/>
            <w:tcBorders>
              <w:top w:val="single" w:sz="4" w:space="0" w:color="auto"/>
              <w:left w:val="nil"/>
              <w:bottom w:val="single" w:sz="4" w:space="0" w:color="auto"/>
              <w:right w:val="single" w:sz="4" w:space="0" w:color="auto"/>
            </w:tcBorders>
            <w:noWrap/>
            <w:vAlign w:val="bottom"/>
            <w:hideMark/>
          </w:tcPr>
          <w:p w14:paraId="45825627" w14:textId="77777777" w:rsidR="00933A43" w:rsidRPr="003E2201" w:rsidRDefault="000418E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B037F4" w:rsidRPr="003E2201">
              <w:rPr>
                <w:sz w:val="24"/>
                <w:szCs w:val="24"/>
              </w:rPr>
              <w:t xml:space="preserve"> </w:t>
            </w:r>
            <w:r w:rsidR="00933A43" w:rsidRPr="003E2201">
              <w:rPr>
                <w:sz w:val="24"/>
                <w:szCs w:val="24"/>
              </w:rPr>
              <w:t>м2 здания</w:t>
            </w:r>
          </w:p>
        </w:tc>
        <w:tc>
          <w:tcPr>
            <w:tcW w:w="1575" w:type="pct"/>
            <w:tcBorders>
              <w:top w:val="single" w:sz="4" w:space="0" w:color="auto"/>
              <w:left w:val="nil"/>
              <w:bottom w:val="single" w:sz="4" w:space="0" w:color="auto"/>
              <w:right w:val="single" w:sz="4" w:space="0" w:color="auto"/>
            </w:tcBorders>
            <w:noWrap/>
            <w:vAlign w:val="center"/>
            <w:hideMark/>
          </w:tcPr>
          <w:p w14:paraId="342FF601" w14:textId="77777777" w:rsidR="00933A43" w:rsidRPr="003E2201" w:rsidRDefault="00D24593" w:rsidP="00586A37">
            <w:pPr>
              <w:contextualSpacing/>
              <w:jc w:val="center"/>
              <w:rPr>
                <w:sz w:val="24"/>
                <w:szCs w:val="24"/>
              </w:rPr>
            </w:pPr>
            <w:r w:rsidRPr="003E2201">
              <w:rPr>
                <w:sz w:val="24"/>
                <w:szCs w:val="24"/>
              </w:rPr>
              <w:t>-</w:t>
            </w:r>
          </w:p>
        </w:tc>
      </w:tr>
      <w:tr w:rsidR="002F0670" w:rsidRPr="003E2201" w14:paraId="254F8760" w14:textId="77777777" w:rsidTr="00586A37">
        <w:trPr>
          <w:trHeight w:val="20"/>
        </w:trPr>
        <w:tc>
          <w:tcPr>
            <w:tcW w:w="357" w:type="pct"/>
            <w:tcBorders>
              <w:top w:val="nil"/>
              <w:left w:val="single" w:sz="4" w:space="0" w:color="auto"/>
              <w:bottom w:val="single" w:sz="4" w:space="0" w:color="auto"/>
              <w:right w:val="single" w:sz="4" w:space="0" w:color="auto"/>
            </w:tcBorders>
            <w:noWrap/>
            <w:vAlign w:val="center"/>
            <w:hideMark/>
          </w:tcPr>
          <w:p w14:paraId="45288FB2" w14:textId="77777777" w:rsidR="00933A43" w:rsidRPr="003E2201" w:rsidRDefault="00933A43" w:rsidP="00F9280C">
            <w:pPr>
              <w:contextualSpacing/>
              <w:jc w:val="center"/>
              <w:rPr>
                <w:sz w:val="24"/>
                <w:szCs w:val="24"/>
              </w:rPr>
            </w:pPr>
            <w:r w:rsidRPr="003E2201">
              <w:rPr>
                <w:sz w:val="24"/>
                <w:szCs w:val="24"/>
              </w:rPr>
              <w:t>5</w:t>
            </w:r>
          </w:p>
        </w:tc>
        <w:tc>
          <w:tcPr>
            <w:tcW w:w="3068" w:type="pct"/>
            <w:tcBorders>
              <w:top w:val="nil"/>
              <w:left w:val="nil"/>
              <w:bottom w:val="single" w:sz="4" w:space="0" w:color="auto"/>
              <w:right w:val="single" w:sz="4" w:space="0" w:color="auto"/>
            </w:tcBorders>
            <w:noWrap/>
            <w:vAlign w:val="bottom"/>
            <w:hideMark/>
          </w:tcPr>
          <w:p w14:paraId="401D8BDC" w14:textId="77777777" w:rsidR="00933A43" w:rsidRPr="003E2201" w:rsidRDefault="000418E9"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00B037F4" w:rsidRPr="003E2201">
              <w:rPr>
                <w:sz w:val="24"/>
                <w:szCs w:val="24"/>
              </w:rPr>
              <w:t xml:space="preserve"> </w:t>
            </w:r>
            <w:r w:rsidR="00933A43" w:rsidRPr="003E2201">
              <w:rPr>
                <w:sz w:val="24"/>
                <w:szCs w:val="24"/>
              </w:rPr>
              <w:t>м3 здания</w:t>
            </w:r>
          </w:p>
        </w:tc>
        <w:tc>
          <w:tcPr>
            <w:tcW w:w="1575" w:type="pct"/>
            <w:tcBorders>
              <w:top w:val="nil"/>
              <w:left w:val="nil"/>
              <w:bottom w:val="single" w:sz="4" w:space="0" w:color="auto"/>
              <w:right w:val="single" w:sz="4" w:space="0" w:color="auto"/>
            </w:tcBorders>
            <w:noWrap/>
            <w:vAlign w:val="center"/>
            <w:hideMark/>
          </w:tcPr>
          <w:p w14:paraId="488B5BDA" w14:textId="77777777" w:rsidR="00933A43" w:rsidRPr="003E2201" w:rsidRDefault="00D24593" w:rsidP="00586A37">
            <w:pPr>
              <w:contextualSpacing/>
              <w:jc w:val="center"/>
              <w:rPr>
                <w:sz w:val="24"/>
                <w:szCs w:val="24"/>
              </w:rPr>
            </w:pPr>
            <w:r w:rsidRPr="003E2201">
              <w:rPr>
                <w:sz w:val="24"/>
                <w:szCs w:val="24"/>
              </w:rPr>
              <w:t>-</w:t>
            </w:r>
          </w:p>
        </w:tc>
      </w:tr>
      <w:tr w:rsidR="002F0670" w:rsidRPr="003E2201" w14:paraId="184D9BB0" w14:textId="77777777" w:rsidTr="00586A37">
        <w:trPr>
          <w:trHeight w:val="20"/>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770924CB" w14:textId="77777777" w:rsidR="00933A43" w:rsidRPr="003E2201" w:rsidRDefault="00933A43" w:rsidP="00F9280C">
            <w:pPr>
              <w:contextualSpacing/>
              <w:jc w:val="center"/>
              <w:rPr>
                <w:sz w:val="24"/>
                <w:szCs w:val="24"/>
              </w:rPr>
            </w:pPr>
            <w:r w:rsidRPr="003E2201">
              <w:rPr>
                <w:sz w:val="24"/>
                <w:szCs w:val="24"/>
              </w:rPr>
              <w:t>6</w:t>
            </w:r>
          </w:p>
        </w:tc>
        <w:tc>
          <w:tcPr>
            <w:tcW w:w="3068" w:type="pct"/>
            <w:tcBorders>
              <w:top w:val="single" w:sz="4" w:space="0" w:color="auto"/>
              <w:left w:val="single" w:sz="4" w:space="0" w:color="auto"/>
              <w:bottom w:val="single" w:sz="4" w:space="0" w:color="auto"/>
              <w:right w:val="single" w:sz="4" w:space="0" w:color="auto"/>
            </w:tcBorders>
            <w:vAlign w:val="bottom"/>
            <w:hideMark/>
          </w:tcPr>
          <w:p w14:paraId="34D5856B" w14:textId="77777777" w:rsidR="00933A43" w:rsidRPr="003E2201" w:rsidRDefault="00933A43" w:rsidP="00B153F5">
            <w:pPr>
              <w:contextualSpacing/>
              <w:rPr>
                <w:sz w:val="24"/>
                <w:szCs w:val="24"/>
              </w:rPr>
            </w:pPr>
            <w:r w:rsidRPr="003E2201">
              <w:rPr>
                <w:sz w:val="24"/>
                <w:szCs w:val="24"/>
              </w:rPr>
              <w:t>Стоимость возведения фундаментов</w:t>
            </w:r>
          </w:p>
        </w:tc>
        <w:tc>
          <w:tcPr>
            <w:tcW w:w="1575" w:type="pct"/>
            <w:tcBorders>
              <w:top w:val="single" w:sz="4" w:space="0" w:color="auto"/>
              <w:left w:val="single" w:sz="4" w:space="0" w:color="auto"/>
              <w:bottom w:val="single" w:sz="4" w:space="0" w:color="auto"/>
              <w:right w:val="single" w:sz="4" w:space="0" w:color="auto"/>
            </w:tcBorders>
            <w:noWrap/>
            <w:vAlign w:val="center"/>
            <w:hideMark/>
          </w:tcPr>
          <w:p w14:paraId="7E6C3581" w14:textId="77777777" w:rsidR="00933A43" w:rsidRPr="003E2201" w:rsidRDefault="00D24593" w:rsidP="00586A37">
            <w:pPr>
              <w:contextualSpacing/>
              <w:jc w:val="center"/>
              <w:rPr>
                <w:sz w:val="24"/>
                <w:szCs w:val="24"/>
              </w:rPr>
            </w:pPr>
            <w:r w:rsidRPr="003E2201">
              <w:rPr>
                <w:sz w:val="24"/>
                <w:szCs w:val="24"/>
              </w:rPr>
              <w:t>-</w:t>
            </w:r>
          </w:p>
        </w:tc>
      </w:tr>
    </w:tbl>
    <w:p w14:paraId="745A724C"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037F4" w:rsidRPr="003E2201">
        <w:rPr>
          <w:sz w:val="28"/>
          <w:szCs w:val="28"/>
        </w:rPr>
        <w:br/>
      </w:r>
      <w:r w:rsidRPr="003E2201">
        <w:rPr>
          <w:sz w:val="28"/>
          <w:szCs w:val="28"/>
        </w:rPr>
        <w:t>и видов работ</w:t>
      </w:r>
      <w:r w:rsidR="003A7C21" w:rsidRPr="003E2201">
        <w:rPr>
          <w:sz w:val="28"/>
          <w:szCs w:val="28"/>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57"/>
        <w:gridCol w:w="6095"/>
      </w:tblGrid>
      <w:tr w:rsidR="002F0670" w:rsidRPr="003E2201" w14:paraId="3EA2F1B5" w14:textId="77777777" w:rsidTr="008B424D">
        <w:trPr>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14:paraId="4CDFB2C3" w14:textId="77777777" w:rsidR="00933A43" w:rsidRPr="003E2201" w:rsidRDefault="00933A43" w:rsidP="00F9280C">
            <w:pPr>
              <w:contextualSpacing/>
              <w:jc w:val="center"/>
              <w:rPr>
                <w:bCs/>
                <w:sz w:val="24"/>
                <w:szCs w:val="24"/>
              </w:rPr>
            </w:pPr>
            <w:r w:rsidRPr="003E2201">
              <w:rPr>
                <w:bCs/>
                <w:sz w:val="24"/>
                <w:szCs w:val="24"/>
              </w:rPr>
              <w:t>№</w:t>
            </w:r>
          </w:p>
          <w:p w14:paraId="3CD9C512" w14:textId="77777777" w:rsidR="00933A43" w:rsidRPr="003E2201" w:rsidRDefault="000418E9" w:rsidP="00F9280C">
            <w:pPr>
              <w:contextualSpacing/>
              <w:jc w:val="center"/>
              <w:rPr>
                <w:bCs/>
                <w:sz w:val="24"/>
                <w:szCs w:val="24"/>
              </w:rPr>
            </w:pPr>
            <w:proofErr w:type="spellStart"/>
            <w:r w:rsidRPr="003E2201">
              <w:rPr>
                <w:bCs/>
                <w:sz w:val="24"/>
                <w:szCs w:val="24"/>
              </w:rPr>
              <w:t>п.</w:t>
            </w:r>
            <w:r w:rsidR="00933A43" w:rsidRPr="003E2201">
              <w:rPr>
                <w:bCs/>
                <w:sz w:val="24"/>
                <w:szCs w:val="24"/>
              </w:rPr>
              <w:t>п</w:t>
            </w:r>
            <w:proofErr w:type="spellEnd"/>
            <w:r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096A2267" w14:textId="77777777" w:rsidR="00933A43" w:rsidRPr="003E2201" w:rsidRDefault="00933A43" w:rsidP="008B424D">
            <w:pPr>
              <w:contextualSpacing/>
              <w:jc w:val="center"/>
              <w:rPr>
                <w:bCs/>
                <w:sz w:val="24"/>
                <w:szCs w:val="24"/>
              </w:rPr>
            </w:pPr>
            <w:r w:rsidRPr="003E2201">
              <w:rPr>
                <w:bCs/>
                <w:sz w:val="24"/>
                <w:szCs w:val="24"/>
              </w:rPr>
              <w:t xml:space="preserve">Наименование конструктивных </w:t>
            </w:r>
            <w:r w:rsidR="000D0BF0"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47B67B3F" w14:textId="77777777" w:rsidR="00933A43" w:rsidRPr="003E2201" w:rsidRDefault="00933A43" w:rsidP="008B424D">
            <w:pPr>
              <w:contextualSpacing/>
              <w:jc w:val="center"/>
              <w:rPr>
                <w:bCs/>
                <w:sz w:val="24"/>
                <w:szCs w:val="24"/>
              </w:rPr>
            </w:pPr>
            <w:r w:rsidRPr="003E2201">
              <w:rPr>
                <w:bCs/>
                <w:sz w:val="24"/>
                <w:szCs w:val="24"/>
              </w:rPr>
              <w:t>Краткие характеристики</w:t>
            </w:r>
          </w:p>
        </w:tc>
      </w:tr>
      <w:tr w:rsidR="002F0670" w:rsidRPr="003E2201" w14:paraId="14E2011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vAlign w:val="center"/>
          </w:tcPr>
          <w:p w14:paraId="0C1F9415" w14:textId="77777777" w:rsidR="007340D6" w:rsidRPr="003E2201" w:rsidRDefault="007340D6">
            <w:pPr>
              <w:jc w:val="center"/>
              <w:rPr>
                <w:bCs/>
                <w:sz w:val="24"/>
                <w:szCs w:val="24"/>
                <w:lang w:val="en-US"/>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3280AF9D" w14:textId="77777777" w:rsidR="007340D6" w:rsidRPr="003E2201" w:rsidRDefault="007340D6">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0DDDE68A" w14:textId="77777777" w:rsidR="007340D6" w:rsidRPr="003E2201" w:rsidRDefault="007340D6">
            <w:pPr>
              <w:contextualSpacing/>
              <w:rPr>
                <w:b/>
                <w:bCs/>
                <w:sz w:val="24"/>
                <w:szCs w:val="24"/>
              </w:rPr>
            </w:pPr>
          </w:p>
        </w:tc>
      </w:tr>
      <w:tr w:rsidR="002F0670" w:rsidRPr="003E2201" w14:paraId="7E14B60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D4FC736" w14:textId="77777777" w:rsidR="007340D6" w:rsidRPr="003E2201" w:rsidRDefault="007340D6">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89A3AE2" w14:textId="77777777" w:rsidR="007340D6" w:rsidRPr="003E2201" w:rsidRDefault="007340D6">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0FD1C8E5" w14:textId="77777777" w:rsidR="007340D6" w:rsidRPr="003E2201" w:rsidRDefault="007340D6">
            <w:pPr>
              <w:contextualSpacing/>
              <w:rPr>
                <w:sz w:val="24"/>
                <w:szCs w:val="24"/>
              </w:rPr>
            </w:pPr>
            <w:r w:rsidRPr="003E2201">
              <w:rPr>
                <w:sz w:val="24"/>
                <w:szCs w:val="24"/>
              </w:rPr>
              <w:t>железобетонный ленточный сборный</w:t>
            </w:r>
          </w:p>
        </w:tc>
      </w:tr>
      <w:tr w:rsidR="002F0670" w:rsidRPr="003E2201" w14:paraId="7E60863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B983DA0" w14:textId="77777777" w:rsidR="007340D6" w:rsidRPr="003E2201" w:rsidRDefault="007340D6">
            <w:pPr>
              <w:jc w:val="center"/>
              <w:rPr>
                <w:bCs/>
                <w:sz w:val="24"/>
                <w:szCs w:val="24"/>
                <w:lang w:val="en-US"/>
              </w:rPr>
            </w:pPr>
            <w:r w:rsidRPr="003E2201">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1A81128C" w14:textId="77777777" w:rsidR="007340D6" w:rsidRPr="003E2201" w:rsidRDefault="007340D6">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64B13C3B" w14:textId="77777777" w:rsidR="007340D6" w:rsidRPr="003E2201" w:rsidRDefault="007340D6">
            <w:pPr>
              <w:contextualSpacing/>
              <w:rPr>
                <w:sz w:val="24"/>
                <w:szCs w:val="24"/>
              </w:rPr>
            </w:pPr>
            <w:r w:rsidRPr="003E2201">
              <w:rPr>
                <w:sz w:val="24"/>
                <w:szCs w:val="24"/>
              </w:rPr>
              <w:t>бескаркасная</w:t>
            </w:r>
          </w:p>
        </w:tc>
      </w:tr>
      <w:tr w:rsidR="002F0670" w:rsidRPr="003E2201" w14:paraId="7E4C45A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808C8B6" w14:textId="77777777" w:rsidR="007340D6" w:rsidRPr="003E2201" w:rsidRDefault="00CB011E">
            <w:pPr>
              <w:jc w:val="center"/>
              <w:rPr>
                <w:bCs/>
                <w:sz w:val="24"/>
                <w:szCs w:val="24"/>
              </w:rPr>
            </w:pPr>
            <w:r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408CFE6" w14:textId="77777777" w:rsidR="007340D6" w:rsidRPr="003E2201" w:rsidRDefault="007340D6">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411C85F8" w14:textId="77777777" w:rsidR="007340D6" w:rsidRPr="003E2201" w:rsidRDefault="007340D6">
            <w:pPr>
              <w:contextualSpacing/>
              <w:rPr>
                <w:sz w:val="24"/>
                <w:szCs w:val="24"/>
              </w:rPr>
            </w:pPr>
          </w:p>
        </w:tc>
      </w:tr>
      <w:tr w:rsidR="002F0670" w:rsidRPr="003E2201" w14:paraId="0493035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F18C0E1" w14:textId="77777777" w:rsidR="007340D6" w:rsidRPr="003E2201" w:rsidRDefault="00CB011E">
            <w:pPr>
              <w:jc w:val="center"/>
              <w:rPr>
                <w:bCs/>
                <w:sz w:val="24"/>
                <w:szCs w:val="24"/>
              </w:rPr>
            </w:pPr>
            <w:r w:rsidRPr="003E2201">
              <w:rPr>
                <w:bCs/>
                <w:sz w:val="24"/>
                <w:szCs w:val="24"/>
              </w:rPr>
              <w:t>3</w:t>
            </w:r>
            <w:r w:rsidR="007340D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3AC4DFC" w14:textId="77777777" w:rsidR="007340D6" w:rsidRPr="003E2201" w:rsidRDefault="007340D6"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043872A6" w14:textId="77777777" w:rsidR="007340D6" w:rsidRPr="003E2201" w:rsidRDefault="007340D6">
            <w:pPr>
              <w:contextualSpacing/>
              <w:rPr>
                <w:sz w:val="24"/>
                <w:szCs w:val="24"/>
              </w:rPr>
            </w:pPr>
            <w:r w:rsidRPr="003E2201">
              <w:rPr>
                <w:sz w:val="24"/>
                <w:szCs w:val="24"/>
              </w:rPr>
              <w:t>каменные кирпичные</w:t>
            </w:r>
          </w:p>
        </w:tc>
      </w:tr>
      <w:tr w:rsidR="002F0670" w:rsidRPr="003E2201" w14:paraId="47EF384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6F369C3" w14:textId="77777777" w:rsidR="007340D6" w:rsidRPr="003E2201" w:rsidRDefault="00CB011E">
            <w:pPr>
              <w:jc w:val="center"/>
              <w:rPr>
                <w:bCs/>
                <w:sz w:val="24"/>
                <w:szCs w:val="24"/>
              </w:rPr>
            </w:pPr>
            <w:r w:rsidRPr="003E2201">
              <w:rPr>
                <w:bCs/>
                <w:sz w:val="24"/>
                <w:szCs w:val="24"/>
              </w:rPr>
              <w:t>3</w:t>
            </w:r>
            <w:r w:rsidR="007340D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32D12D1" w14:textId="77777777" w:rsidR="007340D6" w:rsidRPr="003E2201" w:rsidRDefault="007340D6"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3379F83" w14:textId="77777777" w:rsidR="007340D6" w:rsidRPr="003E2201" w:rsidRDefault="007340D6">
            <w:pPr>
              <w:contextualSpacing/>
              <w:rPr>
                <w:sz w:val="24"/>
                <w:szCs w:val="24"/>
              </w:rPr>
            </w:pPr>
            <w:r w:rsidRPr="003E2201">
              <w:rPr>
                <w:sz w:val="24"/>
                <w:szCs w:val="24"/>
              </w:rPr>
              <w:t>каменные кирпичные</w:t>
            </w:r>
          </w:p>
        </w:tc>
      </w:tr>
      <w:tr w:rsidR="002F0670" w:rsidRPr="003E2201" w14:paraId="51FF8C3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F4F1E3D" w14:textId="77777777" w:rsidR="007340D6" w:rsidRPr="003E2201" w:rsidRDefault="00CB011E">
            <w:pPr>
              <w:jc w:val="center"/>
              <w:rPr>
                <w:bCs/>
                <w:sz w:val="24"/>
                <w:szCs w:val="24"/>
                <w:lang w:val="en-US"/>
              </w:rPr>
            </w:pPr>
            <w:r w:rsidRPr="003E2201">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5947DC35" w14:textId="77777777" w:rsidR="007340D6" w:rsidRPr="003E2201" w:rsidRDefault="007340D6">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34D7B31F" w14:textId="77777777" w:rsidR="007340D6" w:rsidRPr="003E2201" w:rsidRDefault="007340D6">
            <w:pPr>
              <w:contextualSpacing/>
              <w:rPr>
                <w:sz w:val="24"/>
                <w:szCs w:val="24"/>
              </w:rPr>
            </w:pPr>
            <w:r w:rsidRPr="003E2201">
              <w:rPr>
                <w:sz w:val="24"/>
                <w:szCs w:val="24"/>
              </w:rPr>
              <w:t>каменные кирпичные</w:t>
            </w:r>
          </w:p>
        </w:tc>
      </w:tr>
      <w:tr w:rsidR="002F0670" w:rsidRPr="003E2201" w14:paraId="40AA3C2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3B41A83" w14:textId="77777777" w:rsidR="007340D6" w:rsidRPr="003E2201" w:rsidRDefault="00CB011E">
            <w:pPr>
              <w:jc w:val="center"/>
              <w:rPr>
                <w:bCs/>
                <w:sz w:val="24"/>
                <w:szCs w:val="24"/>
                <w:lang w:val="en-US"/>
              </w:rPr>
            </w:pPr>
            <w:r w:rsidRPr="003E2201">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3F69F453" w14:textId="77777777" w:rsidR="007340D6" w:rsidRPr="003E2201" w:rsidRDefault="007340D6">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ECEDABC" w14:textId="77777777" w:rsidR="007340D6" w:rsidRPr="003E2201" w:rsidRDefault="007340D6">
            <w:pPr>
              <w:contextualSpacing/>
              <w:rPr>
                <w:sz w:val="24"/>
                <w:szCs w:val="24"/>
              </w:rPr>
            </w:pPr>
            <w:r w:rsidRPr="003E2201">
              <w:rPr>
                <w:sz w:val="24"/>
                <w:szCs w:val="24"/>
              </w:rPr>
              <w:t>железобетонные сборные плиты</w:t>
            </w:r>
          </w:p>
        </w:tc>
      </w:tr>
      <w:tr w:rsidR="002F0670" w:rsidRPr="003E2201" w14:paraId="2BAFA63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DD3A167" w14:textId="77777777" w:rsidR="007340D6" w:rsidRPr="003E2201" w:rsidRDefault="00CB011E">
            <w:pPr>
              <w:jc w:val="center"/>
              <w:rPr>
                <w:bCs/>
                <w:sz w:val="24"/>
                <w:szCs w:val="24"/>
                <w:lang w:val="en-US"/>
              </w:rPr>
            </w:pPr>
            <w:r w:rsidRPr="003E2201">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1AE3CD74" w14:textId="77777777" w:rsidR="007340D6" w:rsidRPr="003E2201" w:rsidRDefault="007340D6">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04D973C" w14:textId="77777777" w:rsidR="007340D6" w:rsidRPr="003E2201" w:rsidRDefault="007340D6">
            <w:pPr>
              <w:contextualSpacing/>
              <w:rPr>
                <w:sz w:val="24"/>
                <w:szCs w:val="24"/>
              </w:rPr>
            </w:pPr>
            <w:r w:rsidRPr="003E2201">
              <w:rPr>
                <w:sz w:val="24"/>
                <w:szCs w:val="24"/>
              </w:rPr>
              <w:t>железобетонные сборные плиты</w:t>
            </w:r>
          </w:p>
        </w:tc>
      </w:tr>
      <w:tr w:rsidR="002F0670" w:rsidRPr="003E2201" w14:paraId="1D39138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C87BE5C" w14:textId="77777777" w:rsidR="007340D6" w:rsidRPr="003E2201" w:rsidRDefault="00CB011E">
            <w:pPr>
              <w:jc w:val="center"/>
              <w:rPr>
                <w:bCs/>
                <w:sz w:val="24"/>
                <w:szCs w:val="24"/>
                <w:lang w:val="en-US"/>
              </w:rPr>
            </w:pPr>
            <w:r w:rsidRPr="003E2201">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4E9E7C01" w14:textId="77777777" w:rsidR="007340D6" w:rsidRPr="003E2201" w:rsidRDefault="007340D6">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31080F20" w14:textId="77777777" w:rsidR="007340D6" w:rsidRPr="003E2201" w:rsidRDefault="007340D6">
            <w:pPr>
              <w:contextualSpacing/>
              <w:rPr>
                <w:sz w:val="24"/>
                <w:szCs w:val="24"/>
              </w:rPr>
            </w:pPr>
            <w:r w:rsidRPr="003E2201">
              <w:rPr>
                <w:sz w:val="24"/>
                <w:szCs w:val="24"/>
              </w:rPr>
              <w:t>металлическая сталь</w:t>
            </w:r>
            <w:r w:rsidR="00A31024" w:rsidRPr="003E2201">
              <w:rPr>
                <w:sz w:val="24"/>
                <w:szCs w:val="24"/>
              </w:rPr>
              <w:t>ная</w:t>
            </w:r>
            <w:r w:rsidRPr="003E2201">
              <w:rPr>
                <w:sz w:val="24"/>
                <w:szCs w:val="24"/>
              </w:rPr>
              <w:t xml:space="preserve"> металлочерепица</w:t>
            </w:r>
          </w:p>
        </w:tc>
      </w:tr>
      <w:tr w:rsidR="002F0670" w:rsidRPr="003E2201" w14:paraId="31B1A27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1AEA770" w14:textId="77777777" w:rsidR="007340D6" w:rsidRPr="003E2201" w:rsidRDefault="00CB011E">
            <w:pPr>
              <w:jc w:val="center"/>
              <w:rPr>
                <w:bCs/>
                <w:sz w:val="24"/>
                <w:szCs w:val="24"/>
              </w:rPr>
            </w:pPr>
            <w:r w:rsidRPr="003E2201">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145A5087" w14:textId="77777777" w:rsidR="007340D6" w:rsidRPr="003E2201" w:rsidRDefault="007340D6">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67D0008A" w14:textId="77777777" w:rsidR="007340D6" w:rsidRPr="003E2201" w:rsidRDefault="007340D6">
            <w:pPr>
              <w:contextualSpacing/>
              <w:rPr>
                <w:sz w:val="24"/>
                <w:szCs w:val="24"/>
              </w:rPr>
            </w:pPr>
            <w:r w:rsidRPr="003E2201">
              <w:rPr>
                <w:sz w:val="24"/>
                <w:szCs w:val="24"/>
              </w:rPr>
              <w:t>деревянная стропильная скатная</w:t>
            </w:r>
          </w:p>
        </w:tc>
      </w:tr>
      <w:tr w:rsidR="002F0670" w:rsidRPr="003E2201" w14:paraId="1E03509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6B3BF5A" w14:textId="77777777" w:rsidR="007340D6" w:rsidRPr="003E2201" w:rsidRDefault="00CB011E">
            <w:pPr>
              <w:jc w:val="center"/>
              <w:rPr>
                <w:bCs/>
                <w:sz w:val="24"/>
                <w:szCs w:val="24"/>
              </w:rPr>
            </w:pPr>
            <w:r w:rsidRPr="003E2201">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38C091AC" w14:textId="77777777" w:rsidR="007340D6" w:rsidRPr="003E2201" w:rsidRDefault="007340D6">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4EA1533E" w14:textId="77777777" w:rsidR="007340D6" w:rsidRPr="003E2201" w:rsidRDefault="007340D6">
            <w:pPr>
              <w:contextualSpacing/>
              <w:rPr>
                <w:sz w:val="24"/>
                <w:szCs w:val="24"/>
              </w:rPr>
            </w:pPr>
            <w:r w:rsidRPr="003E2201">
              <w:rPr>
                <w:sz w:val="24"/>
                <w:szCs w:val="24"/>
              </w:rPr>
              <w:t>керамические, линолеум</w:t>
            </w:r>
          </w:p>
        </w:tc>
      </w:tr>
      <w:tr w:rsidR="002F0670" w:rsidRPr="003E2201" w14:paraId="167232D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0383769" w14:textId="77777777" w:rsidR="007340D6" w:rsidRPr="003E2201" w:rsidRDefault="00CB011E">
            <w:pPr>
              <w:jc w:val="center"/>
              <w:rPr>
                <w:bCs/>
                <w:sz w:val="24"/>
                <w:szCs w:val="24"/>
              </w:rPr>
            </w:pPr>
            <w:r w:rsidRPr="003E2201">
              <w:rPr>
                <w:bCs/>
                <w:sz w:val="24"/>
                <w:szCs w:val="24"/>
              </w:rPr>
              <w:t>10</w:t>
            </w:r>
          </w:p>
        </w:tc>
        <w:tc>
          <w:tcPr>
            <w:tcW w:w="3557" w:type="dxa"/>
            <w:tcBorders>
              <w:top w:val="single" w:sz="4" w:space="0" w:color="auto"/>
              <w:left w:val="single" w:sz="4" w:space="0" w:color="auto"/>
              <w:bottom w:val="single" w:sz="4" w:space="0" w:color="auto"/>
              <w:right w:val="single" w:sz="4" w:space="0" w:color="auto"/>
            </w:tcBorders>
            <w:vAlign w:val="center"/>
          </w:tcPr>
          <w:p w14:paraId="07B2563E" w14:textId="77777777" w:rsidR="007340D6" w:rsidRPr="003E2201" w:rsidRDefault="007340D6">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FA34A9C" w14:textId="77777777" w:rsidR="007340D6" w:rsidRPr="003E2201" w:rsidRDefault="007340D6">
            <w:pPr>
              <w:contextualSpacing/>
              <w:rPr>
                <w:sz w:val="24"/>
                <w:szCs w:val="24"/>
              </w:rPr>
            </w:pPr>
          </w:p>
        </w:tc>
      </w:tr>
      <w:tr w:rsidR="002F0670" w:rsidRPr="003E2201" w14:paraId="5C00459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614DCB6" w14:textId="77777777" w:rsidR="007340D6" w:rsidRPr="003E2201" w:rsidRDefault="00CB011E">
            <w:pPr>
              <w:jc w:val="center"/>
              <w:rPr>
                <w:bCs/>
                <w:sz w:val="24"/>
                <w:szCs w:val="24"/>
              </w:rPr>
            </w:pPr>
            <w:r w:rsidRPr="003E2201">
              <w:rPr>
                <w:bCs/>
                <w:sz w:val="24"/>
                <w:szCs w:val="24"/>
              </w:rPr>
              <w:t>10</w:t>
            </w:r>
            <w:r w:rsidR="007340D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96408F5" w14:textId="77777777" w:rsidR="007340D6" w:rsidRPr="003E2201" w:rsidRDefault="007340D6"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6DB88CD9" w14:textId="77777777" w:rsidR="007340D6" w:rsidRPr="003E2201" w:rsidRDefault="007340D6">
            <w:pPr>
              <w:contextualSpacing/>
              <w:rPr>
                <w:sz w:val="24"/>
                <w:szCs w:val="24"/>
              </w:rPr>
            </w:pPr>
            <w:r w:rsidRPr="003E2201">
              <w:rPr>
                <w:sz w:val="24"/>
                <w:szCs w:val="24"/>
              </w:rPr>
              <w:t>пластиковые</w:t>
            </w:r>
          </w:p>
        </w:tc>
      </w:tr>
      <w:tr w:rsidR="002F0670" w:rsidRPr="003E2201" w14:paraId="6AA68D3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17B575A" w14:textId="77777777" w:rsidR="007340D6" w:rsidRPr="003E2201" w:rsidRDefault="00CB011E">
            <w:pPr>
              <w:jc w:val="center"/>
              <w:rPr>
                <w:bCs/>
                <w:sz w:val="24"/>
                <w:szCs w:val="24"/>
              </w:rPr>
            </w:pPr>
            <w:r w:rsidRPr="003E2201">
              <w:rPr>
                <w:bCs/>
                <w:sz w:val="24"/>
                <w:szCs w:val="24"/>
              </w:rPr>
              <w:t>10</w:t>
            </w:r>
            <w:r w:rsidR="007340D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3D2DDD4" w14:textId="77777777" w:rsidR="007340D6" w:rsidRPr="003E2201" w:rsidRDefault="007340D6"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B94E875" w14:textId="77777777" w:rsidR="007340D6" w:rsidRPr="003E2201" w:rsidRDefault="00A214FA">
            <w:pPr>
              <w:contextualSpacing/>
              <w:rPr>
                <w:sz w:val="24"/>
                <w:szCs w:val="24"/>
              </w:rPr>
            </w:pPr>
            <w:r w:rsidRPr="003E2201">
              <w:rPr>
                <w:sz w:val="24"/>
                <w:szCs w:val="24"/>
              </w:rPr>
              <w:t>деревянные</w:t>
            </w:r>
          </w:p>
        </w:tc>
      </w:tr>
      <w:tr w:rsidR="002F0670" w:rsidRPr="003E2201" w14:paraId="6587860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28395F4" w14:textId="77777777" w:rsidR="007340D6" w:rsidRPr="003E2201" w:rsidRDefault="007340D6">
            <w:pPr>
              <w:jc w:val="center"/>
              <w:rPr>
                <w:bCs/>
                <w:sz w:val="24"/>
                <w:szCs w:val="24"/>
              </w:rPr>
            </w:pPr>
            <w:r w:rsidRPr="003E2201">
              <w:rPr>
                <w:bCs/>
                <w:sz w:val="24"/>
                <w:szCs w:val="24"/>
              </w:rPr>
              <w:t>1</w:t>
            </w:r>
            <w:r w:rsidR="00CB011E"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D1C5C80" w14:textId="77777777" w:rsidR="007340D6" w:rsidRPr="003E2201" w:rsidRDefault="007340D6">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4157072" w14:textId="77777777" w:rsidR="007340D6" w:rsidRPr="003E2201" w:rsidRDefault="00A214FA">
            <w:pPr>
              <w:contextualSpacing/>
              <w:rPr>
                <w:sz w:val="24"/>
                <w:szCs w:val="24"/>
              </w:rPr>
            </w:pPr>
            <w:r w:rsidRPr="003E2201">
              <w:rPr>
                <w:sz w:val="24"/>
                <w:szCs w:val="24"/>
              </w:rPr>
              <w:t>улучшенная</w:t>
            </w:r>
          </w:p>
        </w:tc>
      </w:tr>
      <w:tr w:rsidR="002F0670" w:rsidRPr="003E2201" w14:paraId="7C04F66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B2C9DDF" w14:textId="77777777" w:rsidR="007340D6" w:rsidRPr="003E2201" w:rsidRDefault="007340D6">
            <w:pPr>
              <w:jc w:val="center"/>
              <w:rPr>
                <w:bCs/>
                <w:sz w:val="24"/>
                <w:szCs w:val="24"/>
              </w:rPr>
            </w:pPr>
            <w:r w:rsidRPr="003E2201">
              <w:rPr>
                <w:bCs/>
                <w:sz w:val="24"/>
                <w:szCs w:val="24"/>
              </w:rPr>
              <w:t>1</w:t>
            </w:r>
            <w:r w:rsidR="00CB011E"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9B12EC2" w14:textId="77777777" w:rsidR="007340D6" w:rsidRPr="003E2201" w:rsidRDefault="007340D6">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3D5B8B8A" w14:textId="77777777" w:rsidR="007340D6" w:rsidRPr="003E2201" w:rsidRDefault="00A214FA">
            <w:pPr>
              <w:contextualSpacing/>
              <w:rPr>
                <w:sz w:val="24"/>
                <w:szCs w:val="24"/>
              </w:rPr>
            </w:pPr>
            <w:r w:rsidRPr="003E2201">
              <w:rPr>
                <w:sz w:val="24"/>
                <w:szCs w:val="24"/>
              </w:rPr>
              <w:t>простое</w:t>
            </w:r>
          </w:p>
        </w:tc>
      </w:tr>
      <w:tr w:rsidR="002F0670" w:rsidRPr="003E2201" w14:paraId="4F49AC5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56E0CB5" w14:textId="77777777" w:rsidR="007340D6" w:rsidRPr="003E2201" w:rsidRDefault="007340D6">
            <w:pPr>
              <w:jc w:val="center"/>
              <w:rPr>
                <w:bCs/>
                <w:sz w:val="24"/>
                <w:szCs w:val="24"/>
              </w:rPr>
            </w:pPr>
            <w:r w:rsidRPr="003E2201">
              <w:rPr>
                <w:bCs/>
                <w:sz w:val="24"/>
                <w:szCs w:val="24"/>
              </w:rPr>
              <w:t>1</w:t>
            </w:r>
            <w:r w:rsidR="00CB011E"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49EA719E" w14:textId="77777777" w:rsidR="007340D6" w:rsidRPr="003E2201" w:rsidRDefault="007340D6">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42158986" w14:textId="77777777" w:rsidR="007340D6" w:rsidRPr="003E2201" w:rsidRDefault="007340D6">
            <w:pPr>
              <w:contextualSpacing/>
              <w:rPr>
                <w:sz w:val="24"/>
                <w:szCs w:val="24"/>
              </w:rPr>
            </w:pPr>
            <w:r w:rsidRPr="003E2201">
              <w:rPr>
                <w:sz w:val="24"/>
                <w:szCs w:val="24"/>
              </w:rPr>
              <w:t>вентилируемый фасад</w:t>
            </w:r>
          </w:p>
        </w:tc>
      </w:tr>
      <w:tr w:rsidR="002F0670" w:rsidRPr="003E2201" w14:paraId="31899DD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864D367" w14:textId="77777777" w:rsidR="007340D6" w:rsidRPr="003E2201" w:rsidRDefault="007340D6">
            <w:pPr>
              <w:jc w:val="center"/>
              <w:rPr>
                <w:bCs/>
                <w:sz w:val="24"/>
                <w:szCs w:val="24"/>
              </w:rPr>
            </w:pPr>
            <w:r w:rsidRPr="003E2201">
              <w:rPr>
                <w:bCs/>
                <w:sz w:val="24"/>
                <w:szCs w:val="24"/>
              </w:rPr>
              <w:t>1</w:t>
            </w:r>
            <w:r w:rsidR="00CB011E" w:rsidRPr="003E2201">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2F0EFBCC" w14:textId="77777777" w:rsidR="007340D6" w:rsidRPr="003E2201" w:rsidRDefault="007340D6">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6CDE91BB" w14:textId="77777777" w:rsidR="007340D6" w:rsidRPr="003E2201" w:rsidRDefault="007340D6">
            <w:pPr>
              <w:contextualSpacing/>
              <w:rPr>
                <w:sz w:val="24"/>
                <w:szCs w:val="24"/>
              </w:rPr>
            </w:pPr>
          </w:p>
        </w:tc>
      </w:tr>
      <w:tr w:rsidR="002F0670" w:rsidRPr="003E2201" w14:paraId="5F9006A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779BC32" w14:textId="77777777" w:rsidR="00A214FA" w:rsidRPr="003E2201" w:rsidRDefault="00A214FA">
            <w:pPr>
              <w:jc w:val="center"/>
              <w:rPr>
                <w:bCs/>
                <w:sz w:val="24"/>
                <w:szCs w:val="24"/>
              </w:rPr>
            </w:pPr>
            <w:r w:rsidRPr="003E2201">
              <w:rPr>
                <w:bCs/>
                <w:sz w:val="24"/>
                <w:szCs w:val="24"/>
              </w:rPr>
              <w:t>1</w:t>
            </w:r>
            <w:r w:rsidR="00CB011E" w:rsidRPr="003E2201">
              <w:rPr>
                <w:bCs/>
                <w:sz w:val="24"/>
                <w:szCs w:val="24"/>
              </w:rPr>
              <w:t>4</w:t>
            </w:r>
            <w:r w:rsidRPr="003E2201">
              <w:rPr>
                <w:bCs/>
                <w:sz w:val="24"/>
                <w:szCs w:val="24"/>
              </w:rPr>
              <w:t>.</w:t>
            </w:r>
            <w:r w:rsidR="00D445A2"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4357146" w14:textId="77777777" w:rsidR="00A214FA" w:rsidRPr="003E2201" w:rsidRDefault="00A214FA"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1478396" w14:textId="77777777" w:rsidR="00A214FA" w:rsidRPr="003E2201" w:rsidRDefault="00A214FA">
            <w:pPr>
              <w:contextualSpacing/>
              <w:rPr>
                <w:sz w:val="24"/>
                <w:szCs w:val="24"/>
              </w:rPr>
            </w:pPr>
            <w:r w:rsidRPr="003E2201">
              <w:rPr>
                <w:sz w:val="24"/>
                <w:szCs w:val="24"/>
              </w:rPr>
              <w:t>железобетонные сборные</w:t>
            </w:r>
          </w:p>
        </w:tc>
      </w:tr>
      <w:tr w:rsidR="002F0670" w:rsidRPr="003E2201" w14:paraId="0CF5B3C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35D1E59" w14:textId="77777777" w:rsidR="00A214FA" w:rsidRPr="003E2201" w:rsidRDefault="00A214FA">
            <w:pPr>
              <w:jc w:val="center"/>
              <w:rPr>
                <w:bCs/>
                <w:sz w:val="24"/>
                <w:szCs w:val="24"/>
              </w:rPr>
            </w:pPr>
            <w:r w:rsidRPr="003E2201">
              <w:rPr>
                <w:bCs/>
                <w:sz w:val="24"/>
                <w:szCs w:val="24"/>
              </w:rPr>
              <w:t>1</w:t>
            </w:r>
            <w:r w:rsidR="00CB011E" w:rsidRPr="003E2201">
              <w:rPr>
                <w:bCs/>
                <w:sz w:val="24"/>
                <w:szCs w:val="24"/>
              </w:rPr>
              <w:t>4</w:t>
            </w:r>
            <w:r w:rsidRPr="003E2201">
              <w:rPr>
                <w:bCs/>
                <w:sz w:val="24"/>
                <w:szCs w:val="24"/>
              </w:rPr>
              <w:t>.</w:t>
            </w:r>
            <w:r w:rsidR="00D445A2"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6620DB5" w14:textId="77777777" w:rsidR="00A214FA" w:rsidRPr="003E2201" w:rsidRDefault="00A214FA"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AB49645" w14:textId="2A8A1044" w:rsidR="00A214FA" w:rsidRPr="003E2201" w:rsidRDefault="00A214FA"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4E1E212A"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8FEA38C" w14:textId="77777777" w:rsidR="007340D6" w:rsidRPr="003E2201" w:rsidRDefault="007340D6">
            <w:pPr>
              <w:jc w:val="center"/>
              <w:rPr>
                <w:bCs/>
                <w:sz w:val="24"/>
                <w:szCs w:val="24"/>
              </w:rPr>
            </w:pPr>
            <w:r w:rsidRPr="003E2201">
              <w:rPr>
                <w:bCs/>
                <w:sz w:val="24"/>
                <w:szCs w:val="24"/>
                <w:lang w:val="en-US"/>
              </w:rPr>
              <w:t>II</w:t>
            </w:r>
          </w:p>
        </w:tc>
        <w:tc>
          <w:tcPr>
            <w:tcW w:w="3557" w:type="dxa"/>
            <w:tcBorders>
              <w:top w:val="single" w:sz="4" w:space="0" w:color="auto"/>
              <w:left w:val="single" w:sz="4" w:space="0" w:color="auto"/>
              <w:bottom w:val="single" w:sz="4" w:space="0" w:color="auto"/>
              <w:right w:val="single" w:sz="4" w:space="0" w:color="auto"/>
            </w:tcBorders>
            <w:vAlign w:val="center"/>
          </w:tcPr>
          <w:p w14:paraId="6BD50BEC" w14:textId="77777777" w:rsidR="007340D6" w:rsidRPr="003E2201" w:rsidRDefault="007340D6">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6737434F" w14:textId="77777777" w:rsidR="007340D6" w:rsidRPr="003E2201" w:rsidRDefault="007340D6">
            <w:pPr>
              <w:pStyle w:val="Default"/>
              <w:contextualSpacing/>
              <w:rPr>
                <w:color w:val="auto"/>
              </w:rPr>
            </w:pPr>
          </w:p>
        </w:tc>
      </w:tr>
      <w:tr w:rsidR="002F0670" w:rsidRPr="003E2201" w14:paraId="7D03948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4EB1E93" w14:textId="77777777" w:rsidR="007340D6" w:rsidRPr="003E2201" w:rsidRDefault="00CB011E">
            <w:pPr>
              <w:jc w:val="center"/>
              <w:rPr>
                <w:bCs/>
                <w:sz w:val="24"/>
                <w:szCs w:val="24"/>
              </w:rPr>
            </w:pPr>
            <w:r w:rsidRPr="003E2201">
              <w:rPr>
                <w:bCs/>
                <w:sz w:val="24"/>
                <w:szCs w:val="24"/>
              </w:rPr>
              <w:lastRenderedPageBreak/>
              <w:t>15</w:t>
            </w:r>
          </w:p>
        </w:tc>
        <w:tc>
          <w:tcPr>
            <w:tcW w:w="3557" w:type="dxa"/>
            <w:tcBorders>
              <w:top w:val="single" w:sz="4" w:space="0" w:color="auto"/>
              <w:left w:val="single" w:sz="4" w:space="0" w:color="auto"/>
              <w:bottom w:val="single" w:sz="4" w:space="0" w:color="auto"/>
              <w:right w:val="single" w:sz="4" w:space="0" w:color="auto"/>
            </w:tcBorders>
            <w:vAlign w:val="center"/>
          </w:tcPr>
          <w:p w14:paraId="7B00D0D4" w14:textId="77777777" w:rsidR="007340D6" w:rsidRPr="003E2201" w:rsidRDefault="007340D6">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95856B7" w14:textId="77777777" w:rsidR="007340D6" w:rsidRPr="003E2201" w:rsidRDefault="00A214FA">
            <w:pPr>
              <w:contextualSpacing/>
              <w:rPr>
                <w:sz w:val="24"/>
                <w:szCs w:val="24"/>
              </w:rPr>
            </w:pPr>
            <w:r w:rsidRPr="003E2201">
              <w:rPr>
                <w:sz w:val="24"/>
                <w:szCs w:val="24"/>
              </w:rPr>
              <w:t>центральное, автономное</w:t>
            </w:r>
          </w:p>
        </w:tc>
      </w:tr>
      <w:tr w:rsidR="002F0670" w:rsidRPr="003E2201" w14:paraId="71F2DF4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D64F388" w14:textId="77777777" w:rsidR="007340D6" w:rsidRPr="003E2201" w:rsidRDefault="00CB011E">
            <w:pPr>
              <w:jc w:val="center"/>
              <w:rPr>
                <w:bCs/>
                <w:sz w:val="24"/>
                <w:szCs w:val="24"/>
              </w:rPr>
            </w:pPr>
            <w:r w:rsidRPr="003E2201">
              <w:rPr>
                <w:bCs/>
                <w:sz w:val="24"/>
                <w:szCs w:val="24"/>
              </w:rPr>
              <w:t>16</w:t>
            </w:r>
          </w:p>
        </w:tc>
        <w:tc>
          <w:tcPr>
            <w:tcW w:w="3557" w:type="dxa"/>
            <w:tcBorders>
              <w:top w:val="single" w:sz="4" w:space="0" w:color="auto"/>
              <w:left w:val="single" w:sz="4" w:space="0" w:color="auto"/>
              <w:bottom w:val="single" w:sz="4" w:space="0" w:color="auto"/>
              <w:right w:val="single" w:sz="4" w:space="0" w:color="auto"/>
            </w:tcBorders>
            <w:vAlign w:val="center"/>
          </w:tcPr>
          <w:p w14:paraId="74DF53C9" w14:textId="77777777" w:rsidR="007340D6" w:rsidRPr="003E2201" w:rsidRDefault="007340D6">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69E4CBE" w14:textId="216F60F7" w:rsidR="007340D6" w:rsidRPr="003E2201" w:rsidRDefault="00A214FA" w:rsidP="0062603F">
            <w:pPr>
              <w:pStyle w:val="Default"/>
              <w:contextualSpacing/>
              <w:rPr>
                <w:color w:val="auto"/>
              </w:rPr>
            </w:pPr>
            <w:r w:rsidRPr="003E2201">
              <w:rPr>
                <w:color w:val="auto"/>
              </w:rPr>
              <w:t>предусмотрен</w:t>
            </w:r>
            <w:r w:rsidR="0062603F" w:rsidRPr="003E2201">
              <w:rPr>
                <w:color w:val="auto"/>
              </w:rPr>
              <w:t>о</w:t>
            </w:r>
          </w:p>
        </w:tc>
      </w:tr>
      <w:tr w:rsidR="002F0670" w:rsidRPr="003E2201" w14:paraId="61C2132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D6C80DC" w14:textId="77777777" w:rsidR="00A214FA" w:rsidRPr="003E2201" w:rsidRDefault="00CB011E">
            <w:pPr>
              <w:jc w:val="center"/>
              <w:rPr>
                <w:bCs/>
                <w:sz w:val="24"/>
                <w:szCs w:val="24"/>
                <w:lang w:val="en-US"/>
              </w:rPr>
            </w:pPr>
            <w:r w:rsidRPr="003E2201">
              <w:rPr>
                <w:bCs/>
                <w:sz w:val="24"/>
                <w:szCs w:val="24"/>
              </w:rPr>
              <w:t>17</w:t>
            </w:r>
          </w:p>
        </w:tc>
        <w:tc>
          <w:tcPr>
            <w:tcW w:w="3557" w:type="dxa"/>
            <w:tcBorders>
              <w:top w:val="single" w:sz="4" w:space="0" w:color="auto"/>
              <w:left w:val="single" w:sz="4" w:space="0" w:color="auto"/>
              <w:bottom w:val="single" w:sz="4" w:space="0" w:color="auto"/>
              <w:right w:val="single" w:sz="4" w:space="0" w:color="auto"/>
            </w:tcBorders>
            <w:vAlign w:val="center"/>
          </w:tcPr>
          <w:p w14:paraId="1698384A" w14:textId="77777777" w:rsidR="00A214FA" w:rsidRPr="003E2201" w:rsidRDefault="00A214FA">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8B4237B" w14:textId="77777777" w:rsidR="00A214FA" w:rsidRPr="003E2201" w:rsidRDefault="00A214FA">
            <w:pPr>
              <w:contextualSpacing/>
              <w:rPr>
                <w:sz w:val="24"/>
                <w:szCs w:val="24"/>
              </w:rPr>
            </w:pPr>
            <w:r w:rsidRPr="003E2201">
              <w:rPr>
                <w:sz w:val="24"/>
                <w:szCs w:val="24"/>
              </w:rPr>
              <w:t>от центральной сети</w:t>
            </w:r>
          </w:p>
        </w:tc>
      </w:tr>
      <w:tr w:rsidR="002F0670" w:rsidRPr="003E2201" w14:paraId="09E41FB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D65A777" w14:textId="77777777" w:rsidR="00A214FA" w:rsidRPr="003E2201" w:rsidRDefault="00CB011E">
            <w:pPr>
              <w:jc w:val="center"/>
              <w:rPr>
                <w:bCs/>
                <w:sz w:val="24"/>
                <w:szCs w:val="24"/>
              </w:rPr>
            </w:pPr>
            <w:r w:rsidRPr="003E2201">
              <w:rPr>
                <w:bCs/>
                <w:sz w:val="24"/>
                <w:szCs w:val="24"/>
              </w:rPr>
              <w:t>17</w:t>
            </w:r>
            <w:r w:rsidR="00A214FA"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FD67A70" w14:textId="77777777" w:rsidR="00A214FA" w:rsidRPr="003E2201" w:rsidRDefault="00A214FA">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1223FE6C" w14:textId="77777777" w:rsidR="00A214FA" w:rsidRPr="003E2201" w:rsidRDefault="00A214FA">
            <w:pPr>
              <w:contextualSpacing/>
              <w:rPr>
                <w:sz w:val="24"/>
                <w:szCs w:val="24"/>
              </w:rPr>
            </w:pPr>
            <w:r w:rsidRPr="003E2201">
              <w:rPr>
                <w:sz w:val="24"/>
                <w:szCs w:val="24"/>
              </w:rPr>
              <w:t>трубы стальные оцинкованные</w:t>
            </w:r>
          </w:p>
        </w:tc>
      </w:tr>
      <w:tr w:rsidR="002F0670" w:rsidRPr="003E2201" w14:paraId="6655D10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FA1AF50" w14:textId="77777777" w:rsidR="00A214FA" w:rsidRPr="003E2201" w:rsidRDefault="00CB011E">
            <w:pPr>
              <w:jc w:val="center"/>
              <w:rPr>
                <w:bCs/>
                <w:sz w:val="24"/>
                <w:szCs w:val="24"/>
              </w:rPr>
            </w:pPr>
            <w:r w:rsidRPr="003E2201">
              <w:rPr>
                <w:bCs/>
                <w:sz w:val="24"/>
                <w:szCs w:val="24"/>
              </w:rPr>
              <w:t>17</w:t>
            </w:r>
            <w:r w:rsidR="00A214FA"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8CF3EE4" w14:textId="77777777" w:rsidR="00A214FA" w:rsidRPr="003E2201" w:rsidRDefault="00A214FA">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51AC9ED2" w14:textId="77777777" w:rsidR="00A214FA" w:rsidRPr="003E2201" w:rsidRDefault="00A214FA">
            <w:pPr>
              <w:contextualSpacing/>
              <w:rPr>
                <w:sz w:val="24"/>
                <w:szCs w:val="24"/>
              </w:rPr>
            </w:pPr>
            <w:r w:rsidRPr="003E2201">
              <w:rPr>
                <w:sz w:val="24"/>
                <w:szCs w:val="24"/>
              </w:rPr>
              <w:t>трубы стальные оцинкованные</w:t>
            </w:r>
          </w:p>
        </w:tc>
      </w:tr>
      <w:tr w:rsidR="002F0670" w:rsidRPr="003E2201" w14:paraId="6E9C372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53FF0BA" w14:textId="77777777" w:rsidR="00A214FA" w:rsidRPr="003E2201" w:rsidRDefault="00CB011E">
            <w:pPr>
              <w:jc w:val="center"/>
              <w:rPr>
                <w:bCs/>
                <w:sz w:val="24"/>
                <w:szCs w:val="24"/>
              </w:rPr>
            </w:pPr>
            <w:r w:rsidRPr="003E2201">
              <w:rPr>
                <w:bCs/>
                <w:sz w:val="24"/>
                <w:szCs w:val="24"/>
              </w:rPr>
              <w:t>18</w:t>
            </w:r>
          </w:p>
        </w:tc>
        <w:tc>
          <w:tcPr>
            <w:tcW w:w="3557" w:type="dxa"/>
            <w:tcBorders>
              <w:top w:val="single" w:sz="4" w:space="0" w:color="auto"/>
              <w:left w:val="single" w:sz="4" w:space="0" w:color="auto"/>
              <w:bottom w:val="single" w:sz="4" w:space="0" w:color="auto"/>
              <w:right w:val="single" w:sz="4" w:space="0" w:color="auto"/>
            </w:tcBorders>
            <w:vAlign w:val="center"/>
          </w:tcPr>
          <w:p w14:paraId="0102CF7D" w14:textId="794FCA86" w:rsidR="00A214FA" w:rsidRPr="003E2201" w:rsidRDefault="00A214FA" w:rsidP="0062603F">
            <w:pPr>
              <w:rPr>
                <w:sz w:val="24"/>
                <w:szCs w:val="24"/>
              </w:rPr>
            </w:pPr>
            <w:r w:rsidRPr="003E2201">
              <w:rPr>
                <w:sz w:val="24"/>
                <w:szCs w:val="24"/>
              </w:rPr>
              <w:t>Водоотведение (</w:t>
            </w:r>
            <w:r w:rsidR="0062603F"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3DE9F90" w14:textId="77777777" w:rsidR="00A214FA" w:rsidRPr="003E2201" w:rsidRDefault="00831A27">
            <w:pPr>
              <w:contextualSpacing/>
              <w:rPr>
                <w:sz w:val="24"/>
                <w:szCs w:val="24"/>
              </w:rPr>
            </w:pPr>
            <w:r w:rsidRPr="003E2201">
              <w:rPr>
                <w:sz w:val="24"/>
                <w:szCs w:val="24"/>
              </w:rPr>
              <w:t>центральное, трубы чугунные, полиэтиленовые</w:t>
            </w:r>
          </w:p>
        </w:tc>
      </w:tr>
      <w:tr w:rsidR="002F0670" w:rsidRPr="003E2201" w14:paraId="1F27A6D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9FC77F4" w14:textId="77777777" w:rsidR="00A214FA" w:rsidRPr="003E2201" w:rsidRDefault="00CB011E">
            <w:pPr>
              <w:jc w:val="center"/>
              <w:rPr>
                <w:bCs/>
                <w:sz w:val="24"/>
                <w:szCs w:val="24"/>
              </w:rPr>
            </w:pPr>
            <w:r w:rsidRPr="003E2201">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6592D309" w14:textId="77777777" w:rsidR="00A214FA" w:rsidRPr="003E2201" w:rsidRDefault="00A214FA">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CB6E2CD" w14:textId="77777777" w:rsidR="00A214FA" w:rsidRPr="003E2201" w:rsidRDefault="00A214FA">
            <w:pPr>
              <w:contextualSpacing/>
              <w:rPr>
                <w:sz w:val="24"/>
                <w:szCs w:val="24"/>
              </w:rPr>
            </w:pPr>
            <w:r w:rsidRPr="003E2201">
              <w:rPr>
                <w:sz w:val="24"/>
                <w:szCs w:val="24"/>
              </w:rPr>
              <w:t>центральное водяное, трубы стальные</w:t>
            </w:r>
          </w:p>
        </w:tc>
      </w:tr>
      <w:tr w:rsidR="002F0670" w:rsidRPr="003E2201" w14:paraId="542EC21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F38742D" w14:textId="77777777" w:rsidR="00A214FA" w:rsidRPr="003E2201" w:rsidRDefault="00A214FA">
            <w:pPr>
              <w:jc w:val="center"/>
              <w:rPr>
                <w:bCs/>
                <w:sz w:val="24"/>
                <w:szCs w:val="24"/>
              </w:rPr>
            </w:pPr>
            <w:r w:rsidRPr="003E2201">
              <w:rPr>
                <w:bCs/>
                <w:sz w:val="24"/>
                <w:szCs w:val="24"/>
              </w:rPr>
              <w:t>2</w:t>
            </w:r>
            <w:r w:rsidR="00CB011E" w:rsidRPr="003E2201">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43CDB5AB" w14:textId="77777777" w:rsidR="00A214FA" w:rsidRPr="003E2201" w:rsidRDefault="00A214FA">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45BF3A5C" w14:textId="77777777" w:rsidR="00A214FA" w:rsidRPr="003E2201" w:rsidRDefault="00A214FA">
            <w:pPr>
              <w:contextualSpacing/>
              <w:rPr>
                <w:sz w:val="24"/>
                <w:szCs w:val="24"/>
              </w:rPr>
            </w:pPr>
            <w:r w:rsidRPr="003E2201">
              <w:rPr>
                <w:sz w:val="24"/>
                <w:szCs w:val="24"/>
              </w:rPr>
              <w:t>приточно-вытяжная</w:t>
            </w:r>
          </w:p>
        </w:tc>
      </w:tr>
      <w:tr w:rsidR="002F0670" w:rsidRPr="003E2201" w14:paraId="24B41B7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0D826E6" w14:textId="77777777" w:rsidR="007340D6" w:rsidRPr="003E2201" w:rsidDel="005F6178" w:rsidRDefault="007340D6">
            <w:pPr>
              <w:jc w:val="center"/>
              <w:rPr>
                <w:bCs/>
                <w:sz w:val="24"/>
                <w:szCs w:val="24"/>
              </w:rPr>
            </w:pPr>
            <w:r w:rsidRPr="003E2201">
              <w:rPr>
                <w:bCs/>
                <w:sz w:val="24"/>
                <w:szCs w:val="24"/>
              </w:rPr>
              <w:t>2</w:t>
            </w:r>
            <w:r w:rsidR="00CB011E"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F5910C9" w14:textId="77777777" w:rsidR="007340D6" w:rsidRPr="003E2201" w:rsidRDefault="007340D6">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6E5B095" w14:textId="77777777" w:rsidR="007340D6" w:rsidRPr="003E2201" w:rsidRDefault="00831A27">
            <w:pPr>
              <w:contextualSpacing/>
              <w:rPr>
                <w:sz w:val="24"/>
                <w:szCs w:val="24"/>
              </w:rPr>
            </w:pPr>
            <w:r w:rsidRPr="003E2201">
              <w:rPr>
                <w:sz w:val="24"/>
                <w:szCs w:val="24"/>
              </w:rPr>
              <w:t>предусмотрено</w:t>
            </w:r>
          </w:p>
        </w:tc>
      </w:tr>
      <w:tr w:rsidR="002F0670" w:rsidRPr="003E2201" w14:paraId="2FB3CAF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C8FA909" w14:textId="77777777" w:rsidR="007340D6" w:rsidRPr="003E2201" w:rsidDel="005F6178" w:rsidRDefault="007340D6">
            <w:pPr>
              <w:jc w:val="center"/>
              <w:rPr>
                <w:bCs/>
                <w:sz w:val="24"/>
                <w:szCs w:val="24"/>
              </w:rPr>
            </w:pPr>
            <w:r w:rsidRPr="003E2201">
              <w:rPr>
                <w:bCs/>
                <w:sz w:val="24"/>
                <w:szCs w:val="24"/>
              </w:rPr>
              <w:t>2</w:t>
            </w:r>
            <w:r w:rsidR="00CB011E"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E548634" w14:textId="77777777" w:rsidR="007340D6" w:rsidRPr="003E2201" w:rsidDel="005F6178" w:rsidRDefault="007340D6">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2BAD3AC1" w14:textId="77777777" w:rsidR="007340D6" w:rsidRPr="003E2201" w:rsidRDefault="007340D6">
            <w:pPr>
              <w:contextualSpacing/>
              <w:rPr>
                <w:sz w:val="24"/>
                <w:szCs w:val="24"/>
              </w:rPr>
            </w:pPr>
          </w:p>
        </w:tc>
      </w:tr>
      <w:tr w:rsidR="002F0670" w:rsidRPr="003E2201" w14:paraId="4BD93E2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F7F33B0"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3</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DEEB05D" w14:textId="77777777" w:rsidR="00831A27" w:rsidRPr="003E2201" w:rsidRDefault="00831A27">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78F0E049"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5F55516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831BB06"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3</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6E0CE1D" w14:textId="77777777" w:rsidR="00831A27" w:rsidRPr="003E2201" w:rsidRDefault="00831A27">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9500ED2"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2634AFD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72192D8"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3</w:t>
            </w:r>
            <w:r w:rsidRPr="003E2201">
              <w:rPr>
                <w:bCs/>
                <w:sz w:val="24"/>
                <w:szCs w:val="24"/>
              </w:rPr>
              <w:t>.</w:t>
            </w:r>
            <w:r w:rsidR="000418E9"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0E0B56EB" w14:textId="77777777" w:rsidR="00831A27" w:rsidRPr="003E2201" w:rsidRDefault="00831A27">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64121ECE"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4F221C6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E4A66E7"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175A94AC" w14:textId="77777777" w:rsidR="00831A27" w:rsidRPr="003E2201" w:rsidRDefault="00831A27">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09063B6B" w14:textId="77777777" w:rsidR="00831A27" w:rsidRPr="003E2201" w:rsidRDefault="00831A27">
            <w:pPr>
              <w:contextualSpacing/>
              <w:rPr>
                <w:sz w:val="24"/>
                <w:szCs w:val="24"/>
              </w:rPr>
            </w:pPr>
          </w:p>
        </w:tc>
      </w:tr>
      <w:tr w:rsidR="002F0670" w:rsidRPr="003E2201" w14:paraId="434316E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AA9C0BD"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4</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D53FA84" w14:textId="77777777" w:rsidR="00831A27" w:rsidRPr="003E2201" w:rsidRDefault="00831A27">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69BE43FC"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6FDB3D7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FD37004"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4</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6D7D3533" w14:textId="77777777" w:rsidR="00831A27" w:rsidRPr="003E2201" w:rsidRDefault="00831A27">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76EC728"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150EE6C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8D11841"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4</w:t>
            </w:r>
            <w:r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189C475D" w14:textId="77777777" w:rsidR="00831A27" w:rsidRPr="003E2201" w:rsidRDefault="00831A27">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E6A74C8" w14:textId="77777777" w:rsidR="00831A27" w:rsidRPr="003E2201" w:rsidRDefault="00831A27">
            <w:pPr>
              <w:contextualSpacing/>
              <w:rPr>
                <w:sz w:val="24"/>
                <w:szCs w:val="24"/>
              </w:rPr>
            </w:pPr>
            <w:r w:rsidRPr="003E2201">
              <w:rPr>
                <w:sz w:val="24"/>
                <w:szCs w:val="24"/>
              </w:rPr>
              <w:t>предусмотрено</w:t>
            </w:r>
          </w:p>
        </w:tc>
      </w:tr>
      <w:tr w:rsidR="002F0670" w:rsidRPr="003E2201" w14:paraId="5E2AD9C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7B792F7" w14:textId="77777777" w:rsidR="00831A27" w:rsidRPr="003E2201" w:rsidRDefault="00831A27">
            <w:pPr>
              <w:jc w:val="center"/>
              <w:rPr>
                <w:bCs/>
                <w:sz w:val="24"/>
                <w:szCs w:val="24"/>
              </w:rPr>
            </w:pPr>
            <w:r w:rsidRPr="003E2201">
              <w:rPr>
                <w:bCs/>
                <w:sz w:val="24"/>
                <w:szCs w:val="24"/>
              </w:rPr>
              <w:t>2</w:t>
            </w:r>
            <w:r w:rsidR="00CB011E" w:rsidRPr="003E2201">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588DFC8C" w14:textId="77777777" w:rsidR="00831A27" w:rsidRPr="003E2201" w:rsidRDefault="00831A27">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A1E7993" w14:textId="77777777" w:rsidR="00831A27" w:rsidRPr="003E2201" w:rsidRDefault="00B50522">
            <w:pPr>
              <w:contextualSpacing/>
              <w:rPr>
                <w:sz w:val="24"/>
                <w:szCs w:val="24"/>
              </w:rPr>
            </w:pPr>
            <w:r w:rsidRPr="003E2201">
              <w:rPr>
                <w:sz w:val="24"/>
                <w:szCs w:val="24"/>
              </w:rPr>
              <w:t>предусмотрено</w:t>
            </w:r>
          </w:p>
        </w:tc>
      </w:tr>
      <w:tr w:rsidR="002F0670" w:rsidRPr="003E2201" w14:paraId="2BC7B3A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CF0F41E" w14:textId="77777777" w:rsidR="00831A27" w:rsidRPr="003E2201" w:rsidRDefault="00831A27">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32D1FA6A" w14:textId="77777777" w:rsidR="00831A27" w:rsidRPr="003E2201" w:rsidRDefault="00831A27">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C809457" w14:textId="77777777" w:rsidR="00831A27" w:rsidRPr="003E2201" w:rsidRDefault="00831A27">
            <w:pPr>
              <w:contextualSpacing/>
              <w:rPr>
                <w:sz w:val="24"/>
                <w:szCs w:val="24"/>
              </w:rPr>
            </w:pPr>
          </w:p>
        </w:tc>
      </w:tr>
      <w:tr w:rsidR="002F0670" w:rsidRPr="003E2201" w14:paraId="425C01F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7441D02" w14:textId="77777777" w:rsidR="00B50522" w:rsidRPr="003E2201" w:rsidRDefault="00CB011E">
            <w:pPr>
              <w:jc w:val="center"/>
              <w:rPr>
                <w:bCs/>
                <w:sz w:val="24"/>
                <w:szCs w:val="24"/>
              </w:rPr>
            </w:pPr>
            <w:r w:rsidRPr="003E2201">
              <w:rPr>
                <w:bCs/>
                <w:sz w:val="24"/>
                <w:szCs w:val="24"/>
              </w:rPr>
              <w:t>26</w:t>
            </w:r>
          </w:p>
        </w:tc>
        <w:tc>
          <w:tcPr>
            <w:tcW w:w="3557" w:type="dxa"/>
            <w:tcBorders>
              <w:top w:val="single" w:sz="4" w:space="0" w:color="auto"/>
              <w:left w:val="single" w:sz="4" w:space="0" w:color="auto"/>
              <w:bottom w:val="single" w:sz="4" w:space="0" w:color="auto"/>
              <w:right w:val="single" w:sz="4" w:space="0" w:color="auto"/>
            </w:tcBorders>
            <w:vAlign w:val="center"/>
          </w:tcPr>
          <w:p w14:paraId="7B199B8E" w14:textId="77777777" w:rsidR="00B50522" w:rsidRPr="003E2201" w:rsidRDefault="00B50522">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071A1E1" w14:textId="77777777" w:rsidR="00B50522" w:rsidRPr="003E2201" w:rsidRDefault="00B50522">
            <w:pPr>
              <w:contextualSpacing/>
              <w:rPr>
                <w:sz w:val="24"/>
                <w:szCs w:val="24"/>
              </w:rPr>
            </w:pPr>
            <w:r w:rsidRPr="003E2201">
              <w:rPr>
                <w:sz w:val="24"/>
                <w:szCs w:val="24"/>
              </w:rPr>
              <w:t>предусмотрено</w:t>
            </w:r>
          </w:p>
        </w:tc>
      </w:tr>
      <w:tr w:rsidR="002F0670" w:rsidRPr="003E2201" w14:paraId="7A4C6B8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EC52B2A" w14:textId="77777777" w:rsidR="00B50522" w:rsidRPr="003E2201" w:rsidRDefault="00CB011E">
            <w:pPr>
              <w:jc w:val="center"/>
              <w:rPr>
                <w:bCs/>
                <w:sz w:val="24"/>
                <w:szCs w:val="24"/>
              </w:rPr>
            </w:pPr>
            <w:r w:rsidRPr="003E2201">
              <w:rPr>
                <w:bCs/>
                <w:sz w:val="24"/>
                <w:szCs w:val="24"/>
              </w:rPr>
              <w:t>27</w:t>
            </w:r>
          </w:p>
        </w:tc>
        <w:tc>
          <w:tcPr>
            <w:tcW w:w="3557" w:type="dxa"/>
            <w:tcBorders>
              <w:top w:val="single" w:sz="4" w:space="0" w:color="auto"/>
              <w:left w:val="single" w:sz="4" w:space="0" w:color="auto"/>
              <w:bottom w:val="single" w:sz="4" w:space="0" w:color="auto"/>
              <w:right w:val="single" w:sz="4" w:space="0" w:color="auto"/>
            </w:tcBorders>
            <w:vAlign w:val="center"/>
          </w:tcPr>
          <w:p w14:paraId="4D15C572" w14:textId="77777777" w:rsidR="00B50522" w:rsidRPr="003E2201" w:rsidRDefault="00B50522">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744826D" w14:textId="77777777" w:rsidR="00B50522" w:rsidRPr="003E2201" w:rsidRDefault="00B50522">
            <w:pPr>
              <w:contextualSpacing/>
              <w:rPr>
                <w:sz w:val="24"/>
                <w:szCs w:val="24"/>
              </w:rPr>
            </w:pPr>
            <w:r w:rsidRPr="003E2201">
              <w:rPr>
                <w:sz w:val="24"/>
                <w:szCs w:val="24"/>
              </w:rPr>
              <w:t>предусмотрено</w:t>
            </w:r>
          </w:p>
        </w:tc>
      </w:tr>
      <w:tr w:rsidR="002F0670" w:rsidRPr="003E2201" w14:paraId="3346D54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0C63BBD" w14:textId="77777777" w:rsidR="00B50522" w:rsidRPr="003E2201" w:rsidRDefault="00B50522">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2FEE9AE7" w14:textId="77777777" w:rsidR="00B50522" w:rsidRPr="003E2201" w:rsidRDefault="00B50522">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6FB95034" w14:textId="3C3A9620" w:rsidR="00B50522" w:rsidRPr="003E2201" w:rsidRDefault="00B50522" w:rsidP="0062603F">
            <w:pPr>
              <w:contextualSpacing/>
              <w:rPr>
                <w:sz w:val="24"/>
                <w:szCs w:val="24"/>
              </w:rPr>
            </w:pPr>
            <w:r w:rsidRPr="003E2201">
              <w:rPr>
                <w:sz w:val="24"/>
                <w:szCs w:val="24"/>
              </w:rPr>
              <w:t>предусмотрен</w:t>
            </w:r>
            <w:r w:rsidR="0062603F" w:rsidRPr="003E2201">
              <w:rPr>
                <w:sz w:val="24"/>
                <w:szCs w:val="24"/>
              </w:rPr>
              <w:t>о</w:t>
            </w:r>
          </w:p>
        </w:tc>
      </w:tr>
    </w:tbl>
    <w:p w14:paraId="3F6FC38E" w14:textId="77777777" w:rsidR="000418E9" w:rsidRPr="003E2201" w:rsidRDefault="000418E9">
      <w:pPr>
        <w:rPr>
          <w:sz w:val="28"/>
          <w:szCs w:val="28"/>
        </w:rPr>
      </w:pPr>
      <w:r w:rsidRPr="003E2201">
        <w:rPr>
          <w:sz w:val="28"/>
          <w:szCs w:val="28"/>
        </w:rPr>
        <w:br w:type="page"/>
      </w:r>
    </w:p>
    <w:p w14:paraId="3DADE71E" w14:textId="04057AEF" w:rsidR="00933A43" w:rsidRPr="003E2201" w:rsidRDefault="007B1FC2" w:rsidP="008B424D">
      <w:pPr>
        <w:spacing w:before="120" w:after="120"/>
        <w:rPr>
          <w:b/>
          <w:sz w:val="28"/>
          <w:szCs w:val="28"/>
        </w:rPr>
      </w:pPr>
      <w:r w:rsidRPr="003E2201">
        <w:rPr>
          <w:sz w:val="28"/>
          <w:szCs w:val="28"/>
        </w:rPr>
        <w:lastRenderedPageBreak/>
        <w:t xml:space="preserve">К </w:t>
      </w:r>
      <w:r w:rsidR="0062603F" w:rsidRPr="003E2201">
        <w:rPr>
          <w:sz w:val="28"/>
          <w:szCs w:val="28"/>
        </w:rPr>
        <w:t>п</w:t>
      </w:r>
      <w:r w:rsidRPr="003E2201">
        <w:rPr>
          <w:sz w:val="28"/>
          <w:szCs w:val="28"/>
        </w:rPr>
        <w:t xml:space="preserve">оказателю </w:t>
      </w:r>
      <w:r w:rsidR="00933A43" w:rsidRPr="003E2201">
        <w:rPr>
          <w:sz w:val="28"/>
          <w:szCs w:val="28"/>
        </w:rPr>
        <w:t>04-05-001-02 Перинатальные центры на 150 койко-мест</w:t>
      </w:r>
    </w:p>
    <w:p w14:paraId="53883D25" w14:textId="229BB4F5" w:rsidR="00FC693E" w:rsidRDefault="00DF03EE" w:rsidP="008B424D">
      <w:pPr>
        <w:jc w:val="center"/>
        <w:rPr>
          <w:sz w:val="28"/>
          <w:szCs w:val="28"/>
        </w:rPr>
      </w:pPr>
      <w:r w:rsidRPr="003E2201">
        <w:rPr>
          <w:sz w:val="28"/>
          <w:szCs w:val="28"/>
        </w:rPr>
        <w:t>Показа</w:t>
      </w:r>
      <w:r w:rsidR="007B1FC2" w:rsidRPr="003E2201">
        <w:rPr>
          <w:sz w:val="28"/>
          <w:szCs w:val="28"/>
        </w:rPr>
        <w:t xml:space="preserve">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68907749" w14:textId="77777777" w:rsidTr="008B424D">
        <w:trPr>
          <w:trHeight w:val="276"/>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2C9E86B7"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0418E9" w:rsidRPr="003E2201">
              <w:rPr>
                <w:sz w:val="24"/>
                <w:szCs w:val="24"/>
              </w:rPr>
              <w:t>.</w:t>
            </w:r>
            <w:r w:rsidRPr="003E2201">
              <w:rPr>
                <w:sz w:val="24"/>
                <w:szCs w:val="24"/>
              </w:rPr>
              <w:t>п</w:t>
            </w:r>
            <w:proofErr w:type="spellEnd"/>
            <w:r w:rsidR="000418E9"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58A2DEE4"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7B4DA472" w14:textId="77777777" w:rsidR="00CB011E" w:rsidRPr="003E2201" w:rsidRDefault="00933A43" w:rsidP="00F9280C">
            <w:pPr>
              <w:contextualSpacing/>
              <w:jc w:val="center"/>
              <w:rPr>
                <w:sz w:val="24"/>
                <w:szCs w:val="24"/>
              </w:rPr>
            </w:pPr>
            <w:r w:rsidRPr="003E2201">
              <w:rPr>
                <w:sz w:val="24"/>
                <w:szCs w:val="24"/>
              </w:rPr>
              <w:t>Стоимость</w:t>
            </w:r>
          </w:p>
          <w:p w14:paraId="6CAA9E86" w14:textId="32DB9189"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621D7DB2" w14:textId="77777777" w:rsidTr="008B424D">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093D080F" w14:textId="77777777" w:rsidR="00933A43" w:rsidRPr="003E2201" w:rsidRDefault="00933A43" w:rsidP="00F9280C">
            <w:pPr>
              <w:contextualSpacing/>
              <w:rPr>
                <w:b/>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056AE771"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713D922B" w14:textId="77777777" w:rsidR="00933A43" w:rsidRPr="003E2201" w:rsidRDefault="00933A43" w:rsidP="00F9280C">
            <w:pPr>
              <w:contextualSpacing/>
              <w:rPr>
                <w:b/>
                <w:sz w:val="24"/>
                <w:szCs w:val="24"/>
              </w:rPr>
            </w:pPr>
          </w:p>
        </w:tc>
      </w:tr>
      <w:tr w:rsidR="00F801BA" w:rsidRPr="003E2201" w14:paraId="68CD532F"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206BFC18"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69B2E3CE" w14:textId="41CFF738"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53CB" w14:textId="7B749827" w:rsidR="00F801BA" w:rsidRPr="00F801BA" w:rsidRDefault="00F801BA" w:rsidP="00F801BA">
            <w:pPr>
              <w:jc w:val="center"/>
              <w:rPr>
                <w:sz w:val="24"/>
                <w:szCs w:val="24"/>
                <w:lang w:val="en-US"/>
              </w:rPr>
            </w:pPr>
            <w:r w:rsidRPr="00F801BA">
              <w:rPr>
                <w:sz w:val="24"/>
                <w:szCs w:val="24"/>
              </w:rPr>
              <w:t>1 931 126,04</w:t>
            </w:r>
          </w:p>
        </w:tc>
      </w:tr>
      <w:tr w:rsidR="00F801BA" w:rsidRPr="003E2201" w14:paraId="7D7D1D1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27FD1402"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32F553B7"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089955CC" w14:textId="262BD0AE" w:rsidR="00F801BA" w:rsidRPr="00F801BA" w:rsidRDefault="00F801BA" w:rsidP="00F801BA">
            <w:pPr>
              <w:jc w:val="center"/>
              <w:rPr>
                <w:sz w:val="24"/>
                <w:szCs w:val="24"/>
              </w:rPr>
            </w:pPr>
            <w:r w:rsidRPr="00F801BA">
              <w:rPr>
                <w:sz w:val="24"/>
                <w:szCs w:val="24"/>
              </w:rPr>
              <w:t> </w:t>
            </w:r>
          </w:p>
        </w:tc>
      </w:tr>
      <w:tr w:rsidR="00F801BA" w:rsidRPr="003E2201" w14:paraId="4042BB30"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43D10A97"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45900E9C"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28D42A6" w14:textId="3C99F876" w:rsidR="00F801BA" w:rsidRPr="00F801BA" w:rsidRDefault="00F801BA" w:rsidP="00F801BA">
            <w:pPr>
              <w:jc w:val="center"/>
              <w:rPr>
                <w:sz w:val="24"/>
                <w:szCs w:val="24"/>
                <w:lang w:val="en-US"/>
              </w:rPr>
            </w:pPr>
            <w:r w:rsidRPr="00F801BA">
              <w:rPr>
                <w:sz w:val="24"/>
                <w:szCs w:val="24"/>
              </w:rPr>
              <w:t>35 755,44</w:t>
            </w:r>
          </w:p>
        </w:tc>
      </w:tr>
      <w:tr w:rsidR="00F801BA" w:rsidRPr="003E2201" w14:paraId="6B735897"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5B13F4F5"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27A930A6"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0BC1B63" w14:textId="450C6134" w:rsidR="00F801BA" w:rsidRPr="00F801BA" w:rsidRDefault="00F801BA" w:rsidP="00F801BA">
            <w:pPr>
              <w:jc w:val="center"/>
              <w:rPr>
                <w:sz w:val="24"/>
                <w:szCs w:val="24"/>
              </w:rPr>
            </w:pPr>
            <w:r w:rsidRPr="00F801BA">
              <w:rPr>
                <w:sz w:val="24"/>
                <w:szCs w:val="24"/>
              </w:rPr>
              <w:t>141 708,77</w:t>
            </w:r>
          </w:p>
        </w:tc>
      </w:tr>
      <w:tr w:rsidR="00F801BA" w:rsidRPr="003E2201" w14:paraId="2DF6A8B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431A7877"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698C3E60"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койко-место)</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441DE36" w14:textId="3BDF8E66" w:rsidR="00F801BA" w:rsidRPr="00F801BA" w:rsidRDefault="00F801BA" w:rsidP="00F801BA">
            <w:pPr>
              <w:jc w:val="center"/>
              <w:rPr>
                <w:sz w:val="24"/>
                <w:szCs w:val="24"/>
                <w:lang w:val="en-US"/>
              </w:rPr>
            </w:pPr>
            <w:r w:rsidRPr="00F801BA">
              <w:rPr>
                <w:sz w:val="24"/>
                <w:szCs w:val="24"/>
              </w:rPr>
              <w:t>12 874,17</w:t>
            </w:r>
          </w:p>
        </w:tc>
      </w:tr>
      <w:tr w:rsidR="00F801BA" w:rsidRPr="003E2201" w14:paraId="73378715"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6AB2576E"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56D0FB97"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A50A786" w14:textId="20D8C5FD" w:rsidR="00F801BA" w:rsidRPr="00F801BA" w:rsidRDefault="00F801BA" w:rsidP="00F801BA">
            <w:pPr>
              <w:jc w:val="center"/>
              <w:rPr>
                <w:sz w:val="24"/>
                <w:szCs w:val="24"/>
                <w:lang w:val="en-US"/>
              </w:rPr>
            </w:pPr>
            <w:r w:rsidRPr="00F801BA">
              <w:rPr>
                <w:sz w:val="24"/>
                <w:szCs w:val="24"/>
              </w:rPr>
              <w:t>54,88</w:t>
            </w:r>
          </w:p>
        </w:tc>
      </w:tr>
      <w:tr w:rsidR="00F801BA" w:rsidRPr="003E2201" w14:paraId="1C0E3282"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344634CE"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04648633"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F7D1152" w14:textId="4FBDCEA2" w:rsidR="00F801BA" w:rsidRPr="00F801BA" w:rsidRDefault="00F801BA" w:rsidP="00F801BA">
            <w:pPr>
              <w:jc w:val="center"/>
              <w:rPr>
                <w:sz w:val="24"/>
                <w:szCs w:val="24"/>
                <w:lang w:val="en-US"/>
              </w:rPr>
            </w:pPr>
            <w:r w:rsidRPr="00F801BA">
              <w:rPr>
                <w:sz w:val="24"/>
                <w:szCs w:val="24"/>
              </w:rPr>
              <w:t>13,43</w:t>
            </w:r>
          </w:p>
        </w:tc>
      </w:tr>
      <w:tr w:rsidR="00F801BA" w:rsidRPr="003E2201" w14:paraId="5E82B6CD"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67B47626"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single" w:sz="4" w:space="0" w:color="auto"/>
              <w:left w:val="single" w:sz="4" w:space="0" w:color="auto"/>
              <w:bottom w:val="single" w:sz="4" w:space="0" w:color="auto"/>
              <w:right w:val="single" w:sz="4" w:space="0" w:color="auto"/>
            </w:tcBorders>
            <w:vAlign w:val="bottom"/>
            <w:hideMark/>
          </w:tcPr>
          <w:p w14:paraId="1125703E"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44FA53B" w14:textId="63EF29C4" w:rsidR="00F801BA" w:rsidRPr="00F801BA" w:rsidRDefault="006C2D3C" w:rsidP="00F801BA">
            <w:pPr>
              <w:jc w:val="center"/>
              <w:rPr>
                <w:sz w:val="24"/>
                <w:szCs w:val="24"/>
              </w:rPr>
            </w:pPr>
            <w:r w:rsidRPr="006C2D3C">
              <w:rPr>
                <w:sz w:val="24"/>
                <w:szCs w:val="24"/>
              </w:rPr>
              <w:t>147 235,62</w:t>
            </w:r>
          </w:p>
        </w:tc>
      </w:tr>
    </w:tbl>
    <w:p w14:paraId="57ABC5AA" w14:textId="77777777" w:rsidR="00652D52" w:rsidRPr="003E2201" w:rsidRDefault="00933A43" w:rsidP="008B424D">
      <w:pPr>
        <w:spacing w:before="120" w:after="120"/>
        <w:jc w:val="center"/>
      </w:pPr>
      <w:r w:rsidRPr="003E2201">
        <w:rPr>
          <w:sz w:val="28"/>
          <w:szCs w:val="28"/>
        </w:rPr>
        <w:t>Технические характеристики конструктивных решений</w:t>
      </w:r>
      <w:r w:rsidR="000418E9" w:rsidRPr="003E2201">
        <w:rPr>
          <w:sz w:val="28"/>
          <w:szCs w:val="28"/>
        </w:rPr>
        <w:br/>
      </w:r>
      <w:r w:rsidRPr="003E2201">
        <w:rPr>
          <w:sz w:val="28"/>
          <w:szCs w:val="28"/>
        </w:rPr>
        <w:t>и видов работ</w:t>
      </w:r>
      <w:r w:rsidR="005D2247" w:rsidRPr="003E2201">
        <w:rPr>
          <w:sz w:val="28"/>
          <w:szCs w:val="28"/>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21208C3A"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73CAF9E0" w14:textId="77777777" w:rsidR="00933A43" w:rsidRPr="003E2201" w:rsidRDefault="00933A43" w:rsidP="00F9280C">
            <w:pPr>
              <w:contextualSpacing/>
              <w:jc w:val="center"/>
              <w:rPr>
                <w:bCs/>
                <w:sz w:val="24"/>
                <w:szCs w:val="24"/>
              </w:rPr>
            </w:pPr>
            <w:r w:rsidRPr="003E2201">
              <w:rPr>
                <w:bCs/>
                <w:sz w:val="24"/>
                <w:szCs w:val="24"/>
              </w:rPr>
              <w:t>№</w:t>
            </w:r>
          </w:p>
          <w:p w14:paraId="4CE0EE86" w14:textId="77777777" w:rsidR="00933A43" w:rsidRPr="003E2201" w:rsidRDefault="00933A43" w:rsidP="00B153F5">
            <w:pPr>
              <w:contextualSpacing/>
              <w:jc w:val="center"/>
              <w:rPr>
                <w:bCs/>
                <w:sz w:val="24"/>
                <w:szCs w:val="24"/>
              </w:rPr>
            </w:pPr>
            <w:proofErr w:type="spellStart"/>
            <w:r w:rsidRPr="003E2201">
              <w:rPr>
                <w:bCs/>
                <w:sz w:val="24"/>
                <w:szCs w:val="24"/>
              </w:rPr>
              <w:t>п</w:t>
            </w:r>
            <w:r w:rsidR="000418E9" w:rsidRPr="003E2201">
              <w:rPr>
                <w:bCs/>
                <w:sz w:val="24"/>
                <w:szCs w:val="24"/>
              </w:rPr>
              <w:t>.</w:t>
            </w:r>
            <w:r w:rsidRPr="003E2201">
              <w:rPr>
                <w:bCs/>
                <w:sz w:val="24"/>
                <w:szCs w:val="24"/>
              </w:rPr>
              <w:t>п</w:t>
            </w:r>
            <w:proofErr w:type="spellEnd"/>
            <w:r w:rsidR="000418E9"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6C2B7719" w14:textId="77777777" w:rsidR="00652D52"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5A84F3EA" w14:textId="77777777" w:rsidR="00933A43" w:rsidRPr="003E2201" w:rsidRDefault="00933A43" w:rsidP="00C920FF">
            <w:pPr>
              <w:ind w:right="-108"/>
              <w:contextualSpacing/>
              <w:jc w:val="center"/>
              <w:rPr>
                <w:bCs/>
                <w:sz w:val="24"/>
                <w:szCs w:val="24"/>
              </w:rPr>
            </w:pPr>
            <w:r w:rsidRPr="003E2201">
              <w:rPr>
                <w:bCs/>
                <w:sz w:val="24"/>
                <w:szCs w:val="24"/>
              </w:rPr>
              <w:t xml:space="preserve"> </w:t>
            </w:r>
            <w:r w:rsidR="00C920FF"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98E3F56" w14:textId="77777777" w:rsidR="00933A43" w:rsidRPr="003E2201" w:rsidRDefault="00933A43">
            <w:pPr>
              <w:ind w:right="106"/>
              <w:contextualSpacing/>
              <w:jc w:val="center"/>
              <w:rPr>
                <w:bCs/>
                <w:sz w:val="24"/>
                <w:szCs w:val="24"/>
              </w:rPr>
            </w:pPr>
            <w:r w:rsidRPr="003E2201">
              <w:rPr>
                <w:bCs/>
                <w:sz w:val="24"/>
                <w:szCs w:val="24"/>
              </w:rPr>
              <w:t>Краткие характеристики</w:t>
            </w:r>
          </w:p>
        </w:tc>
      </w:tr>
      <w:tr w:rsidR="002F0670" w:rsidRPr="003E2201" w14:paraId="7500820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78B05992" w14:textId="77777777" w:rsidR="00B15FD4" w:rsidRPr="003E2201" w:rsidRDefault="00B15FD4">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20692157" w14:textId="77777777" w:rsidR="00B15FD4" w:rsidRPr="003E2201" w:rsidRDefault="00B15FD4">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7C30BE46" w14:textId="77777777" w:rsidR="00B15FD4" w:rsidRPr="003E2201" w:rsidRDefault="00B15FD4">
            <w:pPr>
              <w:contextualSpacing/>
              <w:rPr>
                <w:b/>
                <w:bCs/>
                <w:sz w:val="24"/>
                <w:szCs w:val="24"/>
              </w:rPr>
            </w:pPr>
          </w:p>
        </w:tc>
      </w:tr>
      <w:tr w:rsidR="002F0670" w:rsidRPr="003E2201" w14:paraId="39A3538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F8A5264" w14:textId="77777777" w:rsidR="00B15FD4" w:rsidRPr="003E2201" w:rsidRDefault="00B15FD4">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887912E" w14:textId="77777777" w:rsidR="00B15FD4" w:rsidRPr="003E2201" w:rsidRDefault="00B15FD4">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3D97D29" w14:textId="375253CD" w:rsidR="00B15FD4" w:rsidRPr="003E2201" w:rsidRDefault="00AF1A8D" w:rsidP="00AF1A8D">
            <w:pPr>
              <w:contextualSpacing/>
              <w:rPr>
                <w:sz w:val="24"/>
                <w:szCs w:val="24"/>
              </w:rPr>
            </w:pPr>
            <w:r>
              <w:rPr>
                <w:sz w:val="24"/>
                <w:szCs w:val="24"/>
              </w:rPr>
              <w:t>ж</w:t>
            </w:r>
            <w:r w:rsidR="00CD4A2B" w:rsidRPr="003E2201">
              <w:rPr>
                <w:sz w:val="24"/>
                <w:szCs w:val="24"/>
              </w:rPr>
              <w:t>елезобетонный</w:t>
            </w:r>
            <w:r>
              <w:rPr>
                <w:sz w:val="24"/>
                <w:szCs w:val="24"/>
              </w:rPr>
              <w:t>,</w:t>
            </w:r>
            <w:r w:rsidR="00CD4A2B" w:rsidRPr="003E2201">
              <w:rPr>
                <w:sz w:val="24"/>
                <w:szCs w:val="24"/>
              </w:rPr>
              <w:t xml:space="preserve"> сплошная монолитная плита</w:t>
            </w:r>
          </w:p>
        </w:tc>
      </w:tr>
      <w:tr w:rsidR="002F0670" w:rsidRPr="003E2201" w14:paraId="65557DB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9C74BE3" w14:textId="77777777" w:rsidR="00B15FD4" w:rsidRPr="003E2201" w:rsidRDefault="00B15FD4">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7DB71D00" w14:textId="77777777" w:rsidR="00B15FD4" w:rsidRPr="003E2201" w:rsidRDefault="00B15FD4">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74E08B86" w14:textId="77777777" w:rsidR="00B15FD4" w:rsidRPr="003E2201" w:rsidRDefault="00CD4A2B">
            <w:pPr>
              <w:contextualSpacing/>
              <w:rPr>
                <w:sz w:val="24"/>
                <w:szCs w:val="24"/>
              </w:rPr>
            </w:pPr>
            <w:r w:rsidRPr="003E2201">
              <w:rPr>
                <w:sz w:val="24"/>
                <w:szCs w:val="24"/>
              </w:rPr>
              <w:t>бескаркасная</w:t>
            </w:r>
          </w:p>
        </w:tc>
      </w:tr>
      <w:tr w:rsidR="002F0670" w:rsidRPr="003E2201" w14:paraId="4045433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C43D22" w14:textId="77777777" w:rsidR="00B15FD4" w:rsidRPr="003E2201" w:rsidRDefault="00704C29">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269F38D" w14:textId="77777777" w:rsidR="00B15FD4" w:rsidRPr="003E2201" w:rsidRDefault="00B15FD4">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45B15CE3" w14:textId="77777777" w:rsidR="00B15FD4" w:rsidRPr="003E2201" w:rsidRDefault="00B15FD4">
            <w:pPr>
              <w:contextualSpacing/>
              <w:rPr>
                <w:sz w:val="24"/>
                <w:szCs w:val="24"/>
              </w:rPr>
            </w:pPr>
          </w:p>
        </w:tc>
      </w:tr>
      <w:tr w:rsidR="002F0670" w:rsidRPr="003E2201" w14:paraId="44DB6E6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C2F504B" w14:textId="77777777" w:rsidR="00B15FD4" w:rsidRPr="003E2201" w:rsidRDefault="00704C29">
            <w:pPr>
              <w:jc w:val="center"/>
              <w:rPr>
                <w:bCs/>
                <w:sz w:val="24"/>
                <w:szCs w:val="24"/>
              </w:rPr>
            </w:pPr>
            <w:r w:rsidRPr="003E2201">
              <w:rPr>
                <w:bCs/>
                <w:sz w:val="24"/>
                <w:szCs w:val="24"/>
              </w:rPr>
              <w:t>3</w:t>
            </w:r>
            <w:r w:rsidR="00B15FD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E282E80" w14:textId="77777777" w:rsidR="00B15FD4" w:rsidRPr="003E2201" w:rsidRDefault="00B15FD4"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668CDBDC" w14:textId="77777777" w:rsidR="00B15FD4" w:rsidRPr="003E2201" w:rsidRDefault="00CD4A2B">
            <w:pPr>
              <w:contextualSpacing/>
              <w:rPr>
                <w:sz w:val="24"/>
                <w:szCs w:val="24"/>
              </w:rPr>
            </w:pPr>
            <w:r w:rsidRPr="003E2201">
              <w:rPr>
                <w:sz w:val="24"/>
                <w:szCs w:val="24"/>
              </w:rPr>
              <w:t>железобетонные монолитные</w:t>
            </w:r>
            <w:r w:rsidR="00B75EA8" w:rsidRPr="003E2201">
              <w:rPr>
                <w:sz w:val="24"/>
                <w:szCs w:val="24"/>
              </w:rPr>
              <w:t xml:space="preserve"> с утеплением минераловатными плитами</w:t>
            </w:r>
          </w:p>
        </w:tc>
      </w:tr>
      <w:tr w:rsidR="002F0670" w:rsidRPr="003E2201" w14:paraId="1395E00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12712FA" w14:textId="77777777" w:rsidR="00B15FD4" w:rsidRPr="003E2201" w:rsidRDefault="00704C29">
            <w:pPr>
              <w:jc w:val="center"/>
              <w:rPr>
                <w:bCs/>
                <w:sz w:val="24"/>
                <w:szCs w:val="24"/>
              </w:rPr>
            </w:pPr>
            <w:r w:rsidRPr="003E2201">
              <w:rPr>
                <w:bCs/>
                <w:sz w:val="24"/>
                <w:szCs w:val="24"/>
              </w:rPr>
              <w:t>3</w:t>
            </w:r>
            <w:r w:rsidR="00B15FD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430FC515" w14:textId="77777777" w:rsidR="00B15FD4" w:rsidRPr="003E2201" w:rsidRDefault="00B15FD4"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F087C50" w14:textId="77777777" w:rsidR="00B15FD4" w:rsidRPr="003E2201" w:rsidRDefault="00B75EA8">
            <w:pPr>
              <w:contextualSpacing/>
              <w:rPr>
                <w:sz w:val="24"/>
                <w:szCs w:val="24"/>
              </w:rPr>
            </w:pPr>
            <w:r w:rsidRPr="003E2201">
              <w:rPr>
                <w:sz w:val="24"/>
                <w:szCs w:val="24"/>
              </w:rPr>
              <w:t>железобетонные монолитные</w:t>
            </w:r>
          </w:p>
        </w:tc>
      </w:tr>
      <w:tr w:rsidR="002F0670" w:rsidRPr="003E2201" w14:paraId="6880662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7C14E80" w14:textId="77777777" w:rsidR="00B15FD4" w:rsidRPr="003E2201" w:rsidRDefault="00704C29">
            <w:pPr>
              <w:jc w:val="center"/>
              <w:rPr>
                <w:bCs/>
                <w:sz w:val="24"/>
                <w:szCs w:val="24"/>
                <w:lang w:val="en-US"/>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DED8766" w14:textId="77777777" w:rsidR="00B15FD4" w:rsidRPr="003E2201" w:rsidRDefault="00B15FD4">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2C703A7C" w14:textId="77777777" w:rsidR="00B15FD4" w:rsidRPr="003E2201" w:rsidRDefault="00B75EA8">
            <w:pPr>
              <w:contextualSpacing/>
              <w:rPr>
                <w:sz w:val="24"/>
                <w:szCs w:val="24"/>
              </w:rPr>
            </w:pPr>
            <w:r w:rsidRPr="003E2201">
              <w:rPr>
                <w:sz w:val="24"/>
                <w:szCs w:val="24"/>
              </w:rPr>
              <w:t>гипсовые, каменные кирпичные</w:t>
            </w:r>
          </w:p>
        </w:tc>
      </w:tr>
      <w:tr w:rsidR="002F0670" w:rsidRPr="003E2201" w14:paraId="3CAC864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0DB244F" w14:textId="77777777" w:rsidR="009F3F12" w:rsidRPr="003E2201" w:rsidRDefault="00704C29">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120CAB24" w14:textId="77777777" w:rsidR="009F3F12" w:rsidRPr="003E2201" w:rsidRDefault="009F3F12">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0B0E3FA6" w14:textId="77777777" w:rsidR="009F3F12" w:rsidRPr="003E2201" w:rsidRDefault="009F3F12">
            <w:pPr>
              <w:contextualSpacing/>
              <w:rPr>
                <w:sz w:val="24"/>
                <w:szCs w:val="24"/>
              </w:rPr>
            </w:pPr>
            <w:r w:rsidRPr="003E2201">
              <w:rPr>
                <w:sz w:val="24"/>
                <w:szCs w:val="24"/>
              </w:rPr>
              <w:t>железобетонные монолит</w:t>
            </w:r>
            <w:r w:rsidR="006810B0" w:rsidRPr="003E2201">
              <w:rPr>
                <w:sz w:val="24"/>
                <w:szCs w:val="24"/>
              </w:rPr>
              <w:t>ные</w:t>
            </w:r>
          </w:p>
        </w:tc>
      </w:tr>
      <w:tr w:rsidR="002F0670" w:rsidRPr="003E2201" w14:paraId="65F9E56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1A8AD8F" w14:textId="77777777" w:rsidR="009F3F12" w:rsidRPr="003E2201" w:rsidRDefault="00CB011E">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7F171745" w14:textId="77777777" w:rsidR="009F3F12" w:rsidRPr="003E2201" w:rsidRDefault="009F3F12">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3E4A77B" w14:textId="77777777" w:rsidR="009F3F12" w:rsidRPr="003E2201" w:rsidRDefault="006810B0">
            <w:pPr>
              <w:contextualSpacing/>
              <w:rPr>
                <w:sz w:val="24"/>
                <w:szCs w:val="24"/>
              </w:rPr>
            </w:pPr>
            <w:r w:rsidRPr="003E2201">
              <w:rPr>
                <w:sz w:val="24"/>
                <w:szCs w:val="24"/>
              </w:rPr>
              <w:t>железобетонные монолитные</w:t>
            </w:r>
          </w:p>
        </w:tc>
      </w:tr>
      <w:tr w:rsidR="002F0670" w:rsidRPr="003E2201" w14:paraId="5800DFB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E3C5AA" w14:textId="77777777" w:rsidR="00B15FD4" w:rsidRPr="003E2201" w:rsidRDefault="00CB011E">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4322EBA4" w14:textId="77777777" w:rsidR="00B15FD4" w:rsidRPr="003E2201" w:rsidRDefault="00B15FD4">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2DB6C719" w14:textId="77777777" w:rsidR="00B15FD4" w:rsidRPr="003E2201" w:rsidRDefault="006810B0">
            <w:pPr>
              <w:contextualSpacing/>
              <w:rPr>
                <w:sz w:val="24"/>
                <w:szCs w:val="24"/>
              </w:rPr>
            </w:pPr>
            <w:r w:rsidRPr="003E2201">
              <w:rPr>
                <w:sz w:val="24"/>
                <w:szCs w:val="24"/>
              </w:rPr>
              <w:t>рулонная</w:t>
            </w:r>
          </w:p>
        </w:tc>
      </w:tr>
      <w:tr w:rsidR="002F0670" w:rsidRPr="003E2201" w14:paraId="751339B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93ADA6" w14:textId="77777777" w:rsidR="00B15FD4" w:rsidRPr="003E2201" w:rsidRDefault="00CB011E">
            <w:pPr>
              <w:jc w:val="center"/>
              <w:rPr>
                <w:bCs/>
                <w:sz w:val="24"/>
                <w:szCs w:val="24"/>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2079934C" w14:textId="77777777" w:rsidR="00B15FD4" w:rsidRPr="003E2201" w:rsidRDefault="00B15FD4">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31483DA" w14:textId="77777777" w:rsidR="00B15FD4" w:rsidRPr="003E2201" w:rsidRDefault="006810B0">
            <w:pPr>
              <w:contextualSpacing/>
              <w:rPr>
                <w:sz w:val="24"/>
                <w:szCs w:val="24"/>
              </w:rPr>
            </w:pPr>
            <w:r w:rsidRPr="003E2201">
              <w:rPr>
                <w:sz w:val="24"/>
                <w:szCs w:val="24"/>
              </w:rPr>
              <w:t>железобетонная плоская</w:t>
            </w:r>
          </w:p>
        </w:tc>
      </w:tr>
      <w:tr w:rsidR="002F0670" w:rsidRPr="003E2201" w14:paraId="7538912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99A3CD" w14:textId="77777777" w:rsidR="00B15FD4" w:rsidRPr="003E2201" w:rsidRDefault="00CB011E">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0A2DE198" w14:textId="77777777" w:rsidR="00B15FD4" w:rsidRPr="003E2201" w:rsidRDefault="00B15FD4">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1D3429E9" w14:textId="77777777" w:rsidR="00B15FD4" w:rsidRPr="003E2201" w:rsidRDefault="006810B0">
            <w:pPr>
              <w:contextualSpacing/>
              <w:rPr>
                <w:sz w:val="24"/>
                <w:szCs w:val="24"/>
              </w:rPr>
            </w:pPr>
            <w:r w:rsidRPr="003E2201">
              <w:rPr>
                <w:sz w:val="24"/>
                <w:szCs w:val="24"/>
              </w:rPr>
              <w:t>керамические, керамогранитные, линолеум</w:t>
            </w:r>
          </w:p>
        </w:tc>
      </w:tr>
      <w:tr w:rsidR="002F0670" w:rsidRPr="003E2201" w14:paraId="315C8FE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2495C1" w14:textId="77777777" w:rsidR="00B15FD4" w:rsidRPr="003E2201" w:rsidRDefault="00CB011E">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1491BCD8" w14:textId="77777777" w:rsidR="00B15FD4" w:rsidRPr="003E2201" w:rsidRDefault="00B15FD4">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360678FF" w14:textId="77777777" w:rsidR="00B15FD4" w:rsidRPr="003E2201" w:rsidRDefault="00B15FD4">
            <w:pPr>
              <w:contextualSpacing/>
              <w:rPr>
                <w:sz w:val="24"/>
                <w:szCs w:val="24"/>
              </w:rPr>
            </w:pPr>
          </w:p>
        </w:tc>
      </w:tr>
      <w:tr w:rsidR="002F0670" w:rsidRPr="003E2201" w14:paraId="72EEFF4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094C69" w14:textId="77777777" w:rsidR="00B15FD4" w:rsidRPr="003E2201" w:rsidRDefault="00CB011E">
            <w:pPr>
              <w:jc w:val="center"/>
              <w:rPr>
                <w:bCs/>
                <w:sz w:val="24"/>
                <w:szCs w:val="24"/>
              </w:rPr>
            </w:pPr>
            <w:r w:rsidRPr="003E2201">
              <w:rPr>
                <w:bCs/>
                <w:sz w:val="24"/>
                <w:szCs w:val="24"/>
              </w:rPr>
              <w:t>10</w:t>
            </w:r>
            <w:r w:rsidR="00B15FD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AC53A86" w14:textId="77777777" w:rsidR="00B15FD4" w:rsidRPr="003E2201" w:rsidRDefault="00B15FD4"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B63137B" w14:textId="77777777" w:rsidR="00B15FD4" w:rsidRPr="003E2201" w:rsidRDefault="006810B0">
            <w:pPr>
              <w:contextualSpacing/>
              <w:rPr>
                <w:sz w:val="24"/>
                <w:szCs w:val="24"/>
              </w:rPr>
            </w:pPr>
            <w:r w:rsidRPr="003E2201">
              <w:rPr>
                <w:sz w:val="24"/>
                <w:szCs w:val="24"/>
              </w:rPr>
              <w:t>пластиковые</w:t>
            </w:r>
          </w:p>
        </w:tc>
      </w:tr>
      <w:tr w:rsidR="002F0670" w:rsidRPr="003E2201" w14:paraId="25680F3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C3CCA3"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38E69A6" w14:textId="77777777" w:rsidR="00B15FD4" w:rsidRPr="003E2201" w:rsidRDefault="00B15FD4"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977D661" w14:textId="77777777" w:rsidR="00B15FD4" w:rsidRPr="003E2201" w:rsidRDefault="006810B0">
            <w:pPr>
              <w:contextualSpacing/>
              <w:rPr>
                <w:sz w:val="24"/>
                <w:szCs w:val="24"/>
              </w:rPr>
            </w:pPr>
            <w:r w:rsidRPr="003E2201">
              <w:rPr>
                <w:sz w:val="24"/>
                <w:szCs w:val="24"/>
              </w:rPr>
              <w:t>пластиковые, деревянные, металлические</w:t>
            </w:r>
          </w:p>
        </w:tc>
      </w:tr>
      <w:tr w:rsidR="002F0670" w:rsidRPr="003E2201" w14:paraId="729E22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1DACB8"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177D79A" w14:textId="77777777" w:rsidR="00B15FD4" w:rsidRPr="003E2201" w:rsidRDefault="00B15FD4">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0D96F0BC" w14:textId="77777777" w:rsidR="00B15FD4" w:rsidRPr="003E2201" w:rsidRDefault="006810B0">
            <w:pPr>
              <w:contextualSpacing/>
              <w:rPr>
                <w:sz w:val="24"/>
                <w:szCs w:val="24"/>
              </w:rPr>
            </w:pPr>
            <w:r w:rsidRPr="003E2201">
              <w:rPr>
                <w:sz w:val="24"/>
                <w:szCs w:val="24"/>
              </w:rPr>
              <w:t>улучшенная</w:t>
            </w:r>
          </w:p>
        </w:tc>
      </w:tr>
      <w:tr w:rsidR="002F0670" w:rsidRPr="003E2201" w14:paraId="1606CE1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79310CA"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FF7DE71" w14:textId="77777777" w:rsidR="00B15FD4" w:rsidRPr="003E2201" w:rsidRDefault="00B15FD4">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031D4C5A" w14:textId="77777777" w:rsidR="00B15FD4" w:rsidRPr="003E2201" w:rsidRDefault="006810B0">
            <w:pPr>
              <w:contextualSpacing/>
              <w:rPr>
                <w:sz w:val="24"/>
                <w:szCs w:val="24"/>
              </w:rPr>
            </w:pPr>
            <w:r w:rsidRPr="003E2201">
              <w:rPr>
                <w:sz w:val="24"/>
                <w:szCs w:val="24"/>
              </w:rPr>
              <w:t>простое</w:t>
            </w:r>
          </w:p>
        </w:tc>
      </w:tr>
      <w:tr w:rsidR="002F0670" w:rsidRPr="003E2201" w14:paraId="7E4D8EA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E1E424C"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9E22F96" w14:textId="77777777" w:rsidR="00B15FD4" w:rsidRPr="003E2201" w:rsidRDefault="00B15FD4">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45483607" w14:textId="77777777" w:rsidR="00B15FD4" w:rsidRPr="003E2201" w:rsidRDefault="000418E9">
            <w:pPr>
              <w:contextualSpacing/>
              <w:rPr>
                <w:sz w:val="24"/>
                <w:szCs w:val="24"/>
              </w:rPr>
            </w:pPr>
            <w:r w:rsidRPr="003E2201">
              <w:rPr>
                <w:sz w:val="24"/>
                <w:szCs w:val="24"/>
              </w:rPr>
              <w:t>вентилируемый</w:t>
            </w:r>
            <w:r w:rsidR="00B75EA8" w:rsidRPr="003E2201">
              <w:rPr>
                <w:sz w:val="24"/>
                <w:szCs w:val="24"/>
              </w:rPr>
              <w:t xml:space="preserve"> фасад</w:t>
            </w:r>
          </w:p>
        </w:tc>
      </w:tr>
      <w:tr w:rsidR="002F0670" w:rsidRPr="003E2201" w14:paraId="557A8A89"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66438F"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6E3A82EA" w14:textId="77777777" w:rsidR="00B15FD4" w:rsidRPr="003E2201" w:rsidRDefault="00B15FD4">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5BD2D2A" w14:textId="77777777" w:rsidR="00B15FD4" w:rsidRPr="003E2201" w:rsidRDefault="00B15FD4">
            <w:pPr>
              <w:contextualSpacing/>
              <w:rPr>
                <w:sz w:val="24"/>
                <w:szCs w:val="24"/>
              </w:rPr>
            </w:pPr>
          </w:p>
        </w:tc>
      </w:tr>
      <w:tr w:rsidR="002F0670" w:rsidRPr="003E2201" w14:paraId="25FCF78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218149" w14:textId="77777777" w:rsidR="009F3F12" w:rsidRPr="003E2201" w:rsidRDefault="009F3F12">
            <w:pPr>
              <w:jc w:val="center"/>
              <w:rPr>
                <w:bCs/>
                <w:sz w:val="24"/>
                <w:szCs w:val="24"/>
              </w:rPr>
            </w:pPr>
            <w:r w:rsidRPr="003E2201">
              <w:rPr>
                <w:bCs/>
                <w:sz w:val="24"/>
                <w:szCs w:val="24"/>
              </w:rPr>
              <w:t>1</w:t>
            </w:r>
            <w:r w:rsidR="00CB011E" w:rsidRPr="003E2201">
              <w:rPr>
                <w:bCs/>
                <w:sz w:val="24"/>
                <w:szCs w:val="24"/>
              </w:rPr>
              <w:t>4</w:t>
            </w:r>
            <w:r w:rsidRPr="003E2201">
              <w:rPr>
                <w:bCs/>
                <w:sz w:val="24"/>
                <w:szCs w:val="24"/>
              </w:rPr>
              <w:t>.</w:t>
            </w:r>
            <w:r w:rsidR="000418E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7569AD5A" w14:textId="77777777" w:rsidR="009F3F12" w:rsidRPr="003E2201" w:rsidRDefault="009F3F12"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22C3BBF" w14:textId="77777777" w:rsidR="009F3F12" w:rsidRPr="003E2201" w:rsidRDefault="009F3F12">
            <w:pPr>
              <w:contextualSpacing/>
              <w:rPr>
                <w:sz w:val="24"/>
                <w:szCs w:val="24"/>
              </w:rPr>
            </w:pPr>
            <w:r w:rsidRPr="003E2201">
              <w:rPr>
                <w:sz w:val="24"/>
                <w:szCs w:val="24"/>
              </w:rPr>
              <w:t>железобетонные монолитные</w:t>
            </w:r>
          </w:p>
        </w:tc>
      </w:tr>
      <w:tr w:rsidR="002F0670" w:rsidRPr="003E2201" w14:paraId="44FAEB4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B0306F" w14:textId="77777777" w:rsidR="009F3F12" w:rsidRPr="003E2201" w:rsidRDefault="009F3F12">
            <w:pPr>
              <w:jc w:val="center"/>
              <w:rPr>
                <w:bCs/>
                <w:sz w:val="24"/>
                <w:szCs w:val="24"/>
              </w:rPr>
            </w:pPr>
            <w:r w:rsidRPr="003E2201">
              <w:rPr>
                <w:bCs/>
                <w:sz w:val="24"/>
                <w:szCs w:val="24"/>
              </w:rPr>
              <w:t>1</w:t>
            </w:r>
            <w:r w:rsidR="00CB011E" w:rsidRPr="003E2201">
              <w:rPr>
                <w:bCs/>
                <w:sz w:val="24"/>
                <w:szCs w:val="24"/>
              </w:rPr>
              <w:t>4</w:t>
            </w:r>
            <w:r w:rsidRPr="003E2201">
              <w:rPr>
                <w:bCs/>
                <w:sz w:val="24"/>
                <w:szCs w:val="24"/>
              </w:rPr>
              <w:t>.</w:t>
            </w:r>
            <w:r w:rsidR="000418E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63EF5FB" w14:textId="77777777" w:rsidR="009F3F12" w:rsidRPr="003E2201" w:rsidRDefault="009F3F12"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586F6823" w14:textId="65E91996" w:rsidR="009F3F12" w:rsidRPr="003E2201" w:rsidRDefault="009F3F12"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3E17126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2086C3" w14:textId="77777777" w:rsidR="00B15FD4" w:rsidRPr="003E2201" w:rsidRDefault="00B15FD4">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1FDED8BC" w14:textId="77777777" w:rsidR="00B15FD4" w:rsidRPr="003E2201" w:rsidRDefault="00B15FD4">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432D5B5F" w14:textId="77777777" w:rsidR="00B15FD4" w:rsidRPr="003E2201" w:rsidRDefault="00B15FD4">
            <w:pPr>
              <w:contextualSpacing/>
              <w:rPr>
                <w:sz w:val="24"/>
                <w:szCs w:val="24"/>
              </w:rPr>
            </w:pPr>
          </w:p>
        </w:tc>
      </w:tr>
      <w:tr w:rsidR="002F0670" w:rsidRPr="003E2201" w14:paraId="5C8C2AD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6298017"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5123AC33" w14:textId="77777777" w:rsidR="00B15FD4" w:rsidRPr="003E2201" w:rsidRDefault="00B15FD4">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092030E" w14:textId="77777777" w:rsidR="00B15FD4" w:rsidRPr="003E2201" w:rsidRDefault="00BD6116">
            <w:pPr>
              <w:contextualSpacing/>
              <w:rPr>
                <w:sz w:val="24"/>
                <w:szCs w:val="24"/>
              </w:rPr>
            </w:pPr>
            <w:r w:rsidRPr="003E2201">
              <w:rPr>
                <w:sz w:val="24"/>
                <w:szCs w:val="24"/>
              </w:rPr>
              <w:t>центральное</w:t>
            </w:r>
          </w:p>
        </w:tc>
      </w:tr>
      <w:tr w:rsidR="002F0670" w:rsidRPr="003E2201" w14:paraId="5098172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538200"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06AEE6F6" w14:textId="77777777" w:rsidR="00B15FD4" w:rsidRPr="003E2201" w:rsidRDefault="00B15FD4">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EDF1E3D" w14:textId="77777777" w:rsidR="00B15FD4" w:rsidRPr="003E2201" w:rsidRDefault="00BD6116">
            <w:pPr>
              <w:contextualSpacing/>
              <w:rPr>
                <w:sz w:val="24"/>
                <w:szCs w:val="24"/>
              </w:rPr>
            </w:pPr>
            <w:r w:rsidRPr="003E2201">
              <w:rPr>
                <w:sz w:val="24"/>
                <w:szCs w:val="24"/>
              </w:rPr>
              <w:t>предусмотрено</w:t>
            </w:r>
          </w:p>
        </w:tc>
      </w:tr>
      <w:tr w:rsidR="002F0670" w:rsidRPr="003E2201" w14:paraId="3ECE6BD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BDED7D" w14:textId="77777777" w:rsidR="00BD6116" w:rsidRPr="003E2201" w:rsidRDefault="00BD6116">
            <w:pPr>
              <w:jc w:val="center"/>
              <w:rPr>
                <w:bCs/>
                <w:sz w:val="24"/>
                <w:szCs w:val="24"/>
                <w:lang w:val="en-US"/>
              </w:rPr>
            </w:pPr>
            <w:r w:rsidRPr="003E2201">
              <w:rPr>
                <w:bCs/>
                <w:sz w:val="24"/>
                <w:szCs w:val="24"/>
              </w:rPr>
              <w:lastRenderedPageBreak/>
              <w:t>1</w:t>
            </w:r>
            <w:r w:rsidR="00CB011E"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124CD3F1" w14:textId="77777777" w:rsidR="00BD6116" w:rsidRPr="003E2201" w:rsidRDefault="00BD6116">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86B7E06" w14:textId="77777777" w:rsidR="00BD6116" w:rsidRPr="003E2201" w:rsidRDefault="00BD6116">
            <w:pPr>
              <w:contextualSpacing/>
              <w:rPr>
                <w:sz w:val="24"/>
                <w:szCs w:val="24"/>
              </w:rPr>
            </w:pPr>
            <w:r w:rsidRPr="003E2201">
              <w:rPr>
                <w:sz w:val="24"/>
                <w:szCs w:val="24"/>
              </w:rPr>
              <w:t>от центральной сети</w:t>
            </w:r>
          </w:p>
        </w:tc>
      </w:tr>
      <w:tr w:rsidR="002F0670" w:rsidRPr="003E2201" w14:paraId="30B6200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0D0CA0" w14:textId="77777777" w:rsidR="00BD6116" w:rsidRPr="003E2201" w:rsidRDefault="00CB011E">
            <w:pPr>
              <w:jc w:val="center"/>
              <w:rPr>
                <w:bCs/>
                <w:sz w:val="24"/>
                <w:szCs w:val="24"/>
              </w:rPr>
            </w:pPr>
            <w:r w:rsidRPr="003E2201">
              <w:rPr>
                <w:bCs/>
                <w:sz w:val="24"/>
                <w:szCs w:val="24"/>
              </w:rPr>
              <w:t>17</w:t>
            </w:r>
            <w:r w:rsidR="00BD6116"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FAA1BF5" w14:textId="77777777" w:rsidR="00BD6116" w:rsidRPr="003E2201" w:rsidRDefault="00BD6116">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1BFF6AEF" w14:textId="77777777" w:rsidR="00BD6116" w:rsidRPr="003E2201" w:rsidRDefault="00BD6116">
            <w:pPr>
              <w:contextualSpacing/>
              <w:rPr>
                <w:sz w:val="24"/>
                <w:szCs w:val="24"/>
              </w:rPr>
            </w:pPr>
            <w:r w:rsidRPr="003E2201">
              <w:rPr>
                <w:sz w:val="24"/>
                <w:szCs w:val="24"/>
              </w:rPr>
              <w:t>трубы полиэтиленовые</w:t>
            </w:r>
          </w:p>
        </w:tc>
      </w:tr>
      <w:tr w:rsidR="002F0670" w:rsidRPr="003E2201" w14:paraId="2B18FE3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F67D49" w14:textId="77777777" w:rsidR="00BD6116" w:rsidRPr="003E2201" w:rsidRDefault="00BD6116">
            <w:pPr>
              <w:jc w:val="center"/>
              <w:rPr>
                <w:bCs/>
                <w:sz w:val="24"/>
                <w:szCs w:val="24"/>
              </w:rPr>
            </w:pPr>
            <w:r w:rsidRPr="003E2201">
              <w:rPr>
                <w:bCs/>
                <w:sz w:val="24"/>
                <w:szCs w:val="24"/>
              </w:rPr>
              <w:t>1</w:t>
            </w:r>
            <w:r w:rsidR="00CB011E" w:rsidRPr="003E2201">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C3138D3" w14:textId="77777777" w:rsidR="00BD6116" w:rsidRPr="003E2201" w:rsidRDefault="00BD6116">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375DF8A7" w14:textId="77777777" w:rsidR="00BD6116" w:rsidRPr="003E2201" w:rsidRDefault="00BD6116">
            <w:pPr>
              <w:contextualSpacing/>
              <w:rPr>
                <w:sz w:val="24"/>
                <w:szCs w:val="24"/>
              </w:rPr>
            </w:pPr>
            <w:r w:rsidRPr="003E2201">
              <w:rPr>
                <w:sz w:val="24"/>
                <w:szCs w:val="24"/>
              </w:rPr>
              <w:t>трубы стальные оцинкованные</w:t>
            </w:r>
          </w:p>
        </w:tc>
      </w:tr>
      <w:tr w:rsidR="002F0670" w:rsidRPr="003E2201" w14:paraId="54B64EB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8DCDB11" w14:textId="77777777" w:rsidR="00B15FD4" w:rsidRPr="003E2201" w:rsidRDefault="00B15FD4">
            <w:pPr>
              <w:jc w:val="center"/>
              <w:rPr>
                <w:bCs/>
                <w:sz w:val="24"/>
                <w:szCs w:val="24"/>
              </w:rPr>
            </w:pPr>
            <w:r w:rsidRPr="003E2201">
              <w:rPr>
                <w:bCs/>
                <w:sz w:val="24"/>
                <w:szCs w:val="24"/>
              </w:rPr>
              <w:t>1</w:t>
            </w:r>
            <w:r w:rsidR="00CB011E" w:rsidRPr="003E2201">
              <w:rPr>
                <w:bCs/>
                <w:sz w:val="24"/>
                <w:szCs w:val="24"/>
              </w:rPr>
              <w:t>7</w:t>
            </w: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BCD14A2" w14:textId="77777777" w:rsidR="00B15FD4" w:rsidRPr="003E2201" w:rsidRDefault="00B15FD4">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159D75A1" w14:textId="77777777" w:rsidR="00B15FD4" w:rsidRPr="003E2201" w:rsidRDefault="00BD6116">
            <w:pPr>
              <w:contextualSpacing/>
              <w:rPr>
                <w:sz w:val="24"/>
                <w:szCs w:val="24"/>
              </w:rPr>
            </w:pPr>
            <w:r w:rsidRPr="003E2201">
              <w:rPr>
                <w:sz w:val="24"/>
                <w:szCs w:val="24"/>
              </w:rPr>
              <w:t>предусмотрено</w:t>
            </w:r>
          </w:p>
        </w:tc>
      </w:tr>
      <w:tr w:rsidR="002F0670" w:rsidRPr="003E2201" w14:paraId="419EF98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F7C422" w14:textId="77777777" w:rsidR="00B15FD4" w:rsidRPr="003E2201" w:rsidRDefault="00CB011E">
            <w:pPr>
              <w:jc w:val="center"/>
              <w:rPr>
                <w:bCs/>
                <w:sz w:val="24"/>
                <w:szCs w:val="24"/>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6C2C48E1" w14:textId="7AE03104" w:rsidR="00B15FD4" w:rsidRPr="003E2201" w:rsidRDefault="00B15FD4" w:rsidP="0062603F">
            <w:pPr>
              <w:rPr>
                <w:sz w:val="24"/>
                <w:szCs w:val="24"/>
              </w:rPr>
            </w:pPr>
            <w:r w:rsidRPr="003E2201">
              <w:rPr>
                <w:sz w:val="24"/>
                <w:szCs w:val="24"/>
              </w:rPr>
              <w:t>Водоотведение (</w:t>
            </w:r>
            <w:r w:rsidR="0062603F"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9F4DBBE" w14:textId="77777777" w:rsidR="00B15FD4" w:rsidRPr="003E2201" w:rsidRDefault="00BD6116">
            <w:pPr>
              <w:contextualSpacing/>
              <w:rPr>
                <w:sz w:val="24"/>
                <w:szCs w:val="24"/>
              </w:rPr>
            </w:pPr>
            <w:r w:rsidRPr="003E2201">
              <w:rPr>
                <w:sz w:val="24"/>
                <w:szCs w:val="24"/>
              </w:rPr>
              <w:t>центральное, трубы полиэтиленовые</w:t>
            </w:r>
          </w:p>
        </w:tc>
      </w:tr>
      <w:tr w:rsidR="002F0670" w:rsidRPr="003E2201" w14:paraId="33E0C7E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D8042B" w14:textId="77777777" w:rsidR="00BD6116" w:rsidRPr="003E2201" w:rsidRDefault="00CB011E">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C24A1B7" w14:textId="77777777" w:rsidR="00BD6116" w:rsidRPr="003E2201" w:rsidRDefault="00BD6116">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445CB6E2" w14:textId="77777777" w:rsidR="00BD6116" w:rsidRPr="003E2201" w:rsidRDefault="00BD6116">
            <w:pPr>
              <w:contextualSpacing/>
              <w:rPr>
                <w:sz w:val="24"/>
                <w:szCs w:val="24"/>
              </w:rPr>
            </w:pPr>
            <w:r w:rsidRPr="003E2201">
              <w:rPr>
                <w:sz w:val="24"/>
                <w:szCs w:val="24"/>
              </w:rPr>
              <w:t>центральное водяное, трубы стальные</w:t>
            </w:r>
          </w:p>
        </w:tc>
      </w:tr>
      <w:tr w:rsidR="002F0670" w:rsidRPr="003E2201" w14:paraId="68199D7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162C868" w14:textId="77777777" w:rsidR="00BD6116" w:rsidRPr="003E2201" w:rsidRDefault="00CB011E">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55AF1A8B" w14:textId="77777777" w:rsidR="00BD6116" w:rsidRPr="003E2201" w:rsidRDefault="00BD6116">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399A1B64" w14:textId="77777777" w:rsidR="00BD6116" w:rsidRPr="003E2201" w:rsidRDefault="00BD6116">
            <w:pPr>
              <w:contextualSpacing/>
              <w:rPr>
                <w:sz w:val="24"/>
                <w:szCs w:val="24"/>
              </w:rPr>
            </w:pPr>
            <w:r w:rsidRPr="003E2201">
              <w:rPr>
                <w:sz w:val="24"/>
                <w:szCs w:val="24"/>
              </w:rPr>
              <w:t>приточно-вытяжная</w:t>
            </w:r>
          </w:p>
        </w:tc>
      </w:tr>
      <w:tr w:rsidR="002F0670" w:rsidRPr="003E2201" w14:paraId="06E1CCC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BA219D" w14:textId="77777777" w:rsidR="00B15FD4" w:rsidRPr="003E2201" w:rsidRDefault="00CB011E">
            <w:pPr>
              <w:jc w:val="center"/>
              <w:rPr>
                <w:bCs/>
                <w:sz w:val="24"/>
                <w:szCs w:val="24"/>
              </w:rPr>
            </w:pPr>
            <w:r w:rsidRPr="003E2201">
              <w:rPr>
                <w:bCs/>
                <w:sz w:val="24"/>
                <w:szCs w:val="24"/>
              </w:rPr>
              <w:t>20</w:t>
            </w:r>
            <w:r w:rsidR="00B15FD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4A85FE6" w14:textId="77777777" w:rsidR="00B15FD4" w:rsidRPr="003E2201" w:rsidRDefault="00B15FD4">
            <w:pPr>
              <w:rPr>
                <w:bCs/>
                <w:sz w:val="24"/>
                <w:szCs w:val="24"/>
              </w:rPr>
            </w:pPr>
            <w:r w:rsidRPr="003E2201">
              <w:rPr>
                <w:bCs/>
                <w:sz w:val="24"/>
                <w:szCs w:val="24"/>
              </w:rPr>
              <w:t>Противодымная 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3A73C88E" w14:textId="02C35867" w:rsidR="00B15FD4" w:rsidRPr="003E2201" w:rsidRDefault="00BD6116"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5D1A774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F7A8674" w14:textId="77777777" w:rsidR="00B15FD4" w:rsidRPr="003E2201" w:rsidDel="005F6178" w:rsidRDefault="00CB011E">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3A84C989" w14:textId="77777777" w:rsidR="00B15FD4" w:rsidRPr="003E2201" w:rsidRDefault="00B15FD4">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3346BDB" w14:textId="594B8F3C" w:rsidR="00B15FD4" w:rsidRPr="003E2201" w:rsidRDefault="00BD6116" w:rsidP="00AF1A8D">
            <w:pPr>
              <w:contextualSpacing/>
              <w:rPr>
                <w:sz w:val="24"/>
                <w:szCs w:val="24"/>
              </w:rPr>
            </w:pPr>
            <w:r w:rsidRPr="003E2201">
              <w:rPr>
                <w:sz w:val="24"/>
                <w:szCs w:val="24"/>
              </w:rPr>
              <w:t>система чиллер</w:t>
            </w:r>
            <w:r w:rsidR="00AF1A8D">
              <w:rPr>
                <w:sz w:val="24"/>
                <w:szCs w:val="24"/>
              </w:rPr>
              <w:t>-фанкойл</w:t>
            </w:r>
            <w:r w:rsidRPr="003E2201">
              <w:rPr>
                <w:sz w:val="24"/>
                <w:szCs w:val="24"/>
              </w:rPr>
              <w:t xml:space="preserve"> </w:t>
            </w:r>
          </w:p>
        </w:tc>
      </w:tr>
      <w:tr w:rsidR="002F0670" w:rsidRPr="003E2201" w14:paraId="4637CEF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5F3DB4" w14:textId="77777777" w:rsidR="00B15FD4" w:rsidRPr="003E2201" w:rsidDel="005F6178" w:rsidRDefault="00B15FD4">
            <w:pPr>
              <w:jc w:val="center"/>
              <w:rPr>
                <w:bCs/>
                <w:sz w:val="24"/>
                <w:szCs w:val="24"/>
              </w:rPr>
            </w:pPr>
            <w:r w:rsidRPr="003E2201">
              <w:rPr>
                <w:bCs/>
                <w:sz w:val="24"/>
                <w:szCs w:val="24"/>
              </w:rPr>
              <w:t>2</w:t>
            </w:r>
            <w:r w:rsidR="00CB011E"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FCF0AD7" w14:textId="77777777" w:rsidR="00B15FD4" w:rsidRPr="003E2201" w:rsidDel="005F6178" w:rsidRDefault="00B15FD4">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4DFBBE2" w14:textId="77777777" w:rsidR="00B15FD4" w:rsidRPr="003E2201" w:rsidRDefault="00B15FD4">
            <w:pPr>
              <w:contextualSpacing/>
              <w:rPr>
                <w:sz w:val="24"/>
                <w:szCs w:val="24"/>
              </w:rPr>
            </w:pPr>
          </w:p>
        </w:tc>
      </w:tr>
      <w:tr w:rsidR="002F0670" w:rsidRPr="003E2201" w14:paraId="1D5C1FB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0B383C" w14:textId="77777777" w:rsidR="00B15FD4" w:rsidRPr="003E2201" w:rsidRDefault="00CB011E">
            <w:pPr>
              <w:jc w:val="center"/>
              <w:rPr>
                <w:bCs/>
                <w:sz w:val="24"/>
                <w:szCs w:val="24"/>
              </w:rPr>
            </w:pPr>
            <w:r w:rsidRPr="003E2201">
              <w:rPr>
                <w:bCs/>
                <w:sz w:val="24"/>
                <w:szCs w:val="24"/>
              </w:rPr>
              <w:t>22</w:t>
            </w:r>
            <w:r w:rsidR="00B15FD4" w:rsidRPr="003E2201">
              <w:rPr>
                <w:bCs/>
                <w:sz w:val="24"/>
                <w:szCs w:val="24"/>
              </w:rPr>
              <w:t>.</w:t>
            </w:r>
            <w:r w:rsidR="000418E9"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7794E95" w14:textId="77777777" w:rsidR="00B15FD4" w:rsidRPr="003E2201" w:rsidRDefault="00B15FD4">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3C87C79"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61861EF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38E586" w14:textId="77777777" w:rsidR="00B15FD4" w:rsidRPr="003E2201" w:rsidRDefault="00CB011E">
            <w:pPr>
              <w:jc w:val="center"/>
              <w:rPr>
                <w:bCs/>
                <w:sz w:val="24"/>
                <w:szCs w:val="24"/>
              </w:rPr>
            </w:pPr>
            <w:r w:rsidRPr="003E2201">
              <w:rPr>
                <w:bCs/>
                <w:sz w:val="24"/>
                <w:szCs w:val="24"/>
              </w:rPr>
              <w:t>22</w:t>
            </w:r>
            <w:r w:rsidR="00B15FD4" w:rsidRPr="003E2201">
              <w:rPr>
                <w:bCs/>
                <w:sz w:val="24"/>
                <w:szCs w:val="24"/>
              </w:rPr>
              <w:t>.</w:t>
            </w:r>
            <w:r w:rsidR="000418E9"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BCA3B2C" w14:textId="77777777" w:rsidR="00B15FD4" w:rsidRPr="003E2201" w:rsidRDefault="00B15FD4">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684CB344"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512E253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15E5C04" w14:textId="77777777" w:rsidR="00B15FD4" w:rsidRPr="003E2201" w:rsidRDefault="00CB011E">
            <w:pPr>
              <w:jc w:val="center"/>
              <w:rPr>
                <w:bCs/>
                <w:sz w:val="24"/>
                <w:szCs w:val="24"/>
              </w:rPr>
            </w:pPr>
            <w:r w:rsidRPr="003E2201">
              <w:rPr>
                <w:bCs/>
                <w:sz w:val="24"/>
                <w:szCs w:val="24"/>
              </w:rPr>
              <w:t>22</w:t>
            </w:r>
            <w:r w:rsidR="00B15FD4" w:rsidRPr="003E2201">
              <w:rPr>
                <w:bCs/>
                <w:sz w:val="24"/>
                <w:szCs w:val="24"/>
              </w:rPr>
              <w:t>.</w:t>
            </w:r>
            <w:r w:rsidR="000418E9"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BFCFC70" w14:textId="77777777" w:rsidR="00B15FD4" w:rsidRPr="003E2201" w:rsidRDefault="00B15FD4">
            <w:pPr>
              <w:rPr>
                <w:sz w:val="24"/>
                <w:szCs w:val="24"/>
              </w:rPr>
            </w:pPr>
            <w:r w:rsidRPr="003E2201">
              <w:rPr>
                <w:sz w:val="24"/>
                <w:szCs w:val="24"/>
              </w:rPr>
              <w:t>Электрочасофикация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436D3F9C"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5970C2A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2570EF0" w14:textId="77777777" w:rsidR="00B15FD4" w:rsidRPr="003E2201" w:rsidRDefault="00CB011E">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10E50A79" w14:textId="77777777" w:rsidR="00B15FD4" w:rsidRPr="003E2201" w:rsidRDefault="00B15FD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3DCF6C0B" w14:textId="4B2EC2FF" w:rsidR="00B15FD4" w:rsidRPr="003E2201" w:rsidRDefault="00B15FD4">
            <w:pPr>
              <w:contextualSpacing/>
              <w:rPr>
                <w:sz w:val="24"/>
                <w:szCs w:val="24"/>
              </w:rPr>
            </w:pPr>
          </w:p>
        </w:tc>
      </w:tr>
      <w:tr w:rsidR="0062603F" w:rsidRPr="003E2201" w14:paraId="51DD50F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E866A5" w14:textId="77777777" w:rsidR="0062603F" w:rsidRPr="003E2201" w:rsidRDefault="0062603F" w:rsidP="0062603F">
            <w:pPr>
              <w:jc w:val="center"/>
              <w:rPr>
                <w:bCs/>
                <w:sz w:val="24"/>
                <w:szCs w:val="24"/>
              </w:rPr>
            </w:pPr>
            <w:r w:rsidRPr="003E2201">
              <w:rPr>
                <w:bCs/>
                <w:sz w:val="24"/>
                <w:szCs w:val="24"/>
              </w:rPr>
              <w:t>23.1</w:t>
            </w:r>
          </w:p>
        </w:tc>
        <w:tc>
          <w:tcPr>
            <w:tcW w:w="3544" w:type="dxa"/>
            <w:tcBorders>
              <w:top w:val="single" w:sz="4" w:space="0" w:color="auto"/>
              <w:left w:val="single" w:sz="4" w:space="0" w:color="auto"/>
              <w:bottom w:val="single" w:sz="4" w:space="0" w:color="auto"/>
              <w:right w:val="single" w:sz="4" w:space="0" w:color="auto"/>
            </w:tcBorders>
            <w:vAlign w:val="center"/>
          </w:tcPr>
          <w:p w14:paraId="4FB6A9F2" w14:textId="77777777" w:rsidR="0062603F" w:rsidRPr="003E2201" w:rsidRDefault="0062603F" w:rsidP="0062603F">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2DA2993C" w14:textId="541BD7B3" w:rsidR="0062603F" w:rsidRPr="003E2201" w:rsidRDefault="0062603F" w:rsidP="0062603F">
            <w:pPr>
              <w:contextualSpacing/>
              <w:rPr>
                <w:sz w:val="24"/>
                <w:szCs w:val="24"/>
              </w:rPr>
            </w:pPr>
            <w:r w:rsidRPr="003E2201">
              <w:rPr>
                <w:sz w:val="24"/>
                <w:szCs w:val="24"/>
              </w:rPr>
              <w:t>предусмотрено</w:t>
            </w:r>
          </w:p>
        </w:tc>
      </w:tr>
      <w:tr w:rsidR="002F0670" w:rsidRPr="003E2201" w14:paraId="2CD9259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278CA9C" w14:textId="77777777" w:rsidR="00B15FD4" w:rsidRPr="003E2201" w:rsidRDefault="00CB011E">
            <w:pPr>
              <w:jc w:val="center"/>
              <w:rPr>
                <w:bCs/>
                <w:sz w:val="24"/>
                <w:szCs w:val="24"/>
              </w:rPr>
            </w:pPr>
            <w:r w:rsidRPr="003E2201">
              <w:rPr>
                <w:bCs/>
                <w:sz w:val="24"/>
                <w:szCs w:val="24"/>
              </w:rPr>
              <w:t>23</w:t>
            </w:r>
            <w:r w:rsidR="00B15FD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F018E33" w14:textId="77777777" w:rsidR="00B15FD4" w:rsidRPr="003E2201" w:rsidRDefault="00B15FD4">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9B917F6"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21B9639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184CB6F" w14:textId="77777777" w:rsidR="00B15FD4" w:rsidRPr="003E2201" w:rsidRDefault="00CB011E">
            <w:pPr>
              <w:jc w:val="center"/>
              <w:rPr>
                <w:bCs/>
                <w:sz w:val="24"/>
                <w:szCs w:val="24"/>
              </w:rPr>
            </w:pPr>
            <w:r w:rsidRPr="003E2201">
              <w:rPr>
                <w:bCs/>
                <w:sz w:val="24"/>
                <w:szCs w:val="24"/>
              </w:rPr>
              <w:t>23</w:t>
            </w:r>
            <w:r w:rsidR="00B15FD4"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7E7D1B2A" w14:textId="77777777" w:rsidR="00B15FD4" w:rsidRPr="003E2201" w:rsidRDefault="00B15FD4">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0882327"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79D0DD3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3B8D298" w14:textId="5BDF7D49" w:rsidR="00B15FD4" w:rsidRPr="003E2201" w:rsidRDefault="00CB011E" w:rsidP="0062603F">
            <w:pPr>
              <w:jc w:val="center"/>
              <w:rPr>
                <w:bCs/>
                <w:sz w:val="24"/>
                <w:szCs w:val="24"/>
              </w:rPr>
            </w:pPr>
            <w:r w:rsidRPr="003E2201">
              <w:rPr>
                <w:bCs/>
                <w:sz w:val="24"/>
                <w:szCs w:val="24"/>
              </w:rPr>
              <w:t>23</w:t>
            </w:r>
            <w:r w:rsidR="00B15FD4" w:rsidRPr="003E2201">
              <w:rPr>
                <w:bCs/>
                <w:sz w:val="24"/>
                <w:szCs w:val="24"/>
              </w:rPr>
              <w:t>.</w:t>
            </w:r>
            <w:r w:rsidR="0062603F"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2473DE52" w14:textId="77777777" w:rsidR="00B15FD4" w:rsidRPr="003E2201" w:rsidRDefault="00B15FD4">
            <w:pPr>
              <w:rPr>
                <w:bCs/>
                <w:sz w:val="24"/>
                <w:szCs w:val="24"/>
              </w:rPr>
            </w:pPr>
            <w:r w:rsidRPr="003E2201">
              <w:rPr>
                <w:bCs/>
                <w:sz w:val="24"/>
                <w:szCs w:val="24"/>
              </w:rPr>
              <w:t>Система контроля и управления доступом</w:t>
            </w:r>
          </w:p>
        </w:tc>
        <w:tc>
          <w:tcPr>
            <w:tcW w:w="6095" w:type="dxa"/>
            <w:tcBorders>
              <w:top w:val="single" w:sz="4" w:space="0" w:color="auto"/>
              <w:left w:val="single" w:sz="4" w:space="0" w:color="auto"/>
              <w:bottom w:val="single" w:sz="4" w:space="0" w:color="auto"/>
              <w:right w:val="single" w:sz="4" w:space="0" w:color="auto"/>
            </w:tcBorders>
            <w:vAlign w:val="center"/>
          </w:tcPr>
          <w:p w14:paraId="0C24C61C"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1DB1666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C4486C" w14:textId="77777777" w:rsidR="00B15FD4" w:rsidRPr="003E2201" w:rsidRDefault="00CB011E">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711B3A5D" w14:textId="77777777" w:rsidR="00B15FD4" w:rsidRPr="003E2201" w:rsidRDefault="00B15FD4">
            <w:pPr>
              <w:rPr>
                <w:sz w:val="24"/>
                <w:szCs w:val="24"/>
              </w:rPr>
            </w:pPr>
            <w:r w:rsidRPr="003E2201">
              <w:rPr>
                <w:sz w:val="24"/>
                <w:szCs w:val="24"/>
              </w:rPr>
              <w:t>Газоснабжение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3C9AE78A" w14:textId="77777777" w:rsidR="00B15FD4" w:rsidRPr="003E2201" w:rsidRDefault="009314CD">
            <w:pPr>
              <w:contextualSpacing/>
              <w:rPr>
                <w:sz w:val="24"/>
                <w:szCs w:val="24"/>
              </w:rPr>
            </w:pPr>
            <w:r w:rsidRPr="003E2201">
              <w:rPr>
                <w:sz w:val="24"/>
                <w:szCs w:val="24"/>
              </w:rPr>
              <w:t>предусмотрено</w:t>
            </w:r>
          </w:p>
        </w:tc>
      </w:tr>
      <w:tr w:rsidR="002F0670" w:rsidRPr="003E2201" w14:paraId="2150789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9B1A1DB" w14:textId="77777777" w:rsidR="00B15FD4" w:rsidRPr="003E2201" w:rsidRDefault="00CB011E">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6E9B29BE" w14:textId="77777777" w:rsidR="00B15FD4" w:rsidRPr="003E2201" w:rsidRDefault="00B15FD4">
            <w:pPr>
              <w:rPr>
                <w:sz w:val="24"/>
                <w:szCs w:val="24"/>
              </w:rPr>
            </w:pPr>
            <w:r w:rsidRPr="003E2201">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D8804FE" w14:textId="42A0422C" w:rsidR="000418E9" w:rsidRPr="003E2201" w:rsidRDefault="00AF1A8D">
            <w:pPr>
              <w:contextualSpacing/>
              <w:rPr>
                <w:sz w:val="24"/>
                <w:szCs w:val="24"/>
              </w:rPr>
            </w:pPr>
            <w:r>
              <w:rPr>
                <w:sz w:val="24"/>
                <w:szCs w:val="24"/>
              </w:rPr>
              <w:t xml:space="preserve">лифт </w:t>
            </w:r>
            <w:r w:rsidR="009314CD" w:rsidRPr="003E2201">
              <w:rPr>
                <w:sz w:val="24"/>
                <w:szCs w:val="24"/>
              </w:rPr>
              <w:t xml:space="preserve">грузовой </w:t>
            </w:r>
            <w:r w:rsidR="00773FE2">
              <w:rPr>
                <w:sz w:val="24"/>
                <w:szCs w:val="24"/>
              </w:rPr>
              <w:t>г/п</w:t>
            </w:r>
            <w:r w:rsidRPr="00AF1A8D">
              <w:rPr>
                <w:sz w:val="24"/>
                <w:szCs w:val="24"/>
              </w:rPr>
              <w:t xml:space="preserve"> </w:t>
            </w:r>
            <w:r w:rsidR="009314CD" w:rsidRPr="003E2201">
              <w:rPr>
                <w:sz w:val="24"/>
                <w:szCs w:val="24"/>
              </w:rPr>
              <w:t>1000</w:t>
            </w:r>
            <w:r w:rsidR="000418E9" w:rsidRPr="003E2201">
              <w:rPr>
                <w:sz w:val="24"/>
                <w:szCs w:val="24"/>
              </w:rPr>
              <w:t xml:space="preserve"> </w:t>
            </w:r>
            <w:r w:rsidR="009314CD" w:rsidRPr="003E2201">
              <w:rPr>
                <w:sz w:val="24"/>
                <w:szCs w:val="24"/>
              </w:rPr>
              <w:t>кг</w:t>
            </w:r>
            <w:r w:rsidR="00773FE2">
              <w:rPr>
                <w:sz w:val="24"/>
                <w:szCs w:val="24"/>
              </w:rPr>
              <w:t xml:space="preserve"> (1 шт.)</w:t>
            </w:r>
            <w:r>
              <w:rPr>
                <w:sz w:val="24"/>
                <w:szCs w:val="24"/>
              </w:rPr>
              <w:t>,</w:t>
            </w:r>
          </w:p>
          <w:p w14:paraId="0634593F" w14:textId="4A9EA156" w:rsidR="00B15FD4" w:rsidRPr="003E2201" w:rsidRDefault="00AF1A8D" w:rsidP="00773FE2">
            <w:pPr>
              <w:contextualSpacing/>
              <w:rPr>
                <w:sz w:val="24"/>
                <w:szCs w:val="24"/>
              </w:rPr>
            </w:pPr>
            <w:r>
              <w:rPr>
                <w:sz w:val="24"/>
                <w:szCs w:val="24"/>
              </w:rPr>
              <w:t xml:space="preserve">лифт </w:t>
            </w:r>
            <w:r w:rsidR="009314CD" w:rsidRPr="003E2201">
              <w:rPr>
                <w:sz w:val="24"/>
                <w:szCs w:val="24"/>
              </w:rPr>
              <w:t xml:space="preserve">пассажирский </w:t>
            </w:r>
            <w:r w:rsidR="00773FE2">
              <w:rPr>
                <w:sz w:val="24"/>
                <w:szCs w:val="24"/>
              </w:rPr>
              <w:t>г/п</w:t>
            </w:r>
            <w:r w:rsidR="000418E9" w:rsidRPr="003E2201">
              <w:rPr>
                <w:sz w:val="24"/>
                <w:szCs w:val="24"/>
              </w:rPr>
              <w:t xml:space="preserve"> </w:t>
            </w:r>
            <w:r w:rsidR="009314CD" w:rsidRPr="003E2201">
              <w:rPr>
                <w:sz w:val="24"/>
                <w:szCs w:val="24"/>
              </w:rPr>
              <w:t>2000</w:t>
            </w:r>
            <w:r w:rsidR="000418E9" w:rsidRPr="003E2201">
              <w:rPr>
                <w:sz w:val="24"/>
                <w:szCs w:val="24"/>
              </w:rPr>
              <w:t xml:space="preserve"> </w:t>
            </w:r>
            <w:r w:rsidR="009314CD" w:rsidRPr="003E2201">
              <w:rPr>
                <w:sz w:val="24"/>
                <w:szCs w:val="24"/>
              </w:rPr>
              <w:t>кг</w:t>
            </w:r>
            <w:r w:rsidR="00773FE2">
              <w:rPr>
                <w:sz w:val="24"/>
                <w:szCs w:val="24"/>
              </w:rPr>
              <w:t xml:space="preserve"> (1 шт.)</w:t>
            </w:r>
          </w:p>
        </w:tc>
      </w:tr>
      <w:tr w:rsidR="002F0670" w:rsidRPr="003E2201" w14:paraId="03B36516"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72FF7C1" w14:textId="77777777" w:rsidR="00B15FD4" w:rsidRPr="003E2201" w:rsidRDefault="00B15FD4">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76405CFC" w14:textId="77777777" w:rsidR="00B15FD4" w:rsidRPr="003E2201" w:rsidRDefault="00B15FD4">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E3C2064" w14:textId="77777777" w:rsidR="00B15FD4" w:rsidRPr="003E2201" w:rsidRDefault="00B15FD4">
            <w:pPr>
              <w:contextualSpacing/>
              <w:rPr>
                <w:sz w:val="24"/>
                <w:szCs w:val="24"/>
              </w:rPr>
            </w:pPr>
          </w:p>
        </w:tc>
      </w:tr>
      <w:tr w:rsidR="002F0670" w:rsidRPr="003E2201" w14:paraId="560344A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439BEC8" w14:textId="77777777" w:rsidR="009314CD" w:rsidRPr="003E2201" w:rsidRDefault="00CB011E">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0658C491" w14:textId="77777777" w:rsidR="009314CD" w:rsidRPr="003E2201" w:rsidRDefault="009314CD">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679B436" w14:textId="77777777" w:rsidR="009314CD" w:rsidRPr="003E2201" w:rsidRDefault="009314CD">
            <w:pPr>
              <w:contextualSpacing/>
              <w:rPr>
                <w:sz w:val="24"/>
                <w:szCs w:val="24"/>
              </w:rPr>
            </w:pPr>
            <w:r w:rsidRPr="003E2201">
              <w:rPr>
                <w:sz w:val="24"/>
                <w:szCs w:val="24"/>
              </w:rPr>
              <w:t>предусмотрено</w:t>
            </w:r>
          </w:p>
        </w:tc>
      </w:tr>
      <w:tr w:rsidR="002F0670" w:rsidRPr="003E2201" w14:paraId="44D2B39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6E5825" w14:textId="77777777" w:rsidR="009314CD" w:rsidRPr="003E2201" w:rsidRDefault="00CB011E">
            <w:pPr>
              <w:jc w:val="center"/>
              <w:rPr>
                <w:bCs/>
                <w:sz w:val="24"/>
                <w:szCs w:val="24"/>
              </w:rPr>
            </w:pPr>
            <w:r w:rsidRPr="003E2201">
              <w:rPr>
                <w:bCs/>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14:paraId="62385F3A" w14:textId="77777777" w:rsidR="009314CD" w:rsidRPr="003E2201" w:rsidRDefault="009314CD">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7AA2178" w14:textId="77777777" w:rsidR="009314CD" w:rsidRPr="003E2201" w:rsidRDefault="009314CD">
            <w:pPr>
              <w:contextualSpacing/>
              <w:rPr>
                <w:sz w:val="24"/>
                <w:szCs w:val="24"/>
              </w:rPr>
            </w:pPr>
            <w:r w:rsidRPr="003E2201">
              <w:rPr>
                <w:sz w:val="24"/>
                <w:szCs w:val="24"/>
              </w:rPr>
              <w:t>предусмотрено</w:t>
            </w:r>
          </w:p>
        </w:tc>
      </w:tr>
      <w:tr w:rsidR="009314CD" w:rsidRPr="003E2201" w14:paraId="65A2284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3F7347" w14:textId="77777777" w:rsidR="009314CD" w:rsidRPr="003E2201" w:rsidRDefault="009314CD">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37364E13" w14:textId="77777777" w:rsidR="009314CD" w:rsidRPr="003E2201" w:rsidRDefault="009314CD">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95DFC3B" w14:textId="5FD91DF4" w:rsidR="009314CD" w:rsidRPr="003E2201" w:rsidRDefault="009314CD" w:rsidP="0062603F">
            <w:pPr>
              <w:contextualSpacing/>
              <w:rPr>
                <w:sz w:val="24"/>
                <w:szCs w:val="24"/>
              </w:rPr>
            </w:pPr>
            <w:r w:rsidRPr="003E2201">
              <w:rPr>
                <w:sz w:val="24"/>
                <w:szCs w:val="24"/>
              </w:rPr>
              <w:t>предусмотрен</w:t>
            </w:r>
            <w:r w:rsidR="0062603F" w:rsidRPr="003E2201">
              <w:rPr>
                <w:sz w:val="24"/>
                <w:szCs w:val="24"/>
              </w:rPr>
              <w:t>о</w:t>
            </w:r>
          </w:p>
        </w:tc>
      </w:tr>
    </w:tbl>
    <w:p w14:paraId="18F09C51" w14:textId="77777777" w:rsidR="000418E9" w:rsidRPr="003E2201" w:rsidRDefault="000418E9" w:rsidP="000418E9">
      <w:pPr>
        <w:rPr>
          <w:sz w:val="28"/>
          <w:szCs w:val="28"/>
        </w:rPr>
      </w:pPr>
    </w:p>
    <w:p w14:paraId="61A98573" w14:textId="77777777" w:rsidR="000418E9" w:rsidRPr="003E2201" w:rsidRDefault="000418E9">
      <w:pPr>
        <w:rPr>
          <w:sz w:val="28"/>
          <w:szCs w:val="28"/>
        </w:rPr>
      </w:pPr>
      <w:r w:rsidRPr="003E2201">
        <w:rPr>
          <w:sz w:val="28"/>
          <w:szCs w:val="28"/>
        </w:rPr>
        <w:br w:type="page"/>
      </w:r>
    </w:p>
    <w:p w14:paraId="3F716531" w14:textId="77777777" w:rsidR="00933A43" w:rsidRPr="003E2201" w:rsidRDefault="00933A43" w:rsidP="008B424D">
      <w:pPr>
        <w:spacing w:before="120" w:after="120"/>
        <w:jc w:val="center"/>
        <w:rPr>
          <w:sz w:val="28"/>
          <w:szCs w:val="28"/>
        </w:rPr>
      </w:pPr>
      <w:r w:rsidRPr="003E2201">
        <w:rPr>
          <w:sz w:val="28"/>
          <w:szCs w:val="28"/>
        </w:rPr>
        <w:lastRenderedPageBreak/>
        <w:t>Раздел 6. Амбулатории</w:t>
      </w:r>
    </w:p>
    <w:p w14:paraId="7C43EF86" w14:textId="685FC4C8" w:rsidR="00933A43" w:rsidRPr="003E2201" w:rsidRDefault="00933A43" w:rsidP="008B424D">
      <w:pPr>
        <w:spacing w:before="120" w:after="120"/>
        <w:rPr>
          <w:b/>
          <w:sz w:val="28"/>
          <w:szCs w:val="28"/>
        </w:rPr>
      </w:pPr>
      <w:r w:rsidRPr="003E2201">
        <w:rPr>
          <w:sz w:val="28"/>
          <w:szCs w:val="28"/>
          <w:lang w:eastAsia="en-US"/>
        </w:rPr>
        <w:t>К таблице</w:t>
      </w:r>
      <w:r w:rsidR="007B1FC2" w:rsidRPr="003E2201">
        <w:rPr>
          <w:sz w:val="28"/>
          <w:szCs w:val="28"/>
          <w:lang w:eastAsia="en-US"/>
        </w:rPr>
        <w:t xml:space="preserve"> </w:t>
      </w:r>
      <w:r w:rsidR="00696A13" w:rsidRPr="003E2201">
        <w:rPr>
          <w:sz w:val="28"/>
          <w:szCs w:val="28"/>
        </w:rPr>
        <w:t>04-06-001</w:t>
      </w:r>
      <w:r w:rsidRPr="003E2201">
        <w:rPr>
          <w:sz w:val="28"/>
          <w:szCs w:val="28"/>
        </w:rPr>
        <w:t xml:space="preserve"> Амбулатории </w:t>
      </w:r>
    </w:p>
    <w:p w14:paraId="1DBB233B" w14:textId="21386472" w:rsidR="00933A43" w:rsidRPr="003E2201" w:rsidRDefault="00001B4A" w:rsidP="008B424D">
      <w:pPr>
        <w:spacing w:before="120" w:after="120"/>
        <w:rPr>
          <w:b/>
          <w:sz w:val="28"/>
          <w:szCs w:val="28"/>
        </w:rPr>
      </w:pPr>
      <w:r w:rsidRPr="003E2201">
        <w:rPr>
          <w:sz w:val="28"/>
          <w:szCs w:val="28"/>
        </w:rPr>
        <w:t xml:space="preserve">К </w:t>
      </w:r>
      <w:r w:rsidR="0062603F" w:rsidRPr="003E2201">
        <w:rPr>
          <w:sz w:val="28"/>
          <w:szCs w:val="28"/>
        </w:rPr>
        <w:t>п</w:t>
      </w:r>
      <w:r w:rsidRPr="003E2201">
        <w:rPr>
          <w:sz w:val="28"/>
          <w:szCs w:val="28"/>
        </w:rPr>
        <w:t xml:space="preserve">оказателю </w:t>
      </w:r>
      <w:r w:rsidR="00933A43" w:rsidRPr="003E2201">
        <w:rPr>
          <w:sz w:val="28"/>
          <w:szCs w:val="28"/>
        </w:rPr>
        <w:t>04-06-001-</w:t>
      </w:r>
      <w:r w:rsidR="00504F1B" w:rsidRPr="003E2201">
        <w:rPr>
          <w:sz w:val="28"/>
          <w:szCs w:val="28"/>
        </w:rPr>
        <w:t>0</w:t>
      </w:r>
      <w:r w:rsidR="00AF1A8D">
        <w:rPr>
          <w:sz w:val="28"/>
          <w:szCs w:val="28"/>
        </w:rPr>
        <w:t>1</w:t>
      </w:r>
      <w:r w:rsidR="00933A43" w:rsidRPr="003E2201">
        <w:rPr>
          <w:sz w:val="28"/>
          <w:szCs w:val="28"/>
        </w:rPr>
        <w:t xml:space="preserve"> Амбулатории на 100 посещений в смену</w:t>
      </w:r>
    </w:p>
    <w:p w14:paraId="2F434D13" w14:textId="7869022C"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1BEA1DDA" w14:textId="77777777" w:rsidTr="008B424D">
        <w:trPr>
          <w:trHeight w:val="276"/>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43F0A60C"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B153F5" w:rsidRPr="003E2201">
              <w:rPr>
                <w:sz w:val="24"/>
                <w:szCs w:val="24"/>
              </w:rPr>
              <w:t>.</w:t>
            </w:r>
            <w:r w:rsidRPr="003E2201">
              <w:rPr>
                <w:sz w:val="24"/>
                <w:szCs w:val="24"/>
              </w:rPr>
              <w:t>п</w:t>
            </w:r>
            <w:proofErr w:type="spellEnd"/>
            <w:r w:rsidR="00B153F5"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021EF387"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78713B5C" w14:textId="77777777" w:rsidR="003A34D1" w:rsidRPr="003E2201" w:rsidRDefault="00933A43" w:rsidP="00F9280C">
            <w:pPr>
              <w:contextualSpacing/>
              <w:jc w:val="center"/>
              <w:rPr>
                <w:sz w:val="24"/>
                <w:szCs w:val="24"/>
              </w:rPr>
            </w:pPr>
            <w:r w:rsidRPr="003E2201">
              <w:rPr>
                <w:sz w:val="24"/>
                <w:szCs w:val="24"/>
              </w:rPr>
              <w:t xml:space="preserve">Стоимость </w:t>
            </w:r>
          </w:p>
          <w:p w14:paraId="2AFF36E8" w14:textId="2269E4DB" w:rsidR="00933A43" w:rsidRPr="003E2201" w:rsidRDefault="00933A43" w:rsidP="009018EA">
            <w:pPr>
              <w:contextualSpacing/>
              <w:jc w:val="center"/>
              <w:rPr>
                <w:sz w:val="24"/>
                <w:szCs w:val="24"/>
              </w:rPr>
            </w:pPr>
            <w:r w:rsidRPr="003E2201">
              <w:rPr>
                <w:sz w:val="24"/>
                <w:szCs w:val="24"/>
              </w:rPr>
              <w:t>на 01.01.20</w:t>
            </w:r>
            <w:r w:rsidR="009018EA">
              <w:rPr>
                <w:sz w:val="24"/>
                <w:szCs w:val="24"/>
              </w:rPr>
              <w:t>20</w:t>
            </w:r>
            <w:r w:rsidRPr="003E2201">
              <w:rPr>
                <w:sz w:val="24"/>
                <w:szCs w:val="24"/>
              </w:rPr>
              <w:t>, тыс. руб.</w:t>
            </w:r>
          </w:p>
        </w:tc>
      </w:tr>
      <w:tr w:rsidR="002F0670" w:rsidRPr="003E2201" w14:paraId="2E4EDBCE" w14:textId="77777777" w:rsidTr="008B424D">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7F87F72D" w14:textId="77777777" w:rsidR="00933A43" w:rsidRPr="003E2201" w:rsidRDefault="00933A43" w:rsidP="00F9280C">
            <w:pPr>
              <w:contextualSpacing/>
              <w:rPr>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1E228863" w14:textId="77777777" w:rsidR="00933A43" w:rsidRPr="003E2201" w:rsidRDefault="00933A43"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2DD70E5D" w14:textId="77777777" w:rsidR="00933A43" w:rsidRPr="003E2201" w:rsidRDefault="00933A43" w:rsidP="00F9280C">
            <w:pPr>
              <w:contextualSpacing/>
              <w:rPr>
                <w:sz w:val="24"/>
                <w:szCs w:val="24"/>
              </w:rPr>
            </w:pPr>
          </w:p>
        </w:tc>
      </w:tr>
      <w:tr w:rsidR="00F801BA" w:rsidRPr="003E2201" w14:paraId="1CA75895"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22533565"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6D342913" w14:textId="6CA7F7F0"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9F63" w14:textId="180EAA13" w:rsidR="00F801BA" w:rsidRPr="00F801BA" w:rsidRDefault="00F801BA" w:rsidP="00F801BA">
            <w:pPr>
              <w:jc w:val="center"/>
              <w:rPr>
                <w:sz w:val="24"/>
                <w:szCs w:val="24"/>
              </w:rPr>
            </w:pPr>
            <w:r w:rsidRPr="00F801BA">
              <w:rPr>
                <w:sz w:val="24"/>
                <w:szCs w:val="24"/>
              </w:rPr>
              <w:t>64 476,59</w:t>
            </w:r>
          </w:p>
        </w:tc>
      </w:tr>
      <w:tr w:rsidR="00F801BA" w:rsidRPr="003E2201" w14:paraId="651377BA"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5AFE07C5"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5E7D00E2"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7C97C2A7" w14:textId="4CE4C185" w:rsidR="00F801BA" w:rsidRPr="00F801BA" w:rsidRDefault="00F801BA" w:rsidP="00F801BA">
            <w:pPr>
              <w:jc w:val="center"/>
              <w:rPr>
                <w:sz w:val="24"/>
                <w:szCs w:val="24"/>
              </w:rPr>
            </w:pPr>
            <w:r w:rsidRPr="00F801BA">
              <w:rPr>
                <w:sz w:val="24"/>
                <w:szCs w:val="24"/>
              </w:rPr>
              <w:t> </w:t>
            </w:r>
          </w:p>
        </w:tc>
      </w:tr>
      <w:tr w:rsidR="00F801BA" w:rsidRPr="003E2201" w14:paraId="4C1FEAF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36E50C8A"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0C1EC82D"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3F2291D" w14:textId="15F1D3A0" w:rsidR="00F801BA" w:rsidRPr="00F801BA" w:rsidRDefault="00F801BA" w:rsidP="00F801BA">
            <w:pPr>
              <w:jc w:val="center"/>
              <w:rPr>
                <w:sz w:val="24"/>
                <w:szCs w:val="24"/>
                <w:lang w:val="en-US"/>
              </w:rPr>
            </w:pPr>
            <w:r w:rsidRPr="00F801BA">
              <w:rPr>
                <w:sz w:val="24"/>
                <w:szCs w:val="24"/>
              </w:rPr>
              <w:t>4 021,50</w:t>
            </w:r>
          </w:p>
        </w:tc>
      </w:tr>
      <w:tr w:rsidR="00F801BA" w:rsidRPr="003E2201" w14:paraId="715C224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7F84FC3C"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2BCD7E16"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056AE83D" w14:textId="1DE0BA8C" w:rsidR="00F801BA" w:rsidRPr="00F801BA" w:rsidRDefault="00F801BA" w:rsidP="00F801BA">
            <w:pPr>
              <w:jc w:val="center"/>
              <w:rPr>
                <w:sz w:val="24"/>
                <w:szCs w:val="24"/>
                <w:lang w:val="en-US"/>
              </w:rPr>
            </w:pPr>
            <w:r w:rsidRPr="00F801BA">
              <w:rPr>
                <w:sz w:val="24"/>
                <w:szCs w:val="24"/>
              </w:rPr>
              <w:t>10 008,66</w:t>
            </w:r>
          </w:p>
        </w:tc>
      </w:tr>
      <w:tr w:rsidR="00F801BA" w:rsidRPr="003E2201" w14:paraId="216B7373"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769B1D5B"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37C2351A" w14:textId="77777777" w:rsidR="00F801BA" w:rsidRPr="003E2201" w:rsidRDefault="00F801BA" w:rsidP="00F801BA">
            <w:pPr>
              <w:contextualSpacing/>
              <w:rPr>
                <w:sz w:val="24"/>
                <w:szCs w:val="24"/>
              </w:rPr>
            </w:pPr>
            <w:r w:rsidRPr="003E2201">
              <w:rPr>
                <w:sz w:val="24"/>
                <w:szCs w:val="24"/>
              </w:rPr>
              <w:t xml:space="preserve">Стоимость строительства на принятую единицу измерения (1 посещение в смену) </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07C08D4" w14:textId="1A4CFC29" w:rsidR="00F801BA" w:rsidRPr="00F801BA" w:rsidRDefault="00F801BA" w:rsidP="00F801BA">
            <w:pPr>
              <w:jc w:val="center"/>
              <w:rPr>
                <w:sz w:val="24"/>
                <w:szCs w:val="24"/>
                <w:lang w:val="en-US"/>
              </w:rPr>
            </w:pPr>
            <w:r w:rsidRPr="00F801BA">
              <w:rPr>
                <w:sz w:val="24"/>
                <w:szCs w:val="24"/>
              </w:rPr>
              <w:t>644,77</w:t>
            </w:r>
          </w:p>
        </w:tc>
      </w:tr>
      <w:tr w:rsidR="00F801BA" w:rsidRPr="003E2201" w14:paraId="48859FEC"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3238D2BA"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nil"/>
              <w:left w:val="nil"/>
              <w:bottom w:val="single" w:sz="4" w:space="0" w:color="auto"/>
              <w:right w:val="single" w:sz="4" w:space="0" w:color="auto"/>
            </w:tcBorders>
            <w:noWrap/>
            <w:vAlign w:val="bottom"/>
            <w:hideMark/>
          </w:tcPr>
          <w:p w14:paraId="48F8FC24"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2EDD15D" w14:textId="3D8721ED" w:rsidR="00F801BA" w:rsidRPr="00F801BA" w:rsidRDefault="00F801BA" w:rsidP="00F801BA">
            <w:pPr>
              <w:jc w:val="center"/>
              <w:rPr>
                <w:sz w:val="24"/>
                <w:szCs w:val="24"/>
              </w:rPr>
            </w:pPr>
            <w:r w:rsidRPr="00F801BA">
              <w:rPr>
                <w:sz w:val="24"/>
                <w:szCs w:val="24"/>
              </w:rPr>
              <w:t>33,99</w:t>
            </w:r>
          </w:p>
        </w:tc>
      </w:tr>
      <w:tr w:rsidR="00F801BA" w:rsidRPr="003E2201" w14:paraId="6D99DE84"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4954F0FB"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5AADBBA0"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5603DF49" w14:textId="59B909DC" w:rsidR="00F801BA" w:rsidRPr="00F801BA" w:rsidRDefault="00F801BA" w:rsidP="00F801BA">
            <w:pPr>
              <w:jc w:val="center"/>
              <w:rPr>
                <w:sz w:val="24"/>
                <w:szCs w:val="24"/>
                <w:lang w:val="en-US"/>
              </w:rPr>
            </w:pPr>
            <w:r w:rsidRPr="00F801BA">
              <w:rPr>
                <w:sz w:val="24"/>
                <w:szCs w:val="24"/>
              </w:rPr>
              <w:t>7,88</w:t>
            </w:r>
          </w:p>
        </w:tc>
      </w:tr>
      <w:tr w:rsidR="00F801BA" w:rsidRPr="003E2201" w14:paraId="522C0C32" w14:textId="77777777" w:rsidTr="00B7773C">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42FA567A"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single" w:sz="4" w:space="0" w:color="auto"/>
              <w:left w:val="nil"/>
              <w:bottom w:val="single" w:sz="4" w:space="0" w:color="auto"/>
              <w:right w:val="single" w:sz="4" w:space="0" w:color="auto"/>
            </w:tcBorders>
            <w:vAlign w:val="bottom"/>
            <w:hideMark/>
          </w:tcPr>
          <w:p w14:paraId="18D46F26"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8B8BCB4" w14:textId="75C381F2" w:rsidR="00F801BA" w:rsidRPr="00F801BA" w:rsidRDefault="006C2D3C" w:rsidP="00F801BA">
            <w:pPr>
              <w:jc w:val="center"/>
              <w:rPr>
                <w:sz w:val="24"/>
                <w:szCs w:val="24"/>
              </w:rPr>
            </w:pPr>
            <w:r w:rsidRPr="006C2D3C">
              <w:rPr>
                <w:sz w:val="24"/>
                <w:szCs w:val="24"/>
              </w:rPr>
              <w:t>2 645,14</w:t>
            </w:r>
          </w:p>
        </w:tc>
      </w:tr>
    </w:tbl>
    <w:p w14:paraId="7EDCCCF3"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153F5" w:rsidRPr="003E2201">
        <w:rPr>
          <w:sz w:val="28"/>
          <w:szCs w:val="28"/>
        </w:rPr>
        <w:br/>
      </w:r>
      <w:r w:rsidR="00023F26"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57"/>
        <w:gridCol w:w="6095"/>
      </w:tblGrid>
      <w:tr w:rsidR="002F0670" w:rsidRPr="003E2201" w14:paraId="56174717" w14:textId="77777777" w:rsidTr="008B424D">
        <w:trPr>
          <w:cantSplit/>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14:paraId="77AF90F7" w14:textId="77777777" w:rsidR="00933A43" w:rsidRPr="003E2201" w:rsidRDefault="00933A43" w:rsidP="00F9280C">
            <w:pPr>
              <w:contextualSpacing/>
              <w:jc w:val="center"/>
              <w:rPr>
                <w:bCs/>
                <w:sz w:val="24"/>
                <w:szCs w:val="24"/>
              </w:rPr>
            </w:pPr>
            <w:r w:rsidRPr="003E2201">
              <w:rPr>
                <w:bCs/>
                <w:sz w:val="24"/>
                <w:szCs w:val="24"/>
              </w:rPr>
              <w:t>№</w:t>
            </w:r>
          </w:p>
          <w:p w14:paraId="25595C54" w14:textId="77777777" w:rsidR="00933A43" w:rsidRPr="003E2201" w:rsidRDefault="00933A43" w:rsidP="00B153F5">
            <w:pPr>
              <w:contextualSpacing/>
              <w:jc w:val="center"/>
              <w:rPr>
                <w:bCs/>
                <w:sz w:val="24"/>
                <w:szCs w:val="24"/>
              </w:rPr>
            </w:pPr>
            <w:proofErr w:type="spellStart"/>
            <w:r w:rsidRPr="003E2201">
              <w:rPr>
                <w:bCs/>
                <w:sz w:val="24"/>
                <w:szCs w:val="24"/>
              </w:rPr>
              <w:t>п</w:t>
            </w:r>
            <w:r w:rsidR="00B153F5" w:rsidRPr="003E2201">
              <w:rPr>
                <w:bCs/>
                <w:sz w:val="24"/>
                <w:szCs w:val="24"/>
              </w:rPr>
              <w:t>.</w:t>
            </w:r>
            <w:r w:rsidRPr="003E2201">
              <w:rPr>
                <w:bCs/>
                <w:sz w:val="24"/>
                <w:szCs w:val="24"/>
              </w:rPr>
              <w:t>п</w:t>
            </w:r>
            <w:proofErr w:type="spellEnd"/>
            <w:r w:rsidR="00B153F5"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7037BB15" w14:textId="77777777" w:rsidR="00EB0C3B"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25111A27" w14:textId="77777777" w:rsidR="00933A43" w:rsidRPr="003E2201" w:rsidRDefault="00933A43" w:rsidP="003A34D1">
            <w:pPr>
              <w:ind w:right="-108"/>
              <w:contextualSpacing/>
              <w:jc w:val="center"/>
              <w:rPr>
                <w:bCs/>
                <w:sz w:val="24"/>
                <w:szCs w:val="24"/>
              </w:rPr>
            </w:pPr>
            <w:r w:rsidRPr="003E2201">
              <w:rPr>
                <w:bCs/>
                <w:sz w:val="24"/>
                <w:szCs w:val="24"/>
              </w:rPr>
              <w:t xml:space="preserve"> </w:t>
            </w:r>
            <w:r w:rsidR="003A34D1"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1C251805"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6DA1F1D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vAlign w:val="center"/>
          </w:tcPr>
          <w:p w14:paraId="560F1DF0" w14:textId="77777777" w:rsidR="00047B4A" w:rsidRPr="003E2201" w:rsidRDefault="00047B4A">
            <w:pPr>
              <w:jc w:val="center"/>
              <w:rPr>
                <w:bCs/>
                <w:sz w:val="24"/>
                <w:szCs w:val="24"/>
                <w:lang w:val="en-US"/>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1CFC5F33" w14:textId="77777777" w:rsidR="00047B4A" w:rsidRPr="003E2201" w:rsidRDefault="00047B4A">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18DCE74B" w14:textId="77777777" w:rsidR="00047B4A" w:rsidRPr="003E2201" w:rsidRDefault="00047B4A">
            <w:pPr>
              <w:contextualSpacing/>
              <w:rPr>
                <w:b/>
                <w:bCs/>
                <w:sz w:val="24"/>
                <w:szCs w:val="24"/>
              </w:rPr>
            </w:pPr>
          </w:p>
        </w:tc>
      </w:tr>
      <w:tr w:rsidR="002F0670" w:rsidRPr="003E2201" w14:paraId="7E21975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8C713B9" w14:textId="77777777" w:rsidR="00047B4A" w:rsidRPr="003E2201" w:rsidRDefault="00047B4A">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84CABF4" w14:textId="77777777" w:rsidR="00047B4A" w:rsidRPr="003E2201" w:rsidRDefault="00047B4A">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006D59FB" w14:textId="77777777" w:rsidR="00047B4A" w:rsidRPr="003E2201" w:rsidRDefault="00047B4A">
            <w:pPr>
              <w:contextualSpacing/>
              <w:rPr>
                <w:sz w:val="24"/>
                <w:szCs w:val="24"/>
              </w:rPr>
            </w:pPr>
            <w:r w:rsidRPr="003E2201">
              <w:rPr>
                <w:sz w:val="24"/>
                <w:szCs w:val="24"/>
              </w:rPr>
              <w:t>железобетонный ленточный монолитный</w:t>
            </w:r>
          </w:p>
        </w:tc>
      </w:tr>
      <w:tr w:rsidR="002F0670" w:rsidRPr="003E2201" w14:paraId="57B4FA3E"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9B80EC4" w14:textId="77777777" w:rsidR="00047B4A" w:rsidRPr="00915BB8" w:rsidRDefault="00047B4A">
            <w:pPr>
              <w:jc w:val="center"/>
              <w:rPr>
                <w:bCs/>
                <w:sz w:val="24"/>
                <w:szCs w:val="24"/>
                <w:lang w:val="en-US"/>
              </w:rPr>
            </w:pPr>
            <w:r w:rsidRPr="00915BB8">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551B6E10" w14:textId="77777777" w:rsidR="00047B4A" w:rsidRPr="00915BB8" w:rsidRDefault="00047B4A">
            <w:pPr>
              <w:rPr>
                <w:sz w:val="24"/>
                <w:szCs w:val="24"/>
              </w:rPr>
            </w:pPr>
            <w:r w:rsidRPr="00DC6953">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185A3521" w14:textId="5262812E" w:rsidR="00047B4A" w:rsidRPr="00915BB8" w:rsidRDefault="00487157">
            <w:pPr>
              <w:contextualSpacing/>
              <w:rPr>
                <w:sz w:val="24"/>
                <w:szCs w:val="24"/>
              </w:rPr>
            </w:pPr>
            <w:r>
              <w:rPr>
                <w:sz w:val="24"/>
                <w:szCs w:val="24"/>
              </w:rPr>
              <w:t>продольно-стеновая</w:t>
            </w:r>
          </w:p>
        </w:tc>
      </w:tr>
      <w:tr w:rsidR="002F0670" w:rsidRPr="003E2201" w14:paraId="6172F7C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E6BB478" w14:textId="4B884CDB" w:rsidR="00047B4A" w:rsidRPr="003E2201" w:rsidRDefault="00487157">
            <w:pPr>
              <w:jc w:val="center"/>
              <w:rPr>
                <w:bCs/>
                <w:sz w:val="24"/>
                <w:szCs w:val="24"/>
              </w:rPr>
            </w:pP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4F762A5" w14:textId="77777777" w:rsidR="00047B4A" w:rsidRPr="003E2201" w:rsidRDefault="00047B4A">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119021F2" w14:textId="77777777" w:rsidR="00047B4A" w:rsidRPr="003E2201" w:rsidRDefault="00047B4A">
            <w:pPr>
              <w:contextualSpacing/>
              <w:rPr>
                <w:sz w:val="24"/>
                <w:szCs w:val="24"/>
              </w:rPr>
            </w:pPr>
          </w:p>
        </w:tc>
      </w:tr>
      <w:tr w:rsidR="002F0670" w:rsidRPr="003E2201" w14:paraId="3847EBF2"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297CC2F" w14:textId="46F94D8B" w:rsidR="00047B4A" w:rsidRPr="003E2201" w:rsidRDefault="00487157">
            <w:pPr>
              <w:jc w:val="center"/>
              <w:rPr>
                <w:bCs/>
                <w:sz w:val="24"/>
                <w:szCs w:val="24"/>
              </w:rPr>
            </w:pPr>
            <w:r>
              <w:rPr>
                <w:bCs/>
                <w:sz w:val="24"/>
                <w:szCs w:val="24"/>
              </w:rPr>
              <w:t>3</w:t>
            </w:r>
            <w:r w:rsidR="00047B4A"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480E078" w14:textId="77777777" w:rsidR="00047B4A" w:rsidRPr="003E2201" w:rsidRDefault="00047B4A"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3F303AAE" w14:textId="77777777" w:rsidR="00047B4A" w:rsidRPr="003E2201" w:rsidRDefault="000D00A7">
            <w:pPr>
              <w:contextualSpacing/>
              <w:rPr>
                <w:sz w:val="24"/>
                <w:szCs w:val="24"/>
              </w:rPr>
            </w:pPr>
            <w:r w:rsidRPr="003E2201">
              <w:rPr>
                <w:sz w:val="24"/>
                <w:szCs w:val="24"/>
              </w:rPr>
              <w:t>каменные кирпичные</w:t>
            </w:r>
          </w:p>
        </w:tc>
      </w:tr>
      <w:tr w:rsidR="002F0670" w:rsidRPr="003E2201" w14:paraId="10A33C3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A336860" w14:textId="65209B1F" w:rsidR="00047B4A" w:rsidRPr="003E2201" w:rsidRDefault="00487157">
            <w:pPr>
              <w:jc w:val="center"/>
              <w:rPr>
                <w:bCs/>
                <w:sz w:val="24"/>
                <w:szCs w:val="24"/>
              </w:rPr>
            </w:pPr>
            <w:r>
              <w:rPr>
                <w:bCs/>
                <w:sz w:val="24"/>
                <w:szCs w:val="24"/>
              </w:rPr>
              <w:t>3</w:t>
            </w:r>
            <w:r w:rsidR="00047B4A"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6137ECF6" w14:textId="77777777" w:rsidR="00047B4A" w:rsidRPr="003E2201" w:rsidRDefault="00047B4A"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98A7B26" w14:textId="77777777" w:rsidR="00047B4A" w:rsidRPr="003E2201" w:rsidRDefault="000D00A7">
            <w:pPr>
              <w:contextualSpacing/>
              <w:rPr>
                <w:sz w:val="24"/>
                <w:szCs w:val="24"/>
              </w:rPr>
            </w:pPr>
            <w:r w:rsidRPr="003E2201">
              <w:rPr>
                <w:sz w:val="24"/>
                <w:szCs w:val="24"/>
              </w:rPr>
              <w:t>каменные кирпичные</w:t>
            </w:r>
          </w:p>
        </w:tc>
      </w:tr>
      <w:tr w:rsidR="002F0670" w:rsidRPr="003E2201" w14:paraId="0C813D3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149FAE5" w14:textId="2EEBD4FF" w:rsidR="00047B4A" w:rsidRPr="003E2201" w:rsidRDefault="00487157">
            <w:pPr>
              <w:jc w:val="center"/>
              <w:rPr>
                <w:bCs/>
                <w:sz w:val="24"/>
                <w:szCs w:val="24"/>
                <w:lang w:val="en-US"/>
              </w:rPr>
            </w:pP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6E2B1920" w14:textId="77777777" w:rsidR="00047B4A" w:rsidRPr="003E2201" w:rsidRDefault="00047B4A">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066FDD16" w14:textId="77777777" w:rsidR="00047B4A" w:rsidRPr="003E2201" w:rsidRDefault="000D00A7">
            <w:pPr>
              <w:contextualSpacing/>
              <w:rPr>
                <w:sz w:val="24"/>
                <w:szCs w:val="24"/>
              </w:rPr>
            </w:pPr>
            <w:r w:rsidRPr="003E2201">
              <w:rPr>
                <w:sz w:val="24"/>
                <w:szCs w:val="24"/>
              </w:rPr>
              <w:t>каменные кирпичные</w:t>
            </w:r>
          </w:p>
        </w:tc>
      </w:tr>
      <w:tr w:rsidR="002F0670" w:rsidRPr="003E2201" w14:paraId="02CA8F52"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516C8AA" w14:textId="28570139" w:rsidR="00047B4A" w:rsidRPr="003E2201" w:rsidRDefault="00487157">
            <w:pPr>
              <w:jc w:val="center"/>
              <w:rPr>
                <w:bCs/>
                <w:sz w:val="24"/>
                <w:szCs w:val="24"/>
                <w:lang w:val="en-US"/>
              </w:rPr>
            </w:pP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661CFF7E" w14:textId="77777777" w:rsidR="00047B4A" w:rsidRPr="003E2201" w:rsidRDefault="00047B4A">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01826788" w14:textId="77777777" w:rsidR="00047B4A" w:rsidRPr="003E2201" w:rsidRDefault="000D00A7">
            <w:pPr>
              <w:contextualSpacing/>
              <w:rPr>
                <w:sz w:val="24"/>
                <w:szCs w:val="24"/>
              </w:rPr>
            </w:pPr>
            <w:r w:rsidRPr="003E2201">
              <w:rPr>
                <w:sz w:val="24"/>
                <w:szCs w:val="24"/>
              </w:rPr>
              <w:t>железобетонные сборные плиты</w:t>
            </w:r>
          </w:p>
        </w:tc>
      </w:tr>
      <w:tr w:rsidR="002F0670" w:rsidRPr="003E2201" w14:paraId="6F8DF82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FE8F822" w14:textId="2CD69F3B" w:rsidR="00047B4A" w:rsidRPr="003E2201" w:rsidRDefault="00487157">
            <w:pPr>
              <w:jc w:val="center"/>
              <w:rPr>
                <w:bCs/>
                <w:sz w:val="24"/>
                <w:szCs w:val="24"/>
                <w:lang w:val="en-US"/>
              </w:rPr>
            </w:pP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1784104C" w14:textId="77777777" w:rsidR="00047B4A" w:rsidRPr="003E2201" w:rsidRDefault="00047B4A">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4071F9EE" w14:textId="77777777" w:rsidR="00047B4A" w:rsidRPr="003E2201" w:rsidRDefault="00A31024">
            <w:pPr>
              <w:contextualSpacing/>
              <w:rPr>
                <w:sz w:val="24"/>
                <w:szCs w:val="24"/>
              </w:rPr>
            </w:pPr>
            <w:r w:rsidRPr="003E2201">
              <w:rPr>
                <w:sz w:val="24"/>
                <w:szCs w:val="24"/>
              </w:rPr>
              <w:t>металлическая стальная металлочерепица</w:t>
            </w:r>
          </w:p>
        </w:tc>
      </w:tr>
      <w:tr w:rsidR="002F0670" w:rsidRPr="003E2201" w14:paraId="32479F3E"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75429D" w14:textId="40A764C3" w:rsidR="00047B4A" w:rsidRPr="003E2201" w:rsidRDefault="00487157">
            <w:pPr>
              <w:jc w:val="center"/>
              <w:rPr>
                <w:bCs/>
                <w:sz w:val="24"/>
                <w:szCs w:val="24"/>
              </w:rPr>
            </w:pP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11894A18" w14:textId="77777777" w:rsidR="00047B4A" w:rsidRPr="003E2201" w:rsidRDefault="00047B4A">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5AEC3204" w14:textId="77777777" w:rsidR="00047B4A" w:rsidRPr="003E2201" w:rsidRDefault="00A31024">
            <w:pPr>
              <w:contextualSpacing/>
              <w:rPr>
                <w:sz w:val="24"/>
                <w:szCs w:val="24"/>
              </w:rPr>
            </w:pPr>
            <w:r w:rsidRPr="003E2201">
              <w:rPr>
                <w:sz w:val="24"/>
                <w:szCs w:val="24"/>
              </w:rPr>
              <w:t>деревянная стропильная скатная</w:t>
            </w:r>
          </w:p>
        </w:tc>
      </w:tr>
      <w:tr w:rsidR="002F0670" w:rsidRPr="003E2201" w14:paraId="004AD10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0B4D48F" w14:textId="70D16DDF" w:rsidR="00047B4A" w:rsidRPr="003E2201" w:rsidRDefault="00487157">
            <w:pPr>
              <w:jc w:val="center"/>
              <w:rPr>
                <w:bCs/>
                <w:sz w:val="24"/>
                <w:szCs w:val="24"/>
              </w:rPr>
            </w:pP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344B2CEB" w14:textId="77777777" w:rsidR="00047B4A" w:rsidRPr="003E2201" w:rsidRDefault="00047B4A">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43070B57" w14:textId="77777777" w:rsidR="00047B4A" w:rsidRPr="003E2201" w:rsidRDefault="000D00A7">
            <w:pPr>
              <w:contextualSpacing/>
              <w:rPr>
                <w:sz w:val="24"/>
                <w:szCs w:val="24"/>
              </w:rPr>
            </w:pPr>
            <w:r w:rsidRPr="003E2201">
              <w:rPr>
                <w:sz w:val="24"/>
                <w:szCs w:val="24"/>
              </w:rPr>
              <w:t>линолеум, керамические, бетонные</w:t>
            </w:r>
          </w:p>
        </w:tc>
      </w:tr>
      <w:tr w:rsidR="002F0670" w:rsidRPr="003E2201" w14:paraId="748D81B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141AF31" w14:textId="2D70E678" w:rsidR="00047B4A" w:rsidRPr="003E2201" w:rsidRDefault="00487157">
            <w:pPr>
              <w:jc w:val="center"/>
              <w:rPr>
                <w:bCs/>
                <w:sz w:val="24"/>
                <w:szCs w:val="24"/>
              </w:rPr>
            </w:pPr>
            <w:r>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5FEAC6BD" w14:textId="77777777" w:rsidR="00047B4A" w:rsidRPr="003E2201" w:rsidRDefault="00047B4A">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CD72404" w14:textId="77777777" w:rsidR="00047B4A" w:rsidRPr="003E2201" w:rsidRDefault="00047B4A">
            <w:pPr>
              <w:contextualSpacing/>
              <w:rPr>
                <w:sz w:val="24"/>
                <w:szCs w:val="24"/>
              </w:rPr>
            </w:pPr>
          </w:p>
        </w:tc>
      </w:tr>
      <w:tr w:rsidR="002F0670" w:rsidRPr="003E2201" w14:paraId="65B38E7E"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3B7637C" w14:textId="5F465725" w:rsidR="00047B4A" w:rsidRPr="003E2201" w:rsidRDefault="00487157">
            <w:pPr>
              <w:jc w:val="center"/>
              <w:rPr>
                <w:bCs/>
                <w:sz w:val="24"/>
                <w:szCs w:val="24"/>
              </w:rPr>
            </w:pPr>
            <w:r>
              <w:rPr>
                <w:bCs/>
                <w:sz w:val="24"/>
                <w:szCs w:val="24"/>
              </w:rPr>
              <w:t>9</w:t>
            </w:r>
            <w:r w:rsidR="00047B4A"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D7089DA" w14:textId="77777777" w:rsidR="00047B4A" w:rsidRPr="003E2201" w:rsidRDefault="00047B4A"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41654923" w14:textId="77777777" w:rsidR="00047B4A" w:rsidRPr="003E2201" w:rsidRDefault="000D00A7">
            <w:pPr>
              <w:contextualSpacing/>
              <w:rPr>
                <w:sz w:val="24"/>
                <w:szCs w:val="24"/>
              </w:rPr>
            </w:pPr>
            <w:r w:rsidRPr="003E2201">
              <w:rPr>
                <w:sz w:val="24"/>
                <w:szCs w:val="24"/>
              </w:rPr>
              <w:t>пластиковые</w:t>
            </w:r>
          </w:p>
        </w:tc>
      </w:tr>
      <w:tr w:rsidR="002F0670" w:rsidRPr="003E2201" w14:paraId="00D2F87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6E5C41" w14:textId="288A0035" w:rsidR="00047B4A" w:rsidRPr="003E2201" w:rsidRDefault="00487157">
            <w:pPr>
              <w:jc w:val="center"/>
              <w:rPr>
                <w:bCs/>
                <w:sz w:val="24"/>
                <w:szCs w:val="24"/>
              </w:rPr>
            </w:pPr>
            <w:r>
              <w:rPr>
                <w:bCs/>
                <w:sz w:val="24"/>
                <w:szCs w:val="24"/>
              </w:rPr>
              <w:t>9</w:t>
            </w:r>
            <w:r w:rsidR="00047B4A"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8D5F359" w14:textId="77777777" w:rsidR="00047B4A" w:rsidRPr="003E2201" w:rsidRDefault="00047B4A"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2E5469F" w14:textId="77777777" w:rsidR="00047B4A" w:rsidRPr="003E2201" w:rsidRDefault="00F14F71">
            <w:pPr>
              <w:contextualSpacing/>
              <w:rPr>
                <w:sz w:val="24"/>
                <w:szCs w:val="24"/>
              </w:rPr>
            </w:pPr>
            <w:r w:rsidRPr="003E2201">
              <w:rPr>
                <w:sz w:val="24"/>
                <w:szCs w:val="24"/>
              </w:rPr>
              <w:t>металлические, деревянные</w:t>
            </w:r>
          </w:p>
        </w:tc>
      </w:tr>
      <w:tr w:rsidR="002F0670" w:rsidRPr="003E2201" w14:paraId="4A160994"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8929146" w14:textId="5136BBF5" w:rsidR="00047B4A" w:rsidRPr="003E2201" w:rsidRDefault="00487157" w:rsidP="00487157">
            <w:pPr>
              <w:jc w:val="center"/>
              <w:rPr>
                <w:bCs/>
                <w:sz w:val="24"/>
                <w:szCs w:val="24"/>
              </w:rPr>
            </w:pPr>
            <w:r w:rsidRPr="003E2201">
              <w:rPr>
                <w:bCs/>
                <w:sz w:val="24"/>
                <w:szCs w:val="24"/>
              </w:rPr>
              <w:t>1</w:t>
            </w:r>
            <w:r>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69DBEC11" w14:textId="77777777" w:rsidR="00047B4A" w:rsidRPr="003E2201" w:rsidRDefault="00047B4A">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4FC31FA" w14:textId="77777777" w:rsidR="00047B4A" w:rsidRPr="003E2201" w:rsidRDefault="00F14F71">
            <w:pPr>
              <w:contextualSpacing/>
              <w:rPr>
                <w:sz w:val="24"/>
                <w:szCs w:val="24"/>
              </w:rPr>
            </w:pPr>
            <w:r w:rsidRPr="003E2201">
              <w:rPr>
                <w:sz w:val="24"/>
                <w:szCs w:val="24"/>
              </w:rPr>
              <w:t>улучшенная</w:t>
            </w:r>
          </w:p>
        </w:tc>
      </w:tr>
      <w:tr w:rsidR="002F0670" w:rsidRPr="003E2201" w14:paraId="73900DC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A7A50BA" w14:textId="3BD58384" w:rsidR="00047B4A" w:rsidRPr="003E2201" w:rsidRDefault="00487157" w:rsidP="00487157">
            <w:pPr>
              <w:jc w:val="center"/>
              <w:rPr>
                <w:bCs/>
                <w:sz w:val="24"/>
                <w:szCs w:val="24"/>
              </w:rPr>
            </w:pPr>
            <w:r w:rsidRPr="003E2201">
              <w:rPr>
                <w:bCs/>
                <w:sz w:val="24"/>
                <w:szCs w:val="24"/>
              </w:rPr>
              <w:t>1</w:t>
            </w:r>
            <w:r>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177C0DE" w14:textId="77777777" w:rsidR="00047B4A" w:rsidRPr="003E2201" w:rsidRDefault="00047B4A">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7A2EE18E" w14:textId="77777777" w:rsidR="00047B4A" w:rsidRPr="003E2201" w:rsidRDefault="00F14F71">
            <w:pPr>
              <w:contextualSpacing/>
              <w:rPr>
                <w:sz w:val="24"/>
                <w:szCs w:val="24"/>
              </w:rPr>
            </w:pPr>
            <w:r w:rsidRPr="003E2201">
              <w:rPr>
                <w:sz w:val="24"/>
                <w:szCs w:val="24"/>
              </w:rPr>
              <w:t>простое</w:t>
            </w:r>
          </w:p>
        </w:tc>
      </w:tr>
      <w:tr w:rsidR="002F0670" w:rsidRPr="003E2201" w14:paraId="66100BD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86D7B9B" w14:textId="09232CCF" w:rsidR="00047B4A" w:rsidRPr="003E2201" w:rsidRDefault="00487157" w:rsidP="00487157">
            <w:pPr>
              <w:jc w:val="center"/>
              <w:rPr>
                <w:bCs/>
                <w:sz w:val="24"/>
                <w:szCs w:val="24"/>
              </w:rPr>
            </w:pPr>
            <w:r w:rsidRPr="003E2201">
              <w:rPr>
                <w:bCs/>
                <w:sz w:val="24"/>
                <w:szCs w:val="24"/>
              </w:rPr>
              <w:t>1</w:t>
            </w:r>
            <w:r>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B2BF44E" w14:textId="77777777" w:rsidR="00047B4A" w:rsidRPr="003E2201" w:rsidRDefault="00047B4A">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004805B8" w14:textId="77777777" w:rsidR="00047B4A" w:rsidRPr="003E2201" w:rsidRDefault="00F14F71">
            <w:pPr>
              <w:contextualSpacing/>
              <w:rPr>
                <w:sz w:val="24"/>
                <w:szCs w:val="24"/>
              </w:rPr>
            </w:pPr>
            <w:r w:rsidRPr="003E2201">
              <w:rPr>
                <w:sz w:val="24"/>
                <w:szCs w:val="24"/>
              </w:rPr>
              <w:t>облицовка сайдингом</w:t>
            </w:r>
          </w:p>
        </w:tc>
      </w:tr>
      <w:tr w:rsidR="002F0670" w:rsidRPr="003E2201" w14:paraId="6EC80A44"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0A3AA41" w14:textId="257AAA1D" w:rsidR="00047B4A" w:rsidRPr="003E2201" w:rsidRDefault="00487157" w:rsidP="00487157">
            <w:pPr>
              <w:jc w:val="center"/>
              <w:rPr>
                <w:bCs/>
                <w:sz w:val="24"/>
                <w:szCs w:val="24"/>
              </w:rPr>
            </w:pPr>
            <w:r w:rsidRPr="003E2201">
              <w:rPr>
                <w:bCs/>
                <w:sz w:val="24"/>
                <w:szCs w:val="24"/>
              </w:rPr>
              <w:t>1</w:t>
            </w: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71C72B5E" w14:textId="77777777" w:rsidR="00047B4A" w:rsidRPr="003E2201" w:rsidRDefault="00047B4A">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0D7B85A" w14:textId="77777777" w:rsidR="00047B4A" w:rsidRPr="003E2201" w:rsidRDefault="00047B4A">
            <w:pPr>
              <w:contextualSpacing/>
              <w:rPr>
                <w:sz w:val="24"/>
                <w:szCs w:val="24"/>
              </w:rPr>
            </w:pPr>
          </w:p>
        </w:tc>
      </w:tr>
      <w:tr w:rsidR="002F0670" w:rsidRPr="003E2201" w14:paraId="585FF01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B3ECE0A" w14:textId="6DDCD4C1" w:rsidR="00A10D0A" w:rsidRPr="003E2201" w:rsidRDefault="00487157" w:rsidP="00487157">
            <w:pPr>
              <w:jc w:val="center"/>
              <w:rPr>
                <w:bCs/>
                <w:sz w:val="24"/>
                <w:szCs w:val="24"/>
              </w:rPr>
            </w:pPr>
            <w:r w:rsidRPr="003E2201">
              <w:rPr>
                <w:bCs/>
                <w:sz w:val="24"/>
                <w:szCs w:val="24"/>
              </w:rPr>
              <w:t>1</w:t>
            </w:r>
            <w:r>
              <w:rPr>
                <w:bCs/>
                <w:sz w:val="24"/>
                <w:szCs w:val="24"/>
              </w:rPr>
              <w:t>3</w:t>
            </w:r>
            <w:r w:rsidR="00A10D0A" w:rsidRPr="003E2201">
              <w:rPr>
                <w:bCs/>
                <w:sz w:val="24"/>
                <w:szCs w:val="24"/>
              </w:rPr>
              <w:t>.</w:t>
            </w:r>
            <w:r w:rsidR="00B153F5"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37313E7" w14:textId="77777777" w:rsidR="00A10D0A" w:rsidRPr="003E2201" w:rsidRDefault="00A10D0A" w:rsidP="008B424D">
            <w:pPr>
              <w:ind w:left="284"/>
              <w:rPr>
                <w:sz w:val="24"/>
                <w:szCs w:val="24"/>
              </w:rPr>
            </w:pPr>
            <w:r w:rsidRPr="003E2201">
              <w:rPr>
                <w:sz w:val="24"/>
                <w:szCs w:val="24"/>
              </w:rPr>
              <w:t>балконы</w:t>
            </w:r>
          </w:p>
        </w:tc>
        <w:tc>
          <w:tcPr>
            <w:tcW w:w="6095" w:type="dxa"/>
            <w:tcBorders>
              <w:top w:val="single" w:sz="4" w:space="0" w:color="auto"/>
              <w:left w:val="single" w:sz="4" w:space="0" w:color="auto"/>
              <w:bottom w:val="single" w:sz="4" w:space="0" w:color="auto"/>
              <w:right w:val="single" w:sz="4" w:space="0" w:color="auto"/>
            </w:tcBorders>
            <w:vAlign w:val="center"/>
          </w:tcPr>
          <w:p w14:paraId="70CF3638" w14:textId="77777777" w:rsidR="00A10D0A" w:rsidRPr="003E2201" w:rsidRDefault="00A10D0A">
            <w:pPr>
              <w:contextualSpacing/>
              <w:rPr>
                <w:sz w:val="24"/>
                <w:szCs w:val="24"/>
              </w:rPr>
            </w:pPr>
            <w:r w:rsidRPr="003E2201">
              <w:rPr>
                <w:sz w:val="24"/>
                <w:szCs w:val="24"/>
              </w:rPr>
              <w:t>предусмотрено</w:t>
            </w:r>
          </w:p>
        </w:tc>
      </w:tr>
      <w:tr w:rsidR="002F0670" w:rsidRPr="003E2201" w14:paraId="43FA126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38B666B" w14:textId="4BDACF1F" w:rsidR="00047B4A" w:rsidRPr="003E2201" w:rsidRDefault="00487157" w:rsidP="00487157">
            <w:pPr>
              <w:jc w:val="center"/>
              <w:rPr>
                <w:bCs/>
                <w:sz w:val="24"/>
                <w:szCs w:val="24"/>
              </w:rPr>
            </w:pPr>
            <w:r w:rsidRPr="003E2201">
              <w:rPr>
                <w:bCs/>
                <w:sz w:val="24"/>
                <w:szCs w:val="24"/>
              </w:rPr>
              <w:t>1</w:t>
            </w:r>
            <w:r>
              <w:rPr>
                <w:bCs/>
                <w:sz w:val="24"/>
                <w:szCs w:val="24"/>
              </w:rPr>
              <w:t>3</w:t>
            </w:r>
            <w:r w:rsidR="00047B4A" w:rsidRPr="003E2201">
              <w:rPr>
                <w:bCs/>
                <w:sz w:val="24"/>
                <w:szCs w:val="24"/>
              </w:rPr>
              <w:t>.</w:t>
            </w:r>
            <w:r w:rsidR="00B153F5"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5E50790" w14:textId="77777777" w:rsidR="00047B4A" w:rsidRPr="003E2201" w:rsidRDefault="00047B4A"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7E600057" w14:textId="77777777" w:rsidR="00047B4A" w:rsidRPr="003E2201" w:rsidRDefault="00A10D0A">
            <w:pPr>
              <w:contextualSpacing/>
              <w:rPr>
                <w:sz w:val="24"/>
                <w:szCs w:val="24"/>
              </w:rPr>
            </w:pPr>
            <w:r w:rsidRPr="003E2201">
              <w:rPr>
                <w:sz w:val="24"/>
                <w:szCs w:val="24"/>
              </w:rPr>
              <w:t>железобетонные сборные</w:t>
            </w:r>
          </w:p>
        </w:tc>
      </w:tr>
      <w:tr w:rsidR="002F0670" w:rsidRPr="003E2201" w14:paraId="43A7B94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BA1AD25" w14:textId="2448BE64" w:rsidR="00047B4A" w:rsidRPr="003E2201" w:rsidRDefault="00487157" w:rsidP="00487157">
            <w:pPr>
              <w:jc w:val="center"/>
              <w:rPr>
                <w:bCs/>
                <w:sz w:val="24"/>
                <w:szCs w:val="24"/>
              </w:rPr>
            </w:pPr>
            <w:r w:rsidRPr="003E2201">
              <w:rPr>
                <w:bCs/>
                <w:sz w:val="24"/>
                <w:szCs w:val="24"/>
              </w:rPr>
              <w:t>1</w:t>
            </w:r>
            <w:r>
              <w:rPr>
                <w:bCs/>
                <w:sz w:val="24"/>
                <w:szCs w:val="24"/>
              </w:rPr>
              <w:t>3</w:t>
            </w:r>
            <w:r w:rsidR="00047B4A" w:rsidRPr="003E2201">
              <w:rPr>
                <w:bCs/>
                <w:sz w:val="24"/>
                <w:szCs w:val="24"/>
              </w:rPr>
              <w:t>.</w:t>
            </w:r>
            <w:r w:rsidR="00B153F5"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47C6492" w14:textId="77777777" w:rsidR="00047B4A" w:rsidRPr="003E2201" w:rsidRDefault="00047B4A"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232AFFE5" w14:textId="77777777" w:rsidR="00047B4A" w:rsidRPr="003E2201" w:rsidRDefault="00A10D0A">
            <w:pPr>
              <w:contextualSpacing/>
              <w:rPr>
                <w:sz w:val="24"/>
                <w:szCs w:val="24"/>
              </w:rPr>
            </w:pPr>
            <w:r w:rsidRPr="003E2201">
              <w:rPr>
                <w:sz w:val="24"/>
                <w:szCs w:val="24"/>
              </w:rPr>
              <w:t>предусмотрено</w:t>
            </w:r>
          </w:p>
        </w:tc>
      </w:tr>
      <w:tr w:rsidR="002F0670" w:rsidRPr="003E2201" w14:paraId="392FB205"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47B9E68" w14:textId="77777777" w:rsidR="00047B4A" w:rsidRPr="003E2201" w:rsidRDefault="00047B4A">
            <w:pPr>
              <w:jc w:val="center"/>
              <w:rPr>
                <w:bCs/>
                <w:sz w:val="24"/>
                <w:szCs w:val="24"/>
              </w:rPr>
            </w:pPr>
            <w:r w:rsidRPr="003E2201">
              <w:rPr>
                <w:bCs/>
                <w:sz w:val="24"/>
                <w:szCs w:val="24"/>
                <w:lang w:val="en-US"/>
              </w:rPr>
              <w:t>II</w:t>
            </w:r>
          </w:p>
        </w:tc>
        <w:tc>
          <w:tcPr>
            <w:tcW w:w="3557" w:type="dxa"/>
            <w:tcBorders>
              <w:top w:val="single" w:sz="4" w:space="0" w:color="auto"/>
              <w:left w:val="single" w:sz="4" w:space="0" w:color="auto"/>
              <w:bottom w:val="single" w:sz="4" w:space="0" w:color="auto"/>
              <w:right w:val="single" w:sz="4" w:space="0" w:color="auto"/>
            </w:tcBorders>
            <w:vAlign w:val="center"/>
          </w:tcPr>
          <w:p w14:paraId="6578A570" w14:textId="77777777" w:rsidR="00047B4A" w:rsidRPr="003E2201" w:rsidRDefault="00047B4A">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606FB997" w14:textId="77777777" w:rsidR="00047B4A" w:rsidRPr="003E2201" w:rsidRDefault="00047B4A">
            <w:pPr>
              <w:contextualSpacing/>
              <w:rPr>
                <w:sz w:val="24"/>
                <w:szCs w:val="24"/>
              </w:rPr>
            </w:pPr>
          </w:p>
        </w:tc>
      </w:tr>
      <w:tr w:rsidR="002F0670" w:rsidRPr="003E2201" w14:paraId="4CAD7175"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5CD2D53" w14:textId="15BCCBE9" w:rsidR="00047B4A" w:rsidRPr="003E2201" w:rsidRDefault="00487157" w:rsidP="00487157">
            <w:pPr>
              <w:jc w:val="center"/>
              <w:rPr>
                <w:bCs/>
                <w:sz w:val="24"/>
                <w:szCs w:val="24"/>
              </w:rPr>
            </w:pPr>
            <w:r w:rsidRPr="003E2201">
              <w:rPr>
                <w:bCs/>
                <w:sz w:val="24"/>
                <w:szCs w:val="24"/>
              </w:rPr>
              <w:lastRenderedPageBreak/>
              <w:t>1</w:t>
            </w: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5B50BC3E" w14:textId="77777777" w:rsidR="00047B4A" w:rsidRPr="003E2201" w:rsidRDefault="00047B4A">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352705D" w14:textId="77777777" w:rsidR="00047B4A" w:rsidRPr="003E2201" w:rsidRDefault="00F61064">
            <w:pPr>
              <w:contextualSpacing/>
              <w:rPr>
                <w:sz w:val="24"/>
                <w:szCs w:val="24"/>
              </w:rPr>
            </w:pPr>
            <w:r w:rsidRPr="003E2201">
              <w:rPr>
                <w:sz w:val="24"/>
                <w:szCs w:val="24"/>
              </w:rPr>
              <w:t xml:space="preserve">центральное </w:t>
            </w:r>
            <w:r w:rsidR="00D96717" w:rsidRPr="003E2201">
              <w:rPr>
                <w:sz w:val="24"/>
                <w:szCs w:val="24"/>
              </w:rPr>
              <w:t>с</w:t>
            </w:r>
            <w:r w:rsidRPr="003E2201">
              <w:rPr>
                <w:sz w:val="24"/>
                <w:szCs w:val="24"/>
              </w:rPr>
              <w:t xml:space="preserve"> электрощитовой</w:t>
            </w:r>
          </w:p>
        </w:tc>
      </w:tr>
      <w:tr w:rsidR="002F0670" w:rsidRPr="003E2201" w14:paraId="3768471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E66EE5" w14:textId="770E675C" w:rsidR="00047B4A" w:rsidRPr="003E2201" w:rsidRDefault="00487157" w:rsidP="00487157">
            <w:pPr>
              <w:jc w:val="center"/>
              <w:rPr>
                <w:bCs/>
                <w:sz w:val="24"/>
                <w:szCs w:val="24"/>
              </w:rPr>
            </w:pPr>
            <w:r w:rsidRPr="003E2201">
              <w:rPr>
                <w:bCs/>
                <w:sz w:val="24"/>
                <w:szCs w:val="24"/>
              </w:rPr>
              <w:t>1</w:t>
            </w: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0739156C" w14:textId="77777777" w:rsidR="00047B4A" w:rsidRPr="003E2201" w:rsidRDefault="00047B4A">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33F775A0" w14:textId="77777777" w:rsidR="00047B4A" w:rsidRPr="003E2201" w:rsidRDefault="00F61064">
            <w:pPr>
              <w:contextualSpacing/>
              <w:rPr>
                <w:sz w:val="24"/>
                <w:szCs w:val="24"/>
              </w:rPr>
            </w:pPr>
            <w:r w:rsidRPr="003E2201">
              <w:rPr>
                <w:sz w:val="24"/>
                <w:szCs w:val="24"/>
              </w:rPr>
              <w:t>предусмотрено</w:t>
            </w:r>
          </w:p>
        </w:tc>
      </w:tr>
      <w:tr w:rsidR="002F0670" w:rsidRPr="003E2201" w14:paraId="4ED56A16"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67C9154" w14:textId="60A2CBCE" w:rsidR="002E3AA9" w:rsidRPr="003E2201" w:rsidRDefault="00487157" w:rsidP="00487157">
            <w:pPr>
              <w:jc w:val="center"/>
              <w:rPr>
                <w:bCs/>
                <w:sz w:val="24"/>
                <w:szCs w:val="24"/>
                <w:lang w:val="en-US"/>
              </w:rPr>
            </w:pPr>
            <w:r w:rsidRPr="003E2201">
              <w:rPr>
                <w:bCs/>
                <w:sz w:val="24"/>
                <w:szCs w:val="24"/>
              </w:rPr>
              <w:t>1</w:t>
            </w: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63E01808" w14:textId="77777777" w:rsidR="002E3AA9" w:rsidRPr="003E2201" w:rsidRDefault="002E3AA9">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706E6EA" w14:textId="77777777" w:rsidR="002E3AA9" w:rsidRPr="003E2201" w:rsidRDefault="002E3AA9">
            <w:pPr>
              <w:contextualSpacing/>
              <w:rPr>
                <w:sz w:val="24"/>
                <w:szCs w:val="24"/>
              </w:rPr>
            </w:pPr>
            <w:r w:rsidRPr="003E2201">
              <w:rPr>
                <w:sz w:val="24"/>
                <w:szCs w:val="24"/>
              </w:rPr>
              <w:t>от центральной сети</w:t>
            </w:r>
          </w:p>
        </w:tc>
      </w:tr>
      <w:tr w:rsidR="002F0670" w:rsidRPr="003E2201" w14:paraId="26158B2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C53A7FB" w14:textId="7E30E0AF" w:rsidR="002E3AA9" w:rsidRPr="003E2201" w:rsidRDefault="00487157" w:rsidP="00487157">
            <w:pPr>
              <w:jc w:val="center"/>
              <w:rPr>
                <w:bCs/>
                <w:sz w:val="24"/>
                <w:szCs w:val="24"/>
              </w:rPr>
            </w:pPr>
            <w:r w:rsidRPr="003E2201">
              <w:rPr>
                <w:bCs/>
                <w:sz w:val="24"/>
                <w:szCs w:val="24"/>
              </w:rPr>
              <w:t>1</w:t>
            </w:r>
            <w:r>
              <w:rPr>
                <w:bCs/>
                <w:sz w:val="24"/>
                <w:szCs w:val="24"/>
              </w:rPr>
              <w:t>6</w:t>
            </w:r>
            <w:r w:rsidR="002E3AA9"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06027CA" w14:textId="77777777" w:rsidR="002E3AA9" w:rsidRPr="003E2201" w:rsidRDefault="002E3AA9">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63E367E4" w14:textId="77777777" w:rsidR="002E3AA9" w:rsidRPr="003E2201" w:rsidRDefault="002E3AA9">
            <w:pPr>
              <w:contextualSpacing/>
              <w:rPr>
                <w:sz w:val="24"/>
                <w:szCs w:val="24"/>
              </w:rPr>
            </w:pPr>
            <w:r w:rsidRPr="003E2201">
              <w:rPr>
                <w:sz w:val="24"/>
                <w:szCs w:val="24"/>
              </w:rPr>
              <w:t>трубы полиэтиленовые</w:t>
            </w:r>
          </w:p>
        </w:tc>
      </w:tr>
      <w:tr w:rsidR="002F0670" w:rsidRPr="003E2201" w14:paraId="2B3706B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388B555" w14:textId="16B6E0FD" w:rsidR="002E3AA9" w:rsidRPr="003E2201" w:rsidRDefault="00487157" w:rsidP="00487157">
            <w:pPr>
              <w:jc w:val="center"/>
              <w:rPr>
                <w:bCs/>
                <w:sz w:val="24"/>
                <w:szCs w:val="24"/>
              </w:rPr>
            </w:pPr>
            <w:r w:rsidRPr="003E2201">
              <w:rPr>
                <w:bCs/>
                <w:sz w:val="24"/>
                <w:szCs w:val="24"/>
              </w:rPr>
              <w:t>1</w:t>
            </w:r>
            <w:r>
              <w:rPr>
                <w:bCs/>
                <w:sz w:val="24"/>
                <w:szCs w:val="24"/>
              </w:rPr>
              <w:t>6</w:t>
            </w:r>
            <w:r w:rsidR="002E3AA9"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EA14702" w14:textId="77777777" w:rsidR="002E3AA9" w:rsidRPr="003E2201" w:rsidRDefault="002E3AA9">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C2DFC5C" w14:textId="77777777" w:rsidR="002E3AA9" w:rsidRPr="003E2201" w:rsidRDefault="002E3AA9">
            <w:pPr>
              <w:contextualSpacing/>
              <w:rPr>
                <w:sz w:val="24"/>
                <w:szCs w:val="24"/>
              </w:rPr>
            </w:pPr>
            <w:r w:rsidRPr="003E2201">
              <w:rPr>
                <w:sz w:val="24"/>
                <w:szCs w:val="24"/>
              </w:rPr>
              <w:t>трубы полиэтиленовые</w:t>
            </w:r>
          </w:p>
        </w:tc>
      </w:tr>
      <w:tr w:rsidR="002F0670" w:rsidRPr="003E2201" w14:paraId="6C5EB6C5"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909D4F9" w14:textId="79D96417" w:rsidR="00047B4A" w:rsidRPr="003E2201" w:rsidRDefault="00487157" w:rsidP="00487157">
            <w:pPr>
              <w:jc w:val="center"/>
              <w:rPr>
                <w:bCs/>
                <w:sz w:val="24"/>
                <w:szCs w:val="24"/>
              </w:rPr>
            </w:pPr>
            <w:r w:rsidRPr="003E2201">
              <w:rPr>
                <w:bCs/>
                <w:sz w:val="24"/>
                <w:szCs w:val="24"/>
              </w:rPr>
              <w:t>1</w:t>
            </w:r>
            <w:r>
              <w:rPr>
                <w:bCs/>
                <w:sz w:val="24"/>
                <w:szCs w:val="24"/>
              </w:rPr>
              <w:t>6</w:t>
            </w:r>
            <w:r w:rsidR="00047B4A"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093C58A2" w14:textId="77777777" w:rsidR="00047B4A" w:rsidRPr="003E2201" w:rsidRDefault="00047B4A">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6B210236" w14:textId="15A1D82D" w:rsidR="00047B4A" w:rsidRPr="003E2201" w:rsidRDefault="00D96717">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2F786F3C"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89685CD" w14:textId="250FF5BE" w:rsidR="00047B4A" w:rsidRPr="003E2201" w:rsidRDefault="00487157" w:rsidP="00487157">
            <w:pPr>
              <w:jc w:val="center"/>
              <w:rPr>
                <w:bCs/>
                <w:sz w:val="24"/>
                <w:szCs w:val="24"/>
              </w:rPr>
            </w:pPr>
            <w:r w:rsidRPr="003E2201">
              <w:rPr>
                <w:bCs/>
                <w:sz w:val="24"/>
                <w:szCs w:val="24"/>
              </w:rPr>
              <w:t>1</w:t>
            </w: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1197C20C" w14:textId="7897E6C4" w:rsidR="00047B4A" w:rsidRPr="003E2201" w:rsidRDefault="00047B4A" w:rsidP="0062603F">
            <w:pPr>
              <w:rPr>
                <w:sz w:val="24"/>
                <w:szCs w:val="24"/>
              </w:rPr>
            </w:pPr>
            <w:r w:rsidRPr="003E2201">
              <w:rPr>
                <w:sz w:val="24"/>
                <w:szCs w:val="24"/>
              </w:rPr>
              <w:t>Водоотведение (</w:t>
            </w:r>
            <w:r w:rsidR="0062603F"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5FBFF29" w14:textId="77777777" w:rsidR="00047B4A" w:rsidRPr="003E2201" w:rsidRDefault="00D96717">
            <w:pPr>
              <w:contextualSpacing/>
              <w:rPr>
                <w:sz w:val="24"/>
                <w:szCs w:val="24"/>
              </w:rPr>
            </w:pPr>
            <w:r w:rsidRPr="003E2201">
              <w:rPr>
                <w:sz w:val="24"/>
                <w:szCs w:val="24"/>
              </w:rPr>
              <w:t>центральное, трубы полиэтиленовые</w:t>
            </w:r>
          </w:p>
        </w:tc>
      </w:tr>
      <w:tr w:rsidR="002F0670" w:rsidRPr="003E2201" w14:paraId="2CEBF67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A501223" w14:textId="70534865" w:rsidR="00047B4A" w:rsidRPr="003E2201" w:rsidRDefault="00487157" w:rsidP="00487157">
            <w:pPr>
              <w:jc w:val="center"/>
              <w:rPr>
                <w:bCs/>
                <w:sz w:val="24"/>
                <w:szCs w:val="24"/>
              </w:rPr>
            </w:pPr>
            <w:r w:rsidRPr="003E2201">
              <w:rPr>
                <w:bCs/>
                <w:sz w:val="24"/>
                <w:szCs w:val="24"/>
              </w:rPr>
              <w:t>1</w:t>
            </w: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2CD48B2E" w14:textId="77777777" w:rsidR="00047B4A" w:rsidRPr="003E2201" w:rsidRDefault="00047B4A">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0EC1B9B" w14:textId="77777777" w:rsidR="00047B4A" w:rsidRPr="003E2201" w:rsidRDefault="00D96717">
            <w:pPr>
              <w:contextualSpacing/>
              <w:rPr>
                <w:sz w:val="24"/>
                <w:szCs w:val="24"/>
              </w:rPr>
            </w:pPr>
            <w:r w:rsidRPr="003E2201">
              <w:rPr>
                <w:sz w:val="24"/>
                <w:szCs w:val="24"/>
              </w:rPr>
              <w:t>автономное, трубы стальные</w:t>
            </w:r>
          </w:p>
        </w:tc>
      </w:tr>
      <w:tr w:rsidR="002F0670" w:rsidRPr="003E2201" w14:paraId="6E72681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35B992F" w14:textId="06F94533" w:rsidR="00047B4A" w:rsidRPr="003E2201" w:rsidRDefault="00487157">
            <w:pPr>
              <w:jc w:val="center"/>
              <w:rPr>
                <w:bCs/>
                <w:sz w:val="24"/>
                <w:szCs w:val="24"/>
              </w:rPr>
            </w:pPr>
            <w:r>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1C108B60" w14:textId="77777777" w:rsidR="00047B4A" w:rsidRPr="003E2201" w:rsidRDefault="00047B4A">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41BF998C" w14:textId="77777777" w:rsidR="00047B4A" w:rsidRPr="003E2201" w:rsidRDefault="00D96717">
            <w:pPr>
              <w:contextualSpacing/>
              <w:rPr>
                <w:sz w:val="24"/>
                <w:szCs w:val="24"/>
              </w:rPr>
            </w:pPr>
            <w:r w:rsidRPr="003E2201">
              <w:rPr>
                <w:sz w:val="24"/>
                <w:szCs w:val="24"/>
              </w:rPr>
              <w:t>приточно-вытяжная</w:t>
            </w:r>
          </w:p>
        </w:tc>
      </w:tr>
      <w:tr w:rsidR="002F0670" w:rsidRPr="003E2201" w14:paraId="0F385DF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6116C6A" w14:textId="755F638E" w:rsidR="00047B4A" w:rsidRPr="003E2201" w:rsidDel="005F6178" w:rsidRDefault="00487157" w:rsidP="00487157">
            <w:pPr>
              <w:jc w:val="center"/>
              <w:rPr>
                <w:bCs/>
                <w:sz w:val="24"/>
                <w:szCs w:val="24"/>
              </w:rPr>
            </w:pPr>
            <w:r w:rsidRPr="003E2201">
              <w:rPr>
                <w:bCs/>
                <w:sz w:val="24"/>
                <w:szCs w:val="24"/>
              </w:rPr>
              <w:t>2</w:t>
            </w:r>
            <w:r>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557901C9" w14:textId="77777777" w:rsidR="00047B4A" w:rsidRPr="003E2201" w:rsidDel="005F6178" w:rsidRDefault="00047B4A">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1E466FB6" w14:textId="77777777" w:rsidR="00047B4A" w:rsidRPr="003E2201" w:rsidRDefault="00047B4A">
            <w:pPr>
              <w:contextualSpacing/>
              <w:rPr>
                <w:sz w:val="24"/>
                <w:szCs w:val="24"/>
              </w:rPr>
            </w:pPr>
          </w:p>
        </w:tc>
      </w:tr>
      <w:tr w:rsidR="002F0670" w:rsidRPr="003E2201" w14:paraId="54DF37D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07A16E4" w14:textId="7D24C8B6" w:rsidR="00047B4A" w:rsidRPr="003E2201" w:rsidRDefault="00487157" w:rsidP="00487157">
            <w:pPr>
              <w:jc w:val="center"/>
              <w:rPr>
                <w:bCs/>
                <w:sz w:val="24"/>
                <w:szCs w:val="24"/>
              </w:rPr>
            </w:pPr>
            <w:r w:rsidRPr="003E2201">
              <w:rPr>
                <w:bCs/>
                <w:sz w:val="24"/>
                <w:szCs w:val="24"/>
              </w:rPr>
              <w:t>2</w:t>
            </w:r>
            <w:r>
              <w:rPr>
                <w:bCs/>
                <w:sz w:val="24"/>
                <w:szCs w:val="24"/>
              </w:rPr>
              <w:t>0</w:t>
            </w:r>
            <w:r w:rsidR="00047B4A"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6CCDED9" w14:textId="77777777" w:rsidR="00047B4A" w:rsidRPr="003E2201" w:rsidRDefault="00047B4A">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5C8E299C" w14:textId="77777777" w:rsidR="00047B4A" w:rsidRPr="003E2201" w:rsidRDefault="00E13D1F">
            <w:pPr>
              <w:contextualSpacing/>
              <w:rPr>
                <w:sz w:val="24"/>
                <w:szCs w:val="24"/>
              </w:rPr>
            </w:pPr>
            <w:r w:rsidRPr="003E2201">
              <w:rPr>
                <w:sz w:val="24"/>
                <w:szCs w:val="24"/>
              </w:rPr>
              <w:t>предусмотрено</w:t>
            </w:r>
          </w:p>
        </w:tc>
      </w:tr>
      <w:tr w:rsidR="002F0670" w:rsidRPr="003E2201" w14:paraId="143C289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26EEC3C" w14:textId="1426376F" w:rsidR="00047B4A" w:rsidRPr="003E2201" w:rsidRDefault="00487157" w:rsidP="00487157">
            <w:pPr>
              <w:jc w:val="center"/>
              <w:rPr>
                <w:bCs/>
                <w:sz w:val="24"/>
                <w:szCs w:val="24"/>
              </w:rPr>
            </w:pPr>
            <w:r w:rsidRPr="003E2201">
              <w:rPr>
                <w:bCs/>
                <w:sz w:val="24"/>
                <w:szCs w:val="24"/>
              </w:rPr>
              <w:t>2</w:t>
            </w:r>
            <w:r>
              <w:rPr>
                <w:bCs/>
                <w:sz w:val="24"/>
                <w:szCs w:val="24"/>
              </w:rPr>
              <w:t>0</w:t>
            </w:r>
            <w:r w:rsidR="00047B4A"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4697032" w14:textId="77777777" w:rsidR="00047B4A" w:rsidRPr="003E2201" w:rsidRDefault="00047B4A">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C02030F" w14:textId="77777777" w:rsidR="00047B4A" w:rsidRPr="003E2201" w:rsidRDefault="00E13D1F">
            <w:pPr>
              <w:contextualSpacing/>
              <w:rPr>
                <w:sz w:val="24"/>
                <w:szCs w:val="24"/>
              </w:rPr>
            </w:pPr>
            <w:r w:rsidRPr="003E2201">
              <w:rPr>
                <w:sz w:val="24"/>
                <w:szCs w:val="24"/>
              </w:rPr>
              <w:t>предусмотрено</w:t>
            </w:r>
          </w:p>
        </w:tc>
      </w:tr>
      <w:tr w:rsidR="002F0670" w:rsidRPr="003E2201" w14:paraId="506EDA1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2ED45E0" w14:textId="621EADDB" w:rsidR="00047B4A" w:rsidRPr="003E2201" w:rsidRDefault="00487157" w:rsidP="00487157">
            <w:pPr>
              <w:jc w:val="center"/>
              <w:rPr>
                <w:bCs/>
                <w:sz w:val="24"/>
                <w:szCs w:val="24"/>
              </w:rPr>
            </w:pPr>
            <w:r w:rsidRPr="003E2201">
              <w:rPr>
                <w:bCs/>
                <w:sz w:val="24"/>
                <w:szCs w:val="24"/>
              </w:rPr>
              <w:t>2</w:t>
            </w:r>
            <w:r>
              <w:rPr>
                <w:bCs/>
                <w:sz w:val="24"/>
                <w:szCs w:val="24"/>
              </w:rPr>
              <w:t>0</w:t>
            </w:r>
            <w:r w:rsidR="00047B4A" w:rsidRPr="003E2201">
              <w:rPr>
                <w:bCs/>
                <w:sz w:val="24"/>
                <w:szCs w:val="24"/>
              </w:rPr>
              <w:t>.</w:t>
            </w:r>
            <w:r w:rsidR="00B153F5"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439E7E3D" w14:textId="77777777" w:rsidR="00047B4A" w:rsidRPr="003E2201" w:rsidRDefault="00047B4A">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325DB829" w14:textId="77777777" w:rsidR="00047B4A" w:rsidRPr="003E2201" w:rsidRDefault="00E13D1F">
            <w:pPr>
              <w:contextualSpacing/>
              <w:rPr>
                <w:sz w:val="24"/>
                <w:szCs w:val="24"/>
              </w:rPr>
            </w:pPr>
            <w:r w:rsidRPr="003E2201">
              <w:rPr>
                <w:sz w:val="24"/>
                <w:szCs w:val="24"/>
              </w:rPr>
              <w:t>предусмотрено</w:t>
            </w:r>
          </w:p>
        </w:tc>
      </w:tr>
      <w:tr w:rsidR="002F0670" w:rsidRPr="003E2201" w14:paraId="62FD1DC9"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7B21626" w14:textId="0964BADF" w:rsidR="00047B4A" w:rsidRPr="003E2201" w:rsidRDefault="00487157" w:rsidP="00487157">
            <w:pPr>
              <w:jc w:val="center"/>
              <w:rPr>
                <w:bCs/>
                <w:sz w:val="24"/>
                <w:szCs w:val="24"/>
              </w:rPr>
            </w:pPr>
            <w:r w:rsidRPr="003E2201">
              <w:rPr>
                <w:bCs/>
                <w:sz w:val="24"/>
                <w:szCs w:val="24"/>
              </w:rPr>
              <w:t>2</w:t>
            </w:r>
            <w:r>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6088F91" w14:textId="77777777" w:rsidR="00047B4A" w:rsidRPr="003E2201" w:rsidRDefault="00047B4A">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61786665" w14:textId="77777777" w:rsidR="00047B4A" w:rsidRPr="003E2201" w:rsidRDefault="00047B4A">
            <w:pPr>
              <w:contextualSpacing/>
              <w:rPr>
                <w:sz w:val="24"/>
                <w:szCs w:val="24"/>
              </w:rPr>
            </w:pPr>
          </w:p>
        </w:tc>
      </w:tr>
      <w:tr w:rsidR="002F0670" w:rsidRPr="003E2201" w14:paraId="3C9ED590"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36C93D8" w14:textId="563B22E7" w:rsidR="00047B4A" w:rsidRPr="003E2201" w:rsidRDefault="00487157" w:rsidP="00487157">
            <w:pPr>
              <w:jc w:val="center"/>
              <w:rPr>
                <w:bCs/>
                <w:sz w:val="24"/>
                <w:szCs w:val="24"/>
              </w:rPr>
            </w:pPr>
            <w:r w:rsidRPr="003E2201">
              <w:rPr>
                <w:bCs/>
                <w:sz w:val="24"/>
                <w:szCs w:val="24"/>
              </w:rPr>
              <w:t>2</w:t>
            </w:r>
            <w:r>
              <w:rPr>
                <w:bCs/>
                <w:sz w:val="24"/>
                <w:szCs w:val="24"/>
              </w:rPr>
              <w:t>1</w:t>
            </w:r>
            <w:r w:rsidR="00047B4A"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770878F" w14:textId="77777777" w:rsidR="00047B4A" w:rsidRPr="003E2201" w:rsidRDefault="00047B4A">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530D345E" w14:textId="77777777" w:rsidR="00047B4A" w:rsidRPr="003E2201" w:rsidRDefault="008F557E">
            <w:pPr>
              <w:contextualSpacing/>
              <w:rPr>
                <w:sz w:val="24"/>
                <w:szCs w:val="24"/>
              </w:rPr>
            </w:pPr>
            <w:r w:rsidRPr="003E2201">
              <w:rPr>
                <w:sz w:val="24"/>
                <w:szCs w:val="24"/>
              </w:rPr>
              <w:t>предусмотрено</w:t>
            </w:r>
          </w:p>
        </w:tc>
      </w:tr>
      <w:tr w:rsidR="002F0670" w:rsidRPr="003E2201" w14:paraId="469BD5F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73BFDE" w14:textId="40971CCA" w:rsidR="00047B4A" w:rsidRPr="003E2201" w:rsidRDefault="00487157" w:rsidP="00487157">
            <w:pPr>
              <w:jc w:val="center"/>
              <w:rPr>
                <w:bCs/>
                <w:sz w:val="24"/>
                <w:szCs w:val="24"/>
              </w:rPr>
            </w:pPr>
            <w:r w:rsidRPr="003E2201">
              <w:rPr>
                <w:bCs/>
                <w:sz w:val="24"/>
                <w:szCs w:val="24"/>
              </w:rPr>
              <w:t>2</w:t>
            </w:r>
            <w:r>
              <w:rPr>
                <w:bCs/>
                <w:sz w:val="24"/>
                <w:szCs w:val="24"/>
              </w:rPr>
              <w:t>1</w:t>
            </w:r>
            <w:r w:rsidR="00047B4A"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7947739" w14:textId="77777777" w:rsidR="00047B4A" w:rsidRPr="003E2201" w:rsidRDefault="00047B4A">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5AE9BCC" w14:textId="77777777" w:rsidR="00047B4A" w:rsidRPr="003E2201" w:rsidRDefault="008F557E">
            <w:pPr>
              <w:contextualSpacing/>
              <w:rPr>
                <w:sz w:val="24"/>
                <w:szCs w:val="24"/>
              </w:rPr>
            </w:pPr>
            <w:r w:rsidRPr="003E2201">
              <w:rPr>
                <w:sz w:val="24"/>
                <w:szCs w:val="24"/>
              </w:rPr>
              <w:t>предусмотрено</w:t>
            </w:r>
          </w:p>
        </w:tc>
      </w:tr>
      <w:tr w:rsidR="002F0670" w:rsidRPr="003E2201" w14:paraId="665F685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36D7F43" w14:textId="08B0B225" w:rsidR="00047B4A" w:rsidRPr="003E2201" w:rsidRDefault="00487157" w:rsidP="00487157">
            <w:pPr>
              <w:jc w:val="center"/>
              <w:rPr>
                <w:bCs/>
                <w:sz w:val="24"/>
                <w:szCs w:val="24"/>
              </w:rPr>
            </w:pPr>
            <w:r w:rsidRPr="003E2201">
              <w:rPr>
                <w:bCs/>
                <w:sz w:val="24"/>
                <w:szCs w:val="24"/>
              </w:rPr>
              <w:t>2</w:t>
            </w:r>
            <w:r>
              <w:rPr>
                <w:bCs/>
                <w:sz w:val="24"/>
                <w:szCs w:val="24"/>
              </w:rPr>
              <w:t>1</w:t>
            </w:r>
            <w:r w:rsidR="00047B4A"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7AB80F31" w14:textId="77777777" w:rsidR="00047B4A" w:rsidRPr="003E2201" w:rsidRDefault="00047B4A">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22BD38D" w14:textId="77777777" w:rsidR="00047B4A" w:rsidRPr="003E2201" w:rsidRDefault="008F557E">
            <w:pPr>
              <w:contextualSpacing/>
              <w:rPr>
                <w:sz w:val="24"/>
                <w:szCs w:val="24"/>
              </w:rPr>
            </w:pPr>
            <w:r w:rsidRPr="003E2201">
              <w:rPr>
                <w:sz w:val="24"/>
                <w:szCs w:val="24"/>
              </w:rPr>
              <w:t>предусмотрено</w:t>
            </w:r>
          </w:p>
        </w:tc>
      </w:tr>
      <w:tr w:rsidR="002F0670" w:rsidRPr="003E2201" w14:paraId="325995CC"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344820A" w14:textId="398F2667" w:rsidR="00047B4A" w:rsidRPr="003E2201" w:rsidRDefault="00487157" w:rsidP="00487157">
            <w:pPr>
              <w:jc w:val="center"/>
              <w:rPr>
                <w:bCs/>
                <w:sz w:val="24"/>
                <w:szCs w:val="24"/>
              </w:rPr>
            </w:pPr>
            <w:r w:rsidRPr="003E2201">
              <w:rPr>
                <w:bCs/>
                <w:sz w:val="24"/>
                <w:szCs w:val="24"/>
              </w:rPr>
              <w:t>2</w:t>
            </w:r>
            <w:r>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63D8B4F" w14:textId="77777777" w:rsidR="00047B4A" w:rsidRPr="003E2201" w:rsidRDefault="00047B4A">
            <w:pPr>
              <w:rPr>
                <w:sz w:val="24"/>
                <w:szCs w:val="24"/>
              </w:rPr>
            </w:pPr>
            <w:r w:rsidRPr="003E2201">
              <w:rPr>
                <w:sz w:val="24"/>
                <w:szCs w:val="24"/>
              </w:rPr>
              <w:t>Мусоропровод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521608BA" w14:textId="77777777" w:rsidR="00047B4A" w:rsidRPr="003E2201" w:rsidRDefault="00D96717">
            <w:pPr>
              <w:contextualSpacing/>
              <w:rPr>
                <w:sz w:val="24"/>
                <w:szCs w:val="24"/>
              </w:rPr>
            </w:pPr>
            <w:r w:rsidRPr="003E2201">
              <w:rPr>
                <w:sz w:val="24"/>
                <w:szCs w:val="24"/>
              </w:rPr>
              <w:t>предусмотрено</w:t>
            </w:r>
          </w:p>
        </w:tc>
      </w:tr>
      <w:tr w:rsidR="002F0670" w:rsidRPr="003E2201" w14:paraId="01AFEE3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1D47EDD" w14:textId="77777777" w:rsidR="00047B4A" w:rsidRPr="003E2201" w:rsidRDefault="00047B4A">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4013B043" w14:textId="77777777" w:rsidR="00047B4A" w:rsidRPr="003E2201" w:rsidRDefault="00047B4A">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E5DDB39" w14:textId="77777777" w:rsidR="00047B4A" w:rsidRPr="003E2201" w:rsidRDefault="00047B4A">
            <w:pPr>
              <w:contextualSpacing/>
              <w:rPr>
                <w:sz w:val="24"/>
                <w:szCs w:val="24"/>
              </w:rPr>
            </w:pPr>
          </w:p>
        </w:tc>
      </w:tr>
      <w:tr w:rsidR="002F0670" w:rsidRPr="003E2201" w14:paraId="504E351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552FCB6" w14:textId="6332BECD" w:rsidR="001728C6" w:rsidRPr="003E2201" w:rsidRDefault="00487157" w:rsidP="00487157">
            <w:pPr>
              <w:jc w:val="center"/>
              <w:rPr>
                <w:bCs/>
                <w:sz w:val="24"/>
                <w:szCs w:val="24"/>
              </w:rPr>
            </w:pPr>
            <w:r w:rsidRPr="003E2201">
              <w:rPr>
                <w:bCs/>
                <w:sz w:val="24"/>
                <w:szCs w:val="24"/>
              </w:rPr>
              <w:t>2</w:t>
            </w: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BB5C38F" w14:textId="77777777" w:rsidR="001728C6" w:rsidRPr="003E2201" w:rsidRDefault="001728C6">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371C35F1" w14:textId="77777777" w:rsidR="001728C6" w:rsidRPr="003E2201" w:rsidRDefault="001728C6">
            <w:pPr>
              <w:contextualSpacing/>
              <w:rPr>
                <w:sz w:val="24"/>
                <w:szCs w:val="24"/>
              </w:rPr>
            </w:pPr>
            <w:r w:rsidRPr="003E2201">
              <w:rPr>
                <w:sz w:val="24"/>
                <w:szCs w:val="24"/>
              </w:rPr>
              <w:t>предусмотрено</w:t>
            </w:r>
          </w:p>
        </w:tc>
      </w:tr>
      <w:tr w:rsidR="002F0670" w:rsidRPr="003E2201" w14:paraId="23BB901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357ABB0" w14:textId="0DA77BE0" w:rsidR="001728C6" w:rsidRPr="003E2201" w:rsidRDefault="00487157" w:rsidP="00487157">
            <w:pPr>
              <w:jc w:val="center"/>
              <w:rPr>
                <w:bCs/>
                <w:sz w:val="24"/>
                <w:szCs w:val="24"/>
              </w:rPr>
            </w:pPr>
            <w:r w:rsidRPr="003E2201">
              <w:rPr>
                <w:bCs/>
                <w:sz w:val="24"/>
                <w:szCs w:val="24"/>
              </w:rPr>
              <w:t>2</w:t>
            </w: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35627434" w14:textId="77777777" w:rsidR="001728C6" w:rsidRPr="003E2201" w:rsidRDefault="001728C6">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1D10ACA2" w14:textId="77777777" w:rsidR="001728C6" w:rsidRPr="003E2201" w:rsidRDefault="001728C6">
            <w:pPr>
              <w:contextualSpacing/>
              <w:rPr>
                <w:sz w:val="24"/>
                <w:szCs w:val="24"/>
              </w:rPr>
            </w:pPr>
            <w:r w:rsidRPr="003E2201">
              <w:rPr>
                <w:sz w:val="24"/>
                <w:szCs w:val="24"/>
              </w:rPr>
              <w:t>предусмотрено</w:t>
            </w:r>
          </w:p>
        </w:tc>
      </w:tr>
      <w:tr w:rsidR="001728C6" w:rsidRPr="003E2201" w14:paraId="759FFC14"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D9419B2" w14:textId="77777777" w:rsidR="001728C6" w:rsidRPr="003E2201" w:rsidRDefault="001728C6">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65AAC337" w14:textId="77777777" w:rsidR="001728C6" w:rsidRPr="003E2201" w:rsidRDefault="001728C6">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630FF111" w14:textId="2DC42D89" w:rsidR="001728C6" w:rsidRPr="003E2201" w:rsidRDefault="001728C6" w:rsidP="0062603F">
            <w:pPr>
              <w:contextualSpacing/>
              <w:rPr>
                <w:sz w:val="24"/>
                <w:szCs w:val="24"/>
              </w:rPr>
            </w:pPr>
            <w:r w:rsidRPr="003E2201">
              <w:rPr>
                <w:sz w:val="24"/>
                <w:szCs w:val="24"/>
              </w:rPr>
              <w:t>предусмотрен</w:t>
            </w:r>
            <w:r w:rsidR="0062603F" w:rsidRPr="003E2201">
              <w:rPr>
                <w:sz w:val="24"/>
                <w:szCs w:val="24"/>
              </w:rPr>
              <w:t>о</w:t>
            </w:r>
          </w:p>
        </w:tc>
      </w:tr>
    </w:tbl>
    <w:p w14:paraId="4A185BDC" w14:textId="77777777" w:rsidR="00B153F5" w:rsidRPr="003E2201" w:rsidRDefault="00B153F5">
      <w:pPr>
        <w:rPr>
          <w:sz w:val="28"/>
          <w:szCs w:val="28"/>
        </w:rPr>
      </w:pPr>
      <w:r w:rsidRPr="003E2201">
        <w:rPr>
          <w:sz w:val="28"/>
          <w:szCs w:val="28"/>
        </w:rPr>
        <w:br w:type="page"/>
      </w:r>
    </w:p>
    <w:p w14:paraId="2388E316" w14:textId="77777777" w:rsidR="00F9280C" w:rsidRPr="003E2201" w:rsidRDefault="00933A43" w:rsidP="008B424D">
      <w:pPr>
        <w:spacing w:before="120" w:after="120"/>
        <w:jc w:val="center"/>
        <w:rPr>
          <w:sz w:val="28"/>
          <w:szCs w:val="28"/>
        </w:rPr>
      </w:pPr>
      <w:r w:rsidRPr="003E2201">
        <w:rPr>
          <w:sz w:val="28"/>
          <w:szCs w:val="28"/>
        </w:rPr>
        <w:lastRenderedPageBreak/>
        <w:t>Раздел 7. Станции скорой медицинской помощи</w:t>
      </w:r>
    </w:p>
    <w:p w14:paraId="557C8680" w14:textId="0373B961" w:rsidR="00933A43" w:rsidRPr="003E2201" w:rsidRDefault="00B153F5" w:rsidP="008B424D">
      <w:pPr>
        <w:spacing w:before="120" w:after="120"/>
        <w:rPr>
          <w:b/>
          <w:sz w:val="28"/>
          <w:szCs w:val="28"/>
        </w:rPr>
      </w:pPr>
      <w:r w:rsidRPr="003E2201">
        <w:rPr>
          <w:sz w:val="28"/>
          <w:szCs w:val="28"/>
        </w:rPr>
        <w:t xml:space="preserve">К таблице </w:t>
      </w:r>
      <w:r w:rsidR="00933A43" w:rsidRPr="003E2201">
        <w:rPr>
          <w:sz w:val="28"/>
          <w:szCs w:val="28"/>
        </w:rPr>
        <w:t>04-07</w:t>
      </w:r>
      <w:r w:rsidR="00696A13" w:rsidRPr="003E2201">
        <w:rPr>
          <w:sz w:val="28"/>
          <w:szCs w:val="28"/>
        </w:rPr>
        <w:t>-001</w:t>
      </w:r>
      <w:r w:rsidR="00933A43" w:rsidRPr="003E2201">
        <w:rPr>
          <w:sz w:val="28"/>
          <w:szCs w:val="28"/>
        </w:rPr>
        <w:t xml:space="preserve"> Станции скорой медицинской помощи </w:t>
      </w:r>
    </w:p>
    <w:p w14:paraId="2540CF98" w14:textId="28D6E8A4" w:rsidR="00696A13" w:rsidRPr="003E2201" w:rsidRDefault="00001B4A" w:rsidP="008B424D">
      <w:pPr>
        <w:spacing w:before="120" w:after="120"/>
        <w:rPr>
          <w:sz w:val="28"/>
          <w:szCs w:val="28"/>
        </w:rPr>
      </w:pPr>
      <w:r w:rsidRPr="003E2201">
        <w:rPr>
          <w:sz w:val="28"/>
          <w:szCs w:val="28"/>
        </w:rPr>
        <w:t xml:space="preserve">К </w:t>
      </w:r>
      <w:r w:rsidR="0062603F" w:rsidRPr="003E2201">
        <w:rPr>
          <w:sz w:val="28"/>
          <w:szCs w:val="28"/>
        </w:rPr>
        <w:t>п</w:t>
      </w:r>
      <w:r w:rsidRPr="003E2201">
        <w:rPr>
          <w:sz w:val="28"/>
          <w:szCs w:val="28"/>
        </w:rPr>
        <w:t xml:space="preserve">оказателю </w:t>
      </w:r>
      <w:r w:rsidR="00696A13" w:rsidRPr="003E2201">
        <w:rPr>
          <w:sz w:val="28"/>
          <w:szCs w:val="28"/>
        </w:rPr>
        <w:t>04-07-001-01 Станции скорой медицинской помощи на 70 вызовов в сутки</w:t>
      </w:r>
    </w:p>
    <w:p w14:paraId="4268ADB2" w14:textId="46532FB2" w:rsidR="003A34D1"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78CF7ADE" w14:textId="77777777" w:rsidTr="008B424D">
        <w:trPr>
          <w:trHeight w:val="276"/>
          <w:tblHeader/>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44DC5756"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B153F5" w:rsidRPr="003E2201">
              <w:rPr>
                <w:sz w:val="24"/>
                <w:szCs w:val="24"/>
              </w:rPr>
              <w:t>.</w:t>
            </w:r>
            <w:r w:rsidRPr="003E2201">
              <w:rPr>
                <w:sz w:val="24"/>
                <w:szCs w:val="24"/>
              </w:rPr>
              <w:t>п</w:t>
            </w:r>
            <w:proofErr w:type="spellEnd"/>
            <w:r w:rsidR="00B153F5"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540F57A1"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6BA1B013" w14:textId="77777777" w:rsidR="003A34D1" w:rsidRPr="003E2201" w:rsidRDefault="00933A43" w:rsidP="00F9280C">
            <w:pPr>
              <w:contextualSpacing/>
              <w:jc w:val="center"/>
              <w:rPr>
                <w:sz w:val="24"/>
                <w:szCs w:val="24"/>
              </w:rPr>
            </w:pPr>
            <w:r w:rsidRPr="003E2201">
              <w:rPr>
                <w:sz w:val="24"/>
                <w:szCs w:val="24"/>
              </w:rPr>
              <w:t>Стоимость</w:t>
            </w:r>
          </w:p>
          <w:p w14:paraId="34ECBB05" w14:textId="6B12B705" w:rsidR="00933A43" w:rsidRPr="003E2201" w:rsidRDefault="009018EA" w:rsidP="009018EA">
            <w:pPr>
              <w:contextualSpacing/>
              <w:jc w:val="center"/>
              <w:rPr>
                <w:sz w:val="24"/>
                <w:szCs w:val="24"/>
              </w:rPr>
            </w:pPr>
            <w:r>
              <w:rPr>
                <w:sz w:val="24"/>
                <w:szCs w:val="24"/>
              </w:rPr>
              <w:t xml:space="preserve"> на 01.01.2020</w:t>
            </w:r>
            <w:r w:rsidR="00933A43" w:rsidRPr="003E2201">
              <w:rPr>
                <w:sz w:val="24"/>
                <w:szCs w:val="24"/>
              </w:rPr>
              <w:t>, тыс. руб.</w:t>
            </w:r>
          </w:p>
        </w:tc>
      </w:tr>
      <w:tr w:rsidR="002F0670" w:rsidRPr="003E2201" w14:paraId="03B07FBF" w14:textId="77777777" w:rsidTr="008B424D">
        <w:trPr>
          <w:trHeight w:val="276"/>
          <w:tblHead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4AA97E80" w14:textId="77777777" w:rsidR="00933A43" w:rsidRPr="003E2201" w:rsidRDefault="00933A43" w:rsidP="00F9280C">
            <w:pPr>
              <w:contextualSpacing/>
              <w:rPr>
                <w:b/>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6366C50C" w14:textId="77777777" w:rsidR="00933A43" w:rsidRPr="003E2201" w:rsidRDefault="00933A43" w:rsidP="00F9280C">
            <w:pPr>
              <w:contextualSpacing/>
              <w:rPr>
                <w:b/>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78A24150" w14:textId="77777777" w:rsidR="00933A43" w:rsidRPr="003E2201" w:rsidRDefault="00933A43" w:rsidP="00F9280C">
            <w:pPr>
              <w:contextualSpacing/>
              <w:rPr>
                <w:b/>
                <w:sz w:val="24"/>
                <w:szCs w:val="24"/>
              </w:rPr>
            </w:pPr>
          </w:p>
        </w:tc>
      </w:tr>
      <w:tr w:rsidR="00A62136" w:rsidRPr="003E2201" w14:paraId="54F61BCA" w14:textId="77777777" w:rsidTr="008B424D">
        <w:trPr>
          <w:trHeight w:val="2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2521623C" w14:textId="77777777" w:rsidR="00A62136" w:rsidRPr="003E2201" w:rsidRDefault="00A62136" w:rsidP="00A62136">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0CC252D8" w14:textId="26D2230C" w:rsidR="00A62136" w:rsidRPr="003E2201" w:rsidRDefault="00A62136" w:rsidP="00A62136">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nil"/>
              <w:bottom w:val="single" w:sz="4" w:space="0" w:color="auto"/>
              <w:right w:val="single" w:sz="4" w:space="0" w:color="auto"/>
            </w:tcBorders>
            <w:noWrap/>
            <w:vAlign w:val="center"/>
            <w:hideMark/>
          </w:tcPr>
          <w:p w14:paraId="15F0E10B" w14:textId="595F0E1D" w:rsidR="00A62136" w:rsidRPr="00F801BA" w:rsidRDefault="00F801BA" w:rsidP="00A62136">
            <w:pPr>
              <w:jc w:val="center"/>
              <w:rPr>
                <w:sz w:val="24"/>
                <w:szCs w:val="24"/>
              </w:rPr>
            </w:pPr>
            <w:r>
              <w:rPr>
                <w:sz w:val="24"/>
                <w:szCs w:val="24"/>
              </w:rPr>
              <w:t>52 383,27</w:t>
            </w:r>
          </w:p>
        </w:tc>
      </w:tr>
      <w:tr w:rsidR="002F0670" w:rsidRPr="003E2201" w14:paraId="3A831D4C" w14:textId="77777777" w:rsidTr="008B424D">
        <w:trPr>
          <w:trHeight w:val="20"/>
        </w:trPr>
        <w:tc>
          <w:tcPr>
            <w:tcW w:w="361" w:type="pct"/>
            <w:tcBorders>
              <w:top w:val="nil"/>
              <w:left w:val="single" w:sz="4" w:space="0" w:color="auto"/>
              <w:bottom w:val="single" w:sz="4" w:space="0" w:color="auto"/>
              <w:right w:val="single" w:sz="4" w:space="0" w:color="auto"/>
            </w:tcBorders>
            <w:noWrap/>
            <w:vAlign w:val="center"/>
            <w:hideMark/>
          </w:tcPr>
          <w:p w14:paraId="00950873" w14:textId="77777777" w:rsidR="004B41E9" w:rsidRPr="003E2201" w:rsidRDefault="004B41E9" w:rsidP="004B41E9">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7071E51D" w14:textId="77777777" w:rsidR="004B41E9" w:rsidRPr="003E2201" w:rsidRDefault="004B41E9" w:rsidP="004B41E9">
            <w:pPr>
              <w:contextualSpacing/>
              <w:rPr>
                <w:sz w:val="24"/>
                <w:szCs w:val="24"/>
              </w:rPr>
            </w:pPr>
            <w:r w:rsidRPr="003E2201">
              <w:rPr>
                <w:sz w:val="24"/>
                <w:szCs w:val="24"/>
              </w:rPr>
              <w:t xml:space="preserve">В том числе: </w:t>
            </w:r>
          </w:p>
        </w:tc>
        <w:tc>
          <w:tcPr>
            <w:tcW w:w="1575" w:type="pct"/>
            <w:tcBorders>
              <w:top w:val="nil"/>
              <w:left w:val="nil"/>
              <w:bottom w:val="single" w:sz="4" w:space="0" w:color="auto"/>
              <w:right w:val="single" w:sz="4" w:space="0" w:color="auto"/>
            </w:tcBorders>
            <w:noWrap/>
            <w:vAlign w:val="center"/>
            <w:hideMark/>
          </w:tcPr>
          <w:p w14:paraId="5C6F725C" w14:textId="77777777" w:rsidR="004B41E9" w:rsidRPr="003E2201" w:rsidRDefault="004B41E9" w:rsidP="004B41E9">
            <w:pPr>
              <w:jc w:val="center"/>
              <w:rPr>
                <w:sz w:val="24"/>
                <w:szCs w:val="24"/>
              </w:rPr>
            </w:pPr>
            <w:r w:rsidRPr="003E2201">
              <w:rPr>
                <w:sz w:val="24"/>
                <w:szCs w:val="24"/>
              </w:rPr>
              <w:t> </w:t>
            </w:r>
          </w:p>
        </w:tc>
      </w:tr>
      <w:tr w:rsidR="00F801BA" w:rsidRPr="003E2201" w14:paraId="3BFC205D"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5307B956"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6A5DF214"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E14D" w14:textId="4758E712" w:rsidR="00F801BA" w:rsidRPr="00F801BA" w:rsidRDefault="00F801BA" w:rsidP="00F801BA">
            <w:pPr>
              <w:jc w:val="center"/>
              <w:rPr>
                <w:sz w:val="24"/>
                <w:szCs w:val="24"/>
                <w:lang w:val="en-US"/>
              </w:rPr>
            </w:pPr>
            <w:r w:rsidRPr="00F801BA">
              <w:rPr>
                <w:sz w:val="24"/>
                <w:szCs w:val="24"/>
              </w:rPr>
              <w:t>3 675,42</w:t>
            </w:r>
          </w:p>
        </w:tc>
      </w:tr>
      <w:tr w:rsidR="00F801BA" w:rsidRPr="003E2201" w14:paraId="6499BC4B"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52725E02"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088D64D9"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33627E72" w14:textId="3CC24E5A" w:rsidR="00F801BA" w:rsidRPr="00F801BA" w:rsidRDefault="00F801BA" w:rsidP="00F801BA">
            <w:pPr>
              <w:jc w:val="center"/>
              <w:rPr>
                <w:sz w:val="24"/>
                <w:szCs w:val="24"/>
                <w:lang w:val="en-US"/>
              </w:rPr>
            </w:pPr>
            <w:r w:rsidRPr="00F801BA">
              <w:rPr>
                <w:sz w:val="24"/>
                <w:szCs w:val="24"/>
              </w:rPr>
              <w:t>2 095,98</w:t>
            </w:r>
          </w:p>
        </w:tc>
      </w:tr>
      <w:tr w:rsidR="00F801BA" w:rsidRPr="003E2201" w14:paraId="69706451"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78D98420"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4BAEBBA2"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вызов в сутки)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09610102" w14:textId="3848222C" w:rsidR="00F801BA" w:rsidRPr="00F801BA" w:rsidRDefault="00F801BA" w:rsidP="00F801BA">
            <w:pPr>
              <w:jc w:val="center"/>
              <w:rPr>
                <w:sz w:val="24"/>
                <w:szCs w:val="24"/>
              </w:rPr>
            </w:pPr>
            <w:r w:rsidRPr="00F801BA">
              <w:rPr>
                <w:sz w:val="24"/>
                <w:szCs w:val="24"/>
              </w:rPr>
              <w:t>748,33</w:t>
            </w:r>
          </w:p>
        </w:tc>
      </w:tr>
      <w:tr w:rsidR="00F801BA" w:rsidRPr="003E2201" w14:paraId="00C03E36"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17C57947"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nil"/>
              <w:left w:val="nil"/>
              <w:bottom w:val="single" w:sz="4" w:space="0" w:color="auto"/>
              <w:right w:val="single" w:sz="4" w:space="0" w:color="auto"/>
            </w:tcBorders>
            <w:noWrap/>
            <w:vAlign w:val="bottom"/>
            <w:hideMark/>
          </w:tcPr>
          <w:p w14:paraId="0DCA6A51"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95D70E1" w14:textId="23A5507D" w:rsidR="00F801BA" w:rsidRPr="00F801BA" w:rsidRDefault="00F801BA" w:rsidP="00F801BA">
            <w:pPr>
              <w:jc w:val="center"/>
              <w:rPr>
                <w:sz w:val="24"/>
                <w:szCs w:val="24"/>
              </w:rPr>
            </w:pPr>
            <w:r w:rsidRPr="00F801BA">
              <w:rPr>
                <w:sz w:val="24"/>
                <w:szCs w:val="24"/>
              </w:rPr>
              <w:t>34,74</w:t>
            </w:r>
          </w:p>
        </w:tc>
      </w:tr>
      <w:tr w:rsidR="00F801BA" w:rsidRPr="003E2201" w14:paraId="4B9E5522"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6A1F4241"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nil"/>
              <w:left w:val="nil"/>
              <w:bottom w:val="single" w:sz="4" w:space="0" w:color="auto"/>
              <w:right w:val="single" w:sz="4" w:space="0" w:color="auto"/>
            </w:tcBorders>
            <w:noWrap/>
            <w:vAlign w:val="bottom"/>
            <w:hideMark/>
          </w:tcPr>
          <w:p w14:paraId="4C3DB0FF"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5BC15D4" w14:textId="5E473CE5" w:rsidR="00F801BA" w:rsidRPr="00F801BA" w:rsidRDefault="00F801BA" w:rsidP="00F801BA">
            <w:pPr>
              <w:jc w:val="center"/>
              <w:rPr>
                <w:sz w:val="24"/>
                <w:szCs w:val="24"/>
                <w:lang w:val="en-US"/>
              </w:rPr>
            </w:pPr>
            <w:r w:rsidRPr="00F801BA">
              <w:rPr>
                <w:sz w:val="24"/>
                <w:szCs w:val="24"/>
              </w:rPr>
              <w:t>6,34</w:t>
            </w:r>
          </w:p>
        </w:tc>
      </w:tr>
      <w:tr w:rsidR="00F801BA" w:rsidRPr="003E2201" w14:paraId="56D2CA7D" w14:textId="77777777" w:rsidTr="00B7773C">
        <w:trPr>
          <w:trHeight w:val="20"/>
        </w:trPr>
        <w:tc>
          <w:tcPr>
            <w:tcW w:w="361" w:type="pct"/>
            <w:tcBorders>
              <w:top w:val="nil"/>
              <w:left w:val="single" w:sz="4" w:space="0" w:color="auto"/>
              <w:bottom w:val="single" w:sz="4" w:space="0" w:color="auto"/>
              <w:right w:val="single" w:sz="4" w:space="0" w:color="auto"/>
            </w:tcBorders>
            <w:noWrap/>
            <w:vAlign w:val="center"/>
            <w:hideMark/>
          </w:tcPr>
          <w:p w14:paraId="1434E194"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nil"/>
              <w:left w:val="nil"/>
              <w:bottom w:val="single" w:sz="4" w:space="0" w:color="auto"/>
              <w:right w:val="single" w:sz="4" w:space="0" w:color="auto"/>
            </w:tcBorders>
            <w:vAlign w:val="bottom"/>
            <w:hideMark/>
          </w:tcPr>
          <w:p w14:paraId="4BBEB7A4"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E97F65A" w14:textId="1BBEB33C" w:rsidR="00F801BA" w:rsidRPr="00F801BA" w:rsidRDefault="006C2D3C" w:rsidP="00F801BA">
            <w:pPr>
              <w:jc w:val="center"/>
              <w:rPr>
                <w:sz w:val="24"/>
                <w:szCs w:val="24"/>
                <w:lang w:val="en-US"/>
              </w:rPr>
            </w:pPr>
            <w:r w:rsidRPr="006C2D3C">
              <w:rPr>
                <w:sz w:val="24"/>
                <w:szCs w:val="24"/>
              </w:rPr>
              <w:t>4 807,47</w:t>
            </w:r>
          </w:p>
        </w:tc>
      </w:tr>
    </w:tbl>
    <w:p w14:paraId="6FAEF78C"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153F5" w:rsidRPr="003E2201">
        <w:rPr>
          <w:sz w:val="28"/>
          <w:szCs w:val="28"/>
        </w:rPr>
        <w:br/>
      </w:r>
      <w:r w:rsidR="00023F26"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2F0670" w:rsidRPr="003E2201" w14:paraId="2AA1DCDA" w14:textId="77777777" w:rsidTr="008B424D">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265BA368" w14:textId="77777777" w:rsidR="00933A43" w:rsidRPr="003E2201" w:rsidRDefault="00933A43" w:rsidP="00F9280C">
            <w:pPr>
              <w:contextualSpacing/>
              <w:jc w:val="center"/>
              <w:rPr>
                <w:bCs/>
                <w:sz w:val="24"/>
                <w:szCs w:val="24"/>
              </w:rPr>
            </w:pPr>
            <w:r w:rsidRPr="003E2201">
              <w:rPr>
                <w:bCs/>
                <w:sz w:val="24"/>
                <w:szCs w:val="24"/>
              </w:rPr>
              <w:t>№</w:t>
            </w:r>
          </w:p>
          <w:p w14:paraId="249895D7" w14:textId="77777777" w:rsidR="00933A43" w:rsidRPr="003E2201" w:rsidRDefault="00933A43" w:rsidP="00B153F5">
            <w:pPr>
              <w:contextualSpacing/>
              <w:jc w:val="center"/>
              <w:rPr>
                <w:bCs/>
                <w:sz w:val="24"/>
                <w:szCs w:val="24"/>
              </w:rPr>
            </w:pPr>
            <w:proofErr w:type="spellStart"/>
            <w:r w:rsidRPr="003E2201">
              <w:rPr>
                <w:bCs/>
                <w:sz w:val="24"/>
                <w:szCs w:val="24"/>
              </w:rPr>
              <w:t>п</w:t>
            </w:r>
            <w:r w:rsidR="00B153F5" w:rsidRPr="003E2201">
              <w:rPr>
                <w:bCs/>
                <w:sz w:val="24"/>
                <w:szCs w:val="24"/>
              </w:rPr>
              <w:t>.</w:t>
            </w:r>
            <w:r w:rsidRPr="003E2201">
              <w:rPr>
                <w:bCs/>
                <w:sz w:val="24"/>
                <w:szCs w:val="24"/>
              </w:rPr>
              <w:t>п</w:t>
            </w:r>
            <w:proofErr w:type="spellEnd"/>
            <w:r w:rsidR="00B153F5"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0CB91068" w14:textId="77777777" w:rsidR="00EB0C3B" w:rsidRPr="003E2201" w:rsidRDefault="00933A43" w:rsidP="00F9280C">
            <w:pPr>
              <w:ind w:right="-108"/>
              <w:contextualSpacing/>
              <w:jc w:val="center"/>
              <w:rPr>
                <w:bCs/>
                <w:sz w:val="24"/>
                <w:szCs w:val="24"/>
              </w:rPr>
            </w:pPr>
            <w:r w:rsidRPr="003E2201">
              <w:rPr>
                <w:bCs/>
                <w:sz w:val="24"/>
                <w:szCs w:val="24"/>
              </w:rPr>
              <w:t>Наименование конструктивных</w:t>
            </w:r>
          </w:p>
          <w:p w14:paraId="32B71B35" w14:textId="77777777" w:rsidR="00933A43" w:rsidRPr="003E2201" w:rsidRDefault="001C5516" w:rsidP="00F9280C">
            <w:pPr>
              <w:ind w:right="-108"/>
              <w:contextualSpacing/>
              <w:jc w:val="center"/>
              <w:rPr>
                <w:bCs/>
                <w:sz w:val="24"/>
                <w:szCs w:val="24"/>
              </w:rPr>
            </w:pPr>
            <w:r w:rsidRPr="003E2201">
              <w:rPr>
                <w:bCs/>
                <w:sz w:val="24"/>
                <w:szCs w:val="24"/>
              </w:rPr>
              <w:t>решений</w:t>
            </w:r>
            <w:r w:rsidR="00933A43"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359B8749" w14:textId="77777777" w:rsidR="00933A43" w:rsidRPr="003E2201" w:rsidRDefault="00933A43" w:rsidP="00B153F5">
            <w:pPr>
              <w:ind w:right="106"/>
              <w:contextualSpacing/>
              <w:jc w:val="center"/>
              <w:rPr>
                <w:bCs/>
                <w:sz w:val="24"/>
                <w:szCs w:val="24"/>
              </w:rPr>
            </w:pPr>
            <w:r w:rsidRPr="003E2201">
              <w:rPr>
                <w:bCs/>
                <w:sz w:val="24"/>
                <w:szCs w:val="24"/>
              </w:rPr>
              <w:t>Краткие характеристики</w:t>
            </w:r>
          </w:p>
        </w:tc>
      </w:tr>
      <w:tr w:rsidR="002F0670" w:rsidRPr="003E2201" w14:paraId="1B9FA3B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EA26F2A" w14:textId="77777777" w:rsidR="00131801" w:rsidRPr="003E2201" w:rsidRDefault="00131801">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588F5B2C" w14:textId="77777777" w:rsidR="00131801" w:rsidRPr="003E2201" w:rsidRDefault="00131801">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0EA99AAD" w14:textId="77777777" w:rsidR="00131801" w:rsidRPr="003E2201" w:rsidRDefault="00131801">
            <w:pPr>
              <w:contextualSpacing/>
              <w:rPr>
                <w:b/>
                <w:bCs/>
                <w:sz w:val="24"/>
                <w:szCs w:val="24"/>
              </w:rPr>
            </w:pPr>
          </w:p>
        </w:tc>
      </w:tr>
      <w:tr w:rsidR="002F0670" w:rsidRPr="003E2201" w14:paraId="1F1D571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582DD2" w14:textId="77777777" w:rsidR="00131801" w:rsidRPr="003E2201" w:rsidRDefault="00131801">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FE2ADAE" w14:textId="77777777" w:rsidR="00131801" w:rsidRPr="003E2201" w:rsidRDefault="00131801">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062D9E44" w14:textId="77777777" w:rsidR="00131801" w:rsidRPr="003E2201" w:rsidRDefault="00131801">
            <w:pPr>
              <w:contextualSpacing/>
              <w:rPr>
                <w:sz w:val="24"/>
                <w:szCs w:val="24"/>
              </w:rPr>
            </w:pPr>
            <w:r w:rsidRPr="003E2201">
              <w:rPr>
                <w:sz w:val="24"/>
                <w:szCs w:val="24"/>
              </w:rPr>
              <w:t>железобетонный свайный с ростверком монолитным железобетонным</w:t>
            </w:r>
          </w:p>
        </w:tc>
      </w:tr>
      <w:tr w:rsidR="002F0670" w:rsidRPr="003E2201" w14:paraId="70E713B8"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3A20224" w14:textId="77777777" w:rsidR="00131801" w:rsidRPr="003E2201" w:rsidRDefault="00131801">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3938E630" w14:textId="77777777" w:rsidR="00131801" w:rsidRPr="003E2201" w:rsidRDefault="00131801">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56E38160" w14:textId="77777777" w:rsidR="00131801" w:rsidRPr="003E2201" w:rsidRDefault="00131801">
            <w:pPr>
              <w:contextualSpacing/>
              <w:rPr>
                <w:sz w:val="24"/>
                <w:szCs w:val="24"/>
              </w:rPr>
            </w:pPr>
            <w:proofErr w:type="spellStart"/>
            <w:r w:rsidRPr="003E2201">
              <w:rPr>
                <w:sz w:val="24"/>
                <w:szCs w:val="24"/>
              </w:rPr>
              <w:t>рамно</w:t>
            </w:r>
            <w:proofErr w:type="spellEnd"/>
            <w:r w:rsidRPr="003E2201">
              <w:rPr>
                <w:sz w:val="24"/>
                <w:szCs w:val="24"/>
              </w:rPr>
              <w:t xml:space="preserve"> - связев</w:t>
            </w:r>
            <w:r w:rsidR="000D6B8A" w:rsidRPr="003E2201">
              <w:rPr>
                <w:sz w:val="24"/>
                <w:szCs w:val="24"/>
              </w:rPr>
              <w:t>ая</w:t>
            </w:r>
          </w:p>
        </w:tc>
      </w:tr>
      <w:tr w:rsidR="002F0670" w:rsidRPr="003E2201" w14:paraId="4D05543B"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BEC5D7F" w14:textId="77777777" w:rsidR="00131801" w:rsidRPr="003E2201" w:rsidRDefault="00131801">
            <w:pPr>
              <w:jc w:val="center"/>
              <w:rPr>
                <w:bCs/>
                <w:sz w:val="24"/>
                <w:szCs w:val="24"/>
              </w:rPr>
            </w:pPr>
            <w:r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65CBC174" w14:textId="77777777" w:rsidR="00131801" w:rsidRPr="003E2201" w:rsidRDefault="00131801">
            <w:pPr>
              <w:rPr>
                <w:sz w:val="24"/>
                <w:szCs w:val="24"/>
              </w:rPr>
            </w:pPr>
            <w:r w:rsidRPr="003E2201">
              <w:rPr>
                <w:sz w:val="24"/>
                <w:szCs w:val="24"/>
              </w:rPr>
              <w:t>Каркас</w:t>
            </w:r>
          </w:p>
        </w:tc>
        <w:tc>
          <w:tcPr>
            <w:tcW w:w="6095" w:type="dxa"/>
            <w:tcBorders>
              <w:top w:val="single" w:sz="4" w:space="0" w:color="auto"/>
              <w:left w:val="single" w:sz="4" w:space="0" w:color="auto"/>
              <w:bottom w:val="single" w:sz="4" w:space="0" w:color="auto"/>
              <w:right w:val="single" w:sz="4" w:space="0" w:color="auto"/>
            </w:tcBorders>
            <w:vAlign w:val="center"/>
          </w:tcPr>
          <w:p w14:paraId="54C963C5" w14:textId="27F69A42" w:rsidR="00131801" w:rsidRPr="003E2201" w:rsidRDefault="00AF1A8D" w:rsidP="00AF1A8D">
            <w:pPr>
              <w:contextualSpacing/>
              <w:rPr>
                <w:sz w:val="24"/>
                <w:szCs w:val="24"/>
              </w:rPr>
            </w:pPr>
            <w:r>
              <w:rPr>
                <w:sz w:val="24"/>
                <w:szCs w:val="24"/>
              </w:rPr>
              <w:t>ж</w:t>
            </w:r>
            <w:r w:rsidR="00131801" w:rsidRPr="003E2201">
              <w:rPr>
                <w:sz w:val="24"/>
                <w:szCs w:val="24"/>
              </w:rPr>
              <w:t>елезобетонный</w:t>
            </w:r>
            <w:r>
              <w:rPr>
                <w:sz w:val="24"/>
                <w:szCs w:val="24"/>
              </w:rPr>
              <w:t xml:space="preserve"> монолитный</w:t>
            </w:r>
          </w:p>
        </w:tc>
      </w:tr>
      <w:tr w:rsidR="002F0670" w:rsidRPr="003E2201" w14:paraId="283B4BE8"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07D4934" w14:textId="77777777" w:rsidR="00131801" w:rsidRPr="003E2201" w:rsidRDefault="00131801">
            <w:pPr>
              <w:jc w:val="center"/>
              <w:rPr>
                <w:bCs/>
                <w:sz w:val="24"/>
                <w:szCs w:val="24"/>
              </w:rPr>
            </w:pPr>
            <w:r w:rsidRPr="003E2201">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16E2DB3" w14:textId="77777777" w:rsidR="00131801" w:rsidRPr="003E2201" w:rsidRDefault="00131801">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3ADC15C0" w14:textId="77777777" w:rsidR="00131801" w:rsidRPr="003E2201" w:rsidRDefault="00131801">
            <w:pPr>
              <w:contextualSpacing/>
              <w:rPr>
                <w:sz w:val="24"/>
                <w:szCs w:val="24"/>
              </w:rPr>
            </w:pPr>
          </w:p>
        </w:tc>
      </w:tr>
      <w:tr w:rsidR="002F0670" w:rsidRPr="003E2201" w14:paraId="3EEFD3B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5DBBF01" w14:textId="77777777" w:rsidR="00131801" w:rsidRPr="003E2201" w:rsidRDefault="00131801">
            <w:pPr>
              <w:jc w:val="center"/>
              <w:rPr>
                <w:bCs/>
                <w:sz w:val="24"/>
                <w:szCs w:val="24"/>
              </w:rPr>
            </w:pPr>
            <w:r w:rsidRPr="003E2201">
              <w:rPr>
                <w:bCs/>
                <w:sz w:val="24"/>
                <w:szCs w:val="24"/>
              </w:rPr>
              <w:t>4.1</w:t>
            </w:r>
          </w:p>
        </w:tc>
        <w:tc>
          <w:tcPr>
            <w:tcW w:w="3544" w:type="dxa"/>
            <w:tcBorders>
              <w:top w:val="single" w:sz="4" w:space="0" w:color="auto"/>
              <w:left w:val="single" w:sz="4" w:space="0" w:color="auto"/>
              <w:bottom w:val="single" w:sz="4" w:space="0" w:color="auto"/>
              <w:right w:val="single" w:sz="4" w:space="0" w:color="auto"/>
            </w:tcBorders>
            <w:vAlign w:val="center"/>
          </w:tcPr>
          <w:p w14:paraId="5A3B33EC" w14:textId="77777777" w:rsidR="00131801" w:rsidRPr="003E2201" w:rsidRDefault="00131801"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2C43C52B" w14:textId="77777777" w:rsidR="00131801" w:rsidRPr="003E2201" w:rsidRDefault="00131801">
            <w:pPr>
              <w:contextualSpacing/>
              <w:rPr>
                <w:sz w:val="24"/>
                <w:szCs w:val="24"/>
              </w:rPr>
            </w:pPr>
            <w:r w:rsidRPr="003E2201">
              <w:rPr>
                <w:sz w:val="24"/>
                <w:szCs w:val="24"/>
              </w:rPr>
              <w:t>железобетонные монолитные; бетонные из мелких бетонных блоков</w:t>
            </w:r>
          </w:p>
        </w:tc>
      </w:tr>
      <w:tr w:rsidR="002F0670" w:rsidRPr="003E2201" w14:paraId="561856D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991BAC" w14:textId="77777777" w:rsidR="00131801" w:rsidRPr="003E2201" w:rsidRDefault="00131801">
            <w:pPr>
              <w:jc w:val="center"/>
              <w:rPr>
                <w:bCs/>
                <w:sz w:val="24"/>
                <w:szCs w:val="24"/>
              </w:rPr>
            </w:pPr>
            <w:r w:rsidRPr="003E2201">
              <w:rPr>
                <w:bCs/>
                <w:sz w:val="24"/>
                <w:szCs w:val="24"/>
              </w:rPr>
              <w:t>4.2</w:t>
            </w:r>
          </w:p>
        </w:tc>
        <w:tc>
          <w:tcPr>
            <w:tcW w:w="3544" w:type="dxa"/>
            <w:tcBorders>
              <w:top w:val="single" w:sz="4" w:space="0" w:color="auto"/>
              <w:left w:val="single" w:sz="4" w:space="0" w:color="auto"/>
              <w:bottom w:val="single" w:sz="4" w:space="0" w:color="auto"/>
              <w:right w:val="single" w:sz="4" w:space="0" w:color="auto"/>
            </w:tcBorders>
            <w:vAlign w:val="center"/>
          </w:tcPr>
          <w:p w14:paraId="39C75E51" w14:textId="77777777" w:rsidR="00131801" w:rsidRPr="003E2201" w:rsidRDefault="00131801"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07A122F" w14:textId="77777777" w:rsidR="00131801" w:rsidRPr="003E2201" w:rsidRDefault="00131801">
            <w:pPr>
              <w:contextualSpacing/>
              <w:rPr>
                <w:sz w:val="24"/>
                <w:szCs w:val="24"/>
              </w:rPr>
            </w:pPr>
            <w:r w:rsidRPr="003E2201">
              <w:rPr>
                <w:sz w:val="24"/>
                <w:szCs w:val="24"/>
              </w:rPr>
              <w:t>каменные кирпичные, железобетонные монолитные</w:t>
            </w:r>
          </w:p>
        </w:tc>
      </w:tr>
      <w:tr w:rsidR="002F0670" w:rsidRPr="003E2201" w14:paraId="3178F44A"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EC92231" w14:textId="77777777" w:rsidR="00131801" w:rsidRPr="003E2201" w:rsidRDefault="00131801">
            <w:pPr>
              <w:jc w:val="center"/>
              <w:rPr>
                <w:bCs/>
                <w:sz w:val="24"/>
                <w:szCs w:val="24"/>
                <w:lang w:val="en-US"/>
              </w:rPr>
            </w:pPr>
            <w:r w:rsidRPr="003E2201">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05319DB4" w14:textId="77777777" w:rsidR="00131801" w:rsidRPr="003E2201" w:rsidRDefault="00131801">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5B7BA515" w14:textId="77777777" w:rsidR="00131801" w:rsidRPr="003E2201" w:rsidRDefault="00131801">
            <w:pPr>
              <w:contextualSpacing/>
              <w:rPr>
                <w:sz w:val="24"/>
                <w:szCs w:val="24"/>
              </w:rPr>
            </w:pPr>
            <w:r w:rsidRPr="003E2201">
              <w:rPr>
                <w:sz w:val="24"/>
                <w:szCs w:val="24"/>
              </w:rPr>
              <w:t>каменные кирпичные, остекленные</w:t>
            </w:r>
          </w:p>
        </w:tc>
      </w:tr>
      <w:tr w:rsidR="002F0670" w:rsidRPr="003E2201" w14:paraId="09DBD07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4096AC" w14:textId="77777777" w:rsidR="00131801" w:rsidRPr="003E2201" w:rsidRDefault="00131801">
            <w:pPr>
              <w:jc w:val="center"/>
              <w:rPr>
                <w:bCs/>
                <w:sz w:val="24"/>
                <w:szCs w:val="24"/>
                <w:lang w:val="en-US"/>
              </w:rPr>
            </w:pPr>
            <w:r w:rsidRPr="003E2201">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30E10B85" w14:textId="77777777" w:rsidR="00131801" w:rsidRPr="003E2201" w:rsidRDefault="00131801">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483A849" w14:textId="77777777" w:rsidR="00131801" w:rsidRPr="003E2201" w:rsidRDefault="00131801">
            <w:pPr>
              <w:contextualSpacing/>
              <w:rPr>
                <w:sz w:val="24"/>
                <w:szCs w:val="24"/>
              </w:rPr>
            </w:pPr>
            <w:r w:rsidRPr="003E2201">
              <w:rPr>
                <w:sz w:val="24"/>
                <w:szCs w:val="24"/>
              </w:rPr>
              <w:t>железобетонное монолитное</w:t>
            </w:r>
          </w:p>
        </w:tc>
      </w:tr>
      <w:tr w:rsidR="002F0670" w:rsidRPr="003E2201" w14:paraId="1239079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0DA0853" w14:textId="77777777" w:rsidR="00131801" w:rsidRPr="003E2201" w:rsidRDefault="00131801">
            <w:pPr>
              <w:jc w:val="center"/>
              <w:rPr>
                <w:bCs/>
                <w:sz w:val="24"/>
                <w:szCs w:val="24"/>
                <w:lang w:val="en-US"/>
              </w:rPr>
            </w:pPr>
            <w:r w:rsidRPr="003E2201">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577E4BD7" w14:textId="77777777" w:rsidR="00131801" w:rsidRPr="003E2201" w:rsidRDefault="00131801">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23306254" w14:textId="77777777" w:rsidR="00131801" w:rsidRPr="003E2201" w:rsidRDefault="00131801">
            <w:pPr>
              <w:contextualSpacing/>
              <w:rPr>
                <w:sz w:val="24"/>
                <w:szCs w:val="24"/>
              </w:rPr>
            </w:pPr>
            <w:r w:rsidRPr="003E2201">
              <w:rPr>
                <w:sz w:val="24"/>
                <w:szCs w:val="24"/>
              </w:rPr>
              <w:t>железобетонное монолитное</w:t>
            </w:r>
          </w:p>
        </w:tc>
      </w:tr>
      <w:tr w:rsidR="002F0670" w:rsidRPr="003E2201" w14:paraId="7FB13F5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0E4BB84" w14:textId="77777777" w:rsidR="00131801" w:rsidRPr="003E2201" w:rsidRDefault="00131801">
            <w:pPr>
              <w:jc w:val="center"/>
              <w:rPr>
                <w:bCs/>
                <w:sz w:val="24"/>
                <w:szCs w:val="24"/>
                <w:lang w:val="en-US"/>
              </w:rPr>
            </w:pPr>
            <w:r w:rsidRPr="003E2201">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51FA8F5E" w14:textId="77777777" w:rsidR="00131801" w:rsidRPr="003E2201" w:rsidRDefault="00131801">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145AEFE1" w14:textId="77777777" w:rsidR="00131801" w:rsidRPr="003E2201" w:rsidRDefault="00131801">
            <w:pPr>
              <w:contextualSpacing/>
              <w:rPr>
                <w:sz w:val="24"/>
                <w:szCs w:val="24"/>
              </w:rPr>
            </w:pPr>
            <w:r w:rsidRPr="003E2201">
              <w:rPr>
                <w:sz w:val="24"/>
                <w:szCs w:val="24"/>
              </w:rPr>
              <w:t>скатная</w:t>
            </w:r>
            <w:r w:rsidR="00C43777" w:rsidRPr="003E2201">
              <w:rPr>
                <w:sz w:val="24"/>
                <w:szCs w:val="24"/>
              </w:rPr>
              <w:t xml:space="preserve"> металлическая сталь</w:t>
            </w:r>
            <w:r w:rsidR="00A31024" w:rsidRPr="003E2201">
              <w:rPr>
                <w:sz w:val="24"/>
                <w:szCs w:val="24"/>
              </w:rPr>
              <w:t>ная</w:t>
            </w:r>
            <w:r w:rsidR="00C43777" w:rsidRPr="003E2201">
              <w:rPr>
                <w:sz w:val="24"/>
                <w:szCs w:val="24"/>
              </w:rPr>
              <w:t xml:space="preserve"> металлочерепица</w:t>
            </w:r>
          </w:p>
        </w:tc>
      </w:tr>
      <w:tr w:rsidR="002F0670" w:rsidRPr="003E2201" w14:paraId="0C234307"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D7B3B6" w14:textId="77777777" w:rsidR="00131801" w:rsidRPr="003E2201" w:rsidRDefault="00131801">
            <w:pPr>
              <w:jc w:val="center"/>
              <w:rPr>
                <w:bCs/>
                <w:sz w:val="24"/>
                <w:szCs w:val="24"/>
              </w:rPr>
            </w:pPr>
            <w:r w:rsidRPr="003E2201">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6716357E" w14:textId="77777777" w:rsidR="00131801" w:rsidRPr="003E2201" w:rsidRDefault="00131801">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5A0EFD96" w14:textId="77777777" w:rsidR="00131801" w:rsidRPr="003E2201" w:rsidRDefault="00C43777">
            <w:pPr>
              <w:contextualSpacing/>
              <w:rPr>
                <w:sz w:val="24"/>
                <w:szCs w:val="24"/>
              </w:rPr>
            </w:pPr>
            <w:r w:rsidRPr="003E2201">
              <w:rPr>
                <w:sz w:val="24"/>
                <w:szCs w:val="24"/>
              </w:rPr>
              <w:t>деревянная стропильная</w:t>
            </w:r>
          </w:p>
        </w:tc>
      </w:tr>
      <w:tr w:rsidR="002F0670" w:rsidRPr="003E2201" w14:paraId="7BA6842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FCF2DB9" w14:textId="77777777" w:rsidR="00131801" w:rsidRPr="003E2201" w:rsidRDefault="00131801">
            <w:pPr>
              <w:jc w:val="center"/>
              <w:rPr>
                <w:bCs/>
                <w:sz w:val="24"/>
                <w:szCs w:val="24"/>
              </w:rPr>
            </w:pPr>
            <w:r w:rsidRPr="003E2201">
              <w:rPr>
                <w:bCs/>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A19E54E" w14:textId="77777777" w:rsidR="00131801" w:rsidRPr="003E2201" w:rsidRDefault="00131801">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1E7EA5AC" w14:textId="77777777" w:rsidR="00131801" w:rsidRPr="003E2201" w:rsidRDefault="00044453">
            <w:pPr>
              <w:contextualSpacing/>
              <w:rPr>
                <w:sz w:val="24"/>
                <w:szCs w:val="24"/>
              </w:rPr>
            </w:pPr>
            <w:r w:rsidRPr="003E2201">
              <w:rPr>
                <w:sz w:val="24"/>
                <w:szCs w:val="24"/>
              </w:rPr>
              <w:t>бетонные, линолеум, керамогранитн</w:t>
            </w:r>
            <w:r w:rsidR="001B4541" w:rsidRPr="003E2201">
              <w:rPr>
                <w:sz w:val="24"/>
                <w:szCs w:val="24"/>
              </w:rPr>
              <w:t>ые</w:t>
            </w:r>
            <w:r w:rsidRPr="003E2201">
              <w:rPr>
                <w:sz w:val="24"/>
                <w:szCs w:val="24"/>
              </w:rPr>
              <w:t xml:space="preserve"> и керамическ</w:t>
            </w:r>
            <w:r w:rsidR="001B4541" w:rsidRPr="003E2201">
              <w:rPr>
                <w:sz w:val="24"/>
                <w:szCs w:val="24"/>
              </w:rPr>
              <w:t>ие</w:t>
            </w:r>
            <w:r w:rsidR="001B5DFE" w:rsidRPr="003E2201">
              <w:rPr>
                <w:sz w:val="24"/>
                <w:szCs w:val="24"/>
              </w:rPr>
              <w:t xml:space="preserve"> плитка, </w:t>
            </w:r>
            <w:r w:rsidR="001B4541" w:rsidRPr="003E2201">
              <w:rPr>
                <w:sz w:val="24"/>
                <w:szCs w:val="24"/>
              </w:rPr>
              <w:t>деревянный паркет</w:t>
            </w:r>
            <w:r w:rsidR="001B5DFE" w:rsidRPr="003E2201">
              <w:rPr>
                <w:sz w:val="24"/>
                <w:szCs w:val="24"/>
              </w:rPr>
              <w:t xml:space="preserve">, </w:t>
            </w:r>
            <w:r w:rsidR="00A31024" w:rsidRPr="003E2201">
              <w:rPr>
                <w:sz w:val="24"/>
                <w:szCs w:val="24"/>
              </w:rPr>
              <w:t>синтетические</w:t>
            </w:r>
            <w:r w:rsidR="001B4541" w:rsidRPr="003E2201">
              <w:rPr>
                <w:sz w:val="24"/>
                <w:szCs w:val="24"/>
              </w:rPr>
              <w:t xml:space="preserve"> наливные</w:t>
            </w:r>
          </w:p>
        </w:tc>
      </w:tr>
      <w:tr w:rsidR="002F0670" w:rsidRPr="003E2201" w14:paraId="01A21B4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E280596" w14:textId="77777777" w:rsidR="00131801" w:rsidRPr="003E2201" w:rsidRDefault="00131801">
            <w:pPr>
              <w:jc w:val="center"/>
              <w:rPr>
                <w:bCs/>
                <w:sz w:val="24"/>
                <w:szCs w:val="24"/>
              </w:rPr>
            </w:pPr>
            <w:r w:rsidRPr="003E2201">
              <w:rPr>
                <w:bCs/>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14:paraId="206B2170" w14:textId="77777777" w:rsidR="00131801" w:rsidRPr="003E2201" w:rsidRDefault="00131801">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8EE8647" w14:textId="77777777" w:rsidR="00131801" w:rsidRPr="003E2201" w:rsidRDefault="00131801">
            <w:pPr>
              <w:contextualSpacing/>
              <w:rPr>
                <w:sz w:val="24"/>
                <w:szCs w:val="24"/>
              </w:rPr>
            </w:pPr>
          </w:p>
        </w:tc>
      </w:tr>
      <w:tr w:rsidR="002F0670" w:rsidRPr="003E2201" w14:paraId="074881BB"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FE13B7" w14:textId="77777777" w:rsidR="00044453" w:rsidRPr="003E2201" w:rsidRDefault="00044453">
            <w:pPr>
              <w:jc w:val="center"/>
              <w:rPr>
                <w:bCs/>
                <w:sz w:val="24"/>
                <w:szCs w:val="24"/>
              </w:rPr>
            </w:pPr>
            <w:r w:rsidRPr="003E2201">
              <w:rPr>
                <w:bCs/>
                <w:sz w:val="24"/>
                <w:szCs w:val="24"/>
              </w:rPr>
              <w:t>11.1</w:t>
            </w:r>
          </w:p>
        </w:tc>
        <w:tc>
          <w:tcPr>
            <w:tcW w:w="3544" w:type="dxa"/>
            <w:tcBorders>
              <w:top w:val="single" w:sz="4" w:space="0" w:color="auto"/>
              <w:left w:val="single" w:sz="4" w:space="0" w:color="auto"/>
              <w:bottom w:val="single" w:sz="4" w:space="0" w:color="auto"/>
              <w:right w:val="single" w:sz="4" w:space="0" w:color="auto"/>
            </w:tcBorders>
            <w:vAlign w:val="center"/>
          </w:tcPr>
          <w:p w14:paraId="28473CE8" w14:textId="77777777" w:rsidR="00044453" w:rsidRPr="003E2201" w:rsidRDefault="00044453"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4FF86506" w14:textId="77777777" w:rsidR="00044453" w:rsidRPr="003E2201" w:rsidRDefault="001B4541">
            <w:pPr>
              <w:contextualSpacing/>
              <w:rPr>
                <w:sz w:val="24"/>
                <w:szCs w:val="24"/>
              </w:rPr>
            </w:pPr>
            <w:r w:rsidRPr="003E2201">
              <w:rPr>
                <w:sz w:val="24"/>
                <w:szCs w:val="24"/>
              </w:rPr>
              <w:t>пластиковые</w:t>
            </w:r>
            <w:r w:rsidR="00044453" w:rsidRPr="003E2201">
              <w:rPr>
                <w:sz w:val="24"/>
                <w:szCs w:val="24"/>
              </w:rPr>
              <w:t>, металлические</w:t>
            </w:r>
          </w:p>
        </w:tc>
      </w:tr>
      <w:tr w:rsidR="002F0670" w:rsidRPr="003E2201" w14:paraId="192D321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3A5A1A7" w14:textId="77777777" w:rsidR="00044453" w:rsidRPr="003E2201" w:rsidRDefault="00044453">
            <w:pPr>
              <w:jc w:val="center"/>
              <w:rPr>
                <w:bCs/>
                <w:sz w:val="24"/>
                <w:szCs w:val="24"/>
              </w:rPr>
            </w:pPr>
            <w:r w:rsidRPr="003E2201">
              <w:rPr>
                <w:bCs/>
                <w:sz w:val="24"/>
                <w:szCs w:val="24"/>
              </w:rPr>
              <w:t>11.2</w:t>
            </w:r>
          </w:p>
        </w:tc>
        <w:tc>
          <w:tcPr>
            <w:tcW w:w="3544" w:type="dxa"/>
            <w:tcBorders>
              <w:top w:val="single" w:sz="4" w:space="0" w:color="auto"/>
              <w:left w:val="single" w:sz="4" w:space="0" w:color="auto"/>
              <w:bottom w:val="single" w:sz="4" w:space="0" w:color="auto"/>
              <w:right w:val="single" w:sz="4" w:space="0" w:color="auto"/>
            </w:tcBorders>
            <w:vAlign w:val="center"/>
          </w:tcPr>
          <w:p w14:paraId="0437386C" w14:textId="77777777" w:rsidR="00044453" w:rsidRPr="003E2201" w:rsidRDefault="00044453"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557C35EA" w14:textId="77777777" w:rsidR="00044453" w:rsidRPr="003E2201" w:rsidRDefault="001B4541">
            <w:pPr>
              <w:contextualSpacing/>
              <w:rPr>
                <w:sz w:val="24"/>
                <w:szCs w:val="24"/>
              </w:rPr>
            </w:pPr>
            <w:r w:rsidRPr="003E2201">
              <w:rPr>
                <w:sz w:val="24"/>
                <w:szCs w:val="24"/>
              </w:rPr>
              <w:t>пластиковые</w:t>
            </w:r>
          </w:p>
        </w:tc>
      </w:tr>
      <w:tr w:rsidR="002F0670" w:rsidRPr="003E2201" w14:paraId="409F3D7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E68AC4" w14:textId="77777777" w:rsidR="001B4541" w:rsidRPr="003E2201" w:rsidRDefault="001B4541">
            <w:pPr>
              <w:jc w:val="center"/>
              <w:rPr>
                <w:bCs/>
                <w:sz w:val="24"/>
                <w:szCs w:val="24"/>
              </w:rPr>
            </w:pPr>
            <w:r w:rsidRPr="003E2201">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866842E" w14:textId="77777777" w:rsidR="001B4541" w:rsidRPr="003E2201" w:rsidRDefault="001B4541">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7FE99FAA" w14:textId="77777777" w:rsidR="001B4541" w:rsidRPr="003E2201" w:rsidRDefault="001B4541">
            <w:pPr>
              <w:contextualSpacing/>
              <w:rPr>
                <w:sz w:val="24"/>
                <w:szCs w:val="24"/>
              </w:rPr>
            </w:pPr>
            <w:r w:rsidRPr="003E2201">
              <w:rPr>
                <w:sz w:val="24"/>
                <w:szCs w:val="24"/>
              </w:rPr>
              <w:t>улучшенная</w:t>
            </w:r>
          </w:p>
        </w:tc>
      </w:tr>
      <w:tr w:rsidR="002F0670" w:rsidRPr="003E2201" w14:paraId="529A919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8069A49" w14:textId="77777777" w:rsidR="001B4541" w:rsidRPr="003E2201" w:rsidRDefault="001B4541">
            <w:pPr>
              <w:jc w:val="center"/>
              <w:rPr>
                <w:bCs/>
                <w:sz w:val="24"/>
                <w:szCs w:val="24"/>
              </w:rPr>
            </w:pPr>
            <w:r w:rsidRPr="003E2201">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14:paraId="7059ACFF" w14:textId="77777777" w:rsidR="001B4541" w:rsidRPr="003E2201" w:rsidRDefault="001B4541">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3B4EA19B" w14:textId="77777777" w:rsidR="001B4541" w:rsidRPr="003E2201" w:rsidRDefault="001B4541">
            <w:pPr>
              <w:contextualSpacing/>
              <w:rPr>
                <w:sz w:val="24"/>
                <w:szCs w:val="24"/>
              </w:rPr>
            </w:pPr>
            <w:r w:rsidRPr="003E2201">
              <w:rPr>
                <w:sz w:val="24"/>
                <w:szCs w:val="24"/>
              </w:rPr>
              <w:t>простое</w:t>
            </w:r>
          </w:p>
        </w:tc>
      </w:tr>
      <w:tr w:rsidR="002F0670" w:rsidRPr="003E2201" w14:paraId="3070251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ED06FB4" w14:textId="77777777" w:rsidR="001B4541" w:rsidRPr="003E2201" w:rsidRDefault="001B4541">
            <w:pPr>
              <w:jc w:val="center"/>
              <w:rPr>
                <w:bCs/>
                <w:sz w:val="24"/>
                <w:szCs w:val="24"/>
              </w:rPr>
            </w:pPr>
            <w:r w:rsidRPr="003E2201">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14:paraId="6D5A0D0D" w14:textId="77777777" w:rsidR="001B4541" w:rsidRPr="003E2201" w:rsidRDefault="001B4541">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2B3A28F" w14:textId="77777777" w:rsidR="001B4541" w:rsidRPr="003E2201" w:rsidRDefault="001B4541">
            <w:pPr>
              <w:contextualSpacing/>
              <w:rPr>
                <w:sz w:val="24"/>
                <w:szCs w:val="24"/>
              </w:rPr>
            </w:pPr>
            <w:r w:rsidRPr="003E2201">
              <w:rPr>
                <w:sz w:val="24"/>
                <w:szCs w:val="24"/>
              </w:rPr>
              <w:t>окраска</w:t>
            </w:r>
            <w:r w:rsidR="00646A1D" w:rsidRPr="003E2201">
              <w:rPr>
                <w:sz w:val="24"/>
                <w:szCs w:val="24"/>
              </w:rPr>
              <w:t xml:space="preserve">, облицовка </w:t>
            </w:r>
            <w:proofErr w:type="spellStart"/>
            <w:r w:rsidR="00646A1D" w:rsidRPr="003E2201">
              <w:rPr>
                <w:sz w:val="24"/>
                <w:szCs w:val="24"/>
              </w:rPr>
              <w:t>керамогранитными</w:t>
            </w:r>
            <w:proofErr w:type="spellEnd"/>
            <w:r w:rsidR="00646A1D" w:rsidRPr="003E2201">
              <w:rPr>
                <w:sz w:val="24"/>
                <w:szCs w:val="24"/>
              </w:rPr>
              <w:t xml:space="preserve"> плитками</w:t>
            </w:r>
          </w:p>
        </w:tc>
      </w:tr>
      <w:tr w:rsidR="002F0670" w:rsidRPr="003E2201" w14:paraId="7B5D2ED8"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4B8E5D" w14:textId="77777777" w:rsidR="001B4541" w:rsidRPr="003E2201" w:rsidRDefault="001B4541">
            <w:pPr>
              <w:jc w:val="center"/>
              <w:rPr>
                <w:bCs/>
                <w:sz w:val="24"/>
                <w:szCs w:val="24"/>
              </w:rPr>
            </w:pPr>
            <w:r w:rsidRPr="003E2201">
              <w:rPr>
                <w:bCs/>
                <w:sz w:val="24"/>
                <w:szCs w:val="24"/>
              </w:rPr>
              <w:lastRenderedPageBreak/>
              <w:t>15</w:t>
            </w:r>
          </w:p>
        </w:tc>
        <w:tc>
          <w:tcPr>
            <w:tcW w:w="3544" w:type="dxa"/>
            <w:tcBorders>
              <w:top w:val="single" w:sz="4" w:space="0" w:color="auto"/>
              <w:left w:val="single" w:sz="4" w:space="0" w:color="auto"/>
              <w:bottom w:val="single" w:sz="4" w:space="0" w:color="auto"/>
              <w:right w:val="single" w:sz="4" w:space="0" w:color="auto"/>
            </w:tcBorders>
            <w:vAlign w:val="center"/>
          </w:tcPr>
          <w:p w14:paraId="42A169AA" w14:textId="77777777" w:rsidR="001B4541" w:rsidRPr="003E2201" w:rsidRDefault="001B4541">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55F7D78" w14:textId="77777777" w:rsidR="001B4541" w:rsidRPr="003E2201" w:rsidRDefault="001B4541">
            <w:pPr>
              <w:contextualSpacing/>
              <w:rPr>
                <w:sz w:val="24"/>
                <w:szCs w:val="24"/>
              </w:rPr>
            </w:pPr>
          </w:p>
        </w:tc>
      </w:tr>
      <w:tr w:rsidR="002F0670" w:rsidRPr="003E2201" w14:paraId="42D0C75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0DB14E5" w14:textId="77777777" w:rsidR="001B4541" w:rsidRPr="003E2201" w:rsidRDefault="001B4541">
            <w:pPr>
              <w:jc w:val="center"/>
              <w:rPr>
                <w:bCs/>
                <w:sz w:val="24"/>
                <w:szCs w:val="24"/>
              </w:rPr>
            </w:pPr>
            <w:r w:rsidRPr="003E2201">
              <w:rPr>
                <w:bCs/>
                <w:sz w:val="24"/>
                <w:szCs w:val="24"/>
              </w:rPr>
              <w:t>15.</w:t>
            </w:r>
            <w:r w:rsidR="00B153F5"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FBD7BEB" w14:textId="77777777" w:rsidR="001B4541" w:rsidRPr="003E2201" w:rsidRDefault="001B4541"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1347C156" w14:textId="77777777" w:rsidR="001B4541" w:rsidRPr="003E2201" w:rsidRDefault="00646A1D">
            <w:pPr>
              <w:contextualSpacing/>
              <w:rPr>
                <w:sz w:val="24"/>
                <w:szCs w:val="24"/>
              </w:rPr>
            </w:pPr>
            <w:r w:rsidRPr="003E2201">
              <w:rPr>
                <w:sz w:val="24"/>
                <w:szCs w:val="24"/>
              </w:rPr>
              <w:t>монолитная железобетонная, металлическая</w:t>
            </w:r>
          </w:p>
        </w:tc>
      </w:tr>
      <w:tr w:rsidR="002F0670" w:rsidRPr="003E2201" w14:paraId="00A27A9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E7C89A1" w14:textId="77777777" w:rsidR="001B4541" w:rsidRPr="003E2201" w:rsidRDefault="001B4541">
            <w:pPr>
              <w:jc w:val="center"/>
              <w:rPr>
                <w:bCs/>
                <w:sz w:val="24"/>
                <w:szCs w:val="24"/>
              </w:rPr>
            </w:pPr>
            <w:r w:rsidRPr="003E2201">
              <w:rPr>
                <w:bCs/>
                <w:sz w:val="24"/>
                <w:szCs w:val="24"/>
              </w:rPr>
              <w:t>15.</w:t>
            </w:r>
            <w:r w:rsidR="00B153F5"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AB8DFB2" w14:textId="77777777" w:rsidR="001B4541" w:rsidRPr="003E2201" w:rsidRDefault="001B4541"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516A9351" w14:textId="54EAFDF1" w:rsidR="001B4541" w:rsidRPr="003E2201" w:rsidRDefault="00646A1D"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3EB7C62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45EFD5" w14:textId="77777777" w:rsidR="001B4541" w:rsidRPr="003E2201" w:rsidRDefault="001B4541">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3A0EBDAF" w14:textId="77777777" w:rsidR="001B4541" w:rsidRPr="003E2201" w:rsidRDefault="001B4541">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628FB8F7" w14:textId="77777777" w:rsidR="001B4541" w:rsidRPr="003E2201" w:rsidRDefault="001B4541">
            <w:pPr>
              <w:contextualSpacing/>
              <w:rPr>
                <w:sz w:val="24"/>
                <w:szCs w:val="24"/>
              </w:rPr>
            </w:pPr>
          </w:p>
        </w:tc>
      </w:tr>
      <w:tr w:rsidR="002F0670" w:rsidRPr="003E2201" w14:paraId="2277357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B38B722" w14:textId="77777777" w:rsidR="00646A1D" w:rsidRPr="003E2201" w:rsidRDefault="00646A1D">
            <w:pPr>
              <w:jc w:val="center"/>
              <w:rPr>
                <w:bCs/>
                <w:sz w:val="24"/>
                <w:szCs w:val="24"/>
              </w:rPr>
            </w:pPr>
            <w:r w:rsidRPr="003E2201">
              <w:rPr>
                <w:bCs/>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14:paraId="39D65058" w14:textId="77777777" w:rsidR="00646A1D" w:rsidRPr="003E2201" w:rsidRDefault="00646A1D">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DD51443" w14:textId="77777777" w:rsidR="00646A1D" w:rsidRPr="003E2201" w:rsidRDefault="00646A1D">
            <w:pPr>
              <w:contextualSpacing/>
              <w:rPr>
                <w:sz w:val="24"/>
                <w:szCs w:val="24"/>
              </w:rPr>
            </w:pPr>
            <w:r w:rsidRPr="003E2201">
              <w:rPr>
                <w:sz w:val="24"/>
                <w:szCs w:val="24"/>
              </w:rPr>
              <w:t>центральное с электрощитовой</w:t>
            </w:r>
          </w:p>
        </w:tc>
      </w:tr>
      <w:tr w:rsidR="002F0670" w:rsidRPr="003E2201" w14:paraId="36BB86A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24A077E" w14:textId="77777777" w:rsidR="00646A1D" w:rsidRPr="003E2201" w:rsidRDefault="008B2986">
            <w:pPr>
              <w:jc w:val="center"/>
              <w:rPr>
                <w:bCs/>
                <w:sz w:val="24"/>
                <w:szCs w:val="24"/>
              </w:rPr>
            </w:pPr>
            <w:r w:rsidRPr="003E2201">
              <w:rPr>
                <w:bCs/>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14:paraId="7D0E45A3" w14:textId="77777777" w:rsidR="00646A1D" w:rsidRPr="003E2201" w:rsidRDefault="00646A1D">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7926864" w14:textId="301508C1" w:rsidR="00646A1D" w:rsidRPr="003E2201" w:rsidRDefault="00646A1D"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0DBB92F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32911E7" w14:textId="77777777" w:rsidR="00646A1D" w:rsidRPr="003E2201" w:rsidRDefault="008B2986">
            <w:pPr>
              <w:jc w:val="center"/>
              <w:rPr>
                <w:bCs/>
                <w:sz w:val="24"/>
                <w:szCs w:val="24"/>
                <w:lang w:val="en-US"/>
              </w:rPr>
            </w:pPr>
            <w:r w:rsidRPr="003E2201">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14:paraId="69A099F7" w14:textId="77777777" w:rsidR="00646A1D" w:rsidRPr="003E2201" w:rsidRDefault="00646A1D">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513F8AC5" w14:textId="77777777" w:rsidR="00646A1D" w:rsidRPr="003E2201" w:rsidRDefault="00646A1D">
            <w:pPr>
              <w:contextualSpacing/>
              <w:rPr>
                <w:sz w:val="24"/>
                <w:szCs w:val="24"/>
              </w:rPr>
            </w:pPr>
            <w:r w:rsidRPr="003E2201">
              <w:rPr>
                <w:sz w:val="24"/>
                <w:szCs w:val="24"/>
              </w:rPr>
              <w:t>от центральной сети</w:t>
            </w:r>
          </w:p>
        </w:tc>
      </w:tr>
      <w:tr w:rsidR="002F0670" w:rsidRPr="003E2201" w14:paraId="778188E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000E630" w14:textId="77777777" w:rsidR="00646A1D" w:rsidRPr="003E2201" w:rsidRDefault="008B2986">
            <w:pPr>
              <w:jc w:val="center"/>
              <w:rPr>
                <w:bCs/>
                <w:sz w:val="24"/>
                <w:szCs w:val="24"/>
              </w:rPr>
            </w:pPr>
            <w:r w:rsidRPr="003E2201">
              <w:rPr>
                <w:bCs/>
                <w:sz w:val="24"/>
                <w:szCs w:val="24"/>
              </w:rPr>
              <w:t>18</w:t>
            </w:r>
            <w:r w:rsidR="00646A1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D8BB9F1" w14:textId="77777777" w:rsidR="00646A1D" w:rsidRPr="003E2201" w:rsidRDefault="00646A1D">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24695228" w14:textId="77777777" w:rsidR="00646A1D" w:rsidRPr="003E2201" w:rsidRDefault="00646A1D">
            <w:pPr>
              <w:contextualSpacing/>
              <w:rPr>
                <w:sz w:val="24"/>
                <w:szCs w:val="24"/>
              </w:rPr>
            </w:pPr>
            <w:r w:rsidRPr="003E2201">
              <w:rPr>
                <w:sz w:val="24"/>
                <w:szCs w:val="24"/>
              </w:rPr>
              <w:t>трубы полиэтиленовые</w:t>
            </w:r>
          </w:p>
        </w:tc>
      </w:tr>
      <w:tr w:rsidR="002F0670" w:rsidRPr="003E2201" w14:paraId="4BCCE19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F6D9428" w14:textId="77777777" w:rsidR="00646A1D" w:rsidRPr="003E2201" w:rsidRDefault="008B2986">
            <w:pPr>
              <w:jc w:val="center"/>
              <w:rPr>
                <w:bCs/>
                <w:sz w:val="24"/>
                <w:szCs w:val="24"/>
              </w:rPr>
            </w:pPr>
            <w:r w:rsidRPr="003E2201">
              <w:rPr>
                <w:bCs/>
                <w:sz w:val="24"/>
                <w:szCs w:val="24"/>
              </w:rPr>
              <w:t>18</w:t>
            </w:r>
            <w:r w:rsidR="00646A1D"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9D989C9" w14:textId="77777777" w:rsidR="00646A1D" w:rsidRPr="003E2201" w:rsidRDefault="00646A1D">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5987DA41" w14:textId="77777777" w:rsidR="00646A1D" w:rsidRPr="003E2201" w:rsidRDefault="00BE4803">
            <w:pPr>
              <w:contextualSpacing/>
              <w:rPr>
                <w:sz w:val="24"/>
                <w:szCs w:val="24"/>
              </w:rPr>
            </w:pPr>
            <w:r w:rsidRPr="003E2201">
              <w:rPr>
                <w:sz w:val="24"/>
                <w:szCs w:val="24"/>
              </w:rPr>
              <w:t>трубы полиэтиленовые</w:t>
            </w:r>
          </w:p>
        </w:tc>
      </w:tr>
      <w:tr w:rsidR="002F0670" w:rsidRPr="003E2201" w14:paraId="06615739"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DF6CF2C" w14:textId="77777777" w:rsidR="00646A1D" w:rsidRPr="003E2201" w:rsidRDefault="008B2986">
            <w:pPr>
              <w:jc w:val="center"/>
              <w:rPr>
                <w:bCs/>
                <w:sz w:val="24"/>
                <w:szCs w:val="24"/>
              </w:rPr>
            </w:pPr>
            <w:r w:rsidRPr="003E2201">
              <w:rPr>
                <w:bCs/>
                <w:sz w:val="24"/>
                <w:szCs w:val="24"/>
              </w:rPr>
              <w:t>18</w:t>
            </w:r>
            <w:r w:rsidR="00646A1D"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50768DBF" w14:textId="77777777" w:rsidR="00646A1D" w:rsidRPr="003E2201" w:rsidRDefault="00646A1D">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6F28AC27" w14:textId="77777777" w:rsidR="00646A1D" w:rsidRPr="003E2201" w:rsidRDefault="00646A1D">
            <w:pPr>
              <w:contextualSpacing/>
              <w:rPr>
                <w:sz w:val="24"/>
                <w:szCs w:val="24"/>
              </w:rPr>
            </w:pPr>
            <w:r w:rsidRPr="003E2201">
              <w:rPr>
                <w:sz w:val="24"/>
                <w:szCs w:val="24"/>
              </w:rPr>
              <w:t>предусмотрено</w:t>
            </w:r>
          </w:p>
        </w:tc>
      </w:tr>
      <w:tr w:rsidR="002F0670" w:rsidRPr="003E2201" w14:paraId="2148B17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F5BCD58" w14:textId="77777777" w:rsidR="00646A1D" w:rsidRPr="003E2201" w:rsidRDefault="008B2986">
            <w:pPr>
              <w:jc w:val="center"/>
              <w:rPr>
                <w:bCs/>
                <w:sz w:val="24"/>
                <w:szCs w:val="24"/>
              </w:rPr>
            </w:pPr>
            <w:r w:rsidRPr="003E2201">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5FE1862E" w14:textId="5BF8B0B6" w:rsidR="00646A1D" w:rsidRPr="003E2201" w:rsidRDefault="00646A1D" w:rsidP="00EA786D">
            <w:pPr>
              <w:rPr>
                <w:sz w:val="24"/>
                <w:szCs w:val="24"/>
              </w:rPr>
            </w:pPr>
            <w:r w:rsidRPr="003E2201">
              <w:rPr>
                <w:sz w:val="24"/>
                <w:szCs w:val="24"/>
              </w:rPr>
              <w:t>Водоотведение (</w:t>
            </w:r>
            <w:r w:rsidR="00EA786D">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9E56B0D" w14:textId="77777777" w:rsidR="00646A1D" w:rsidRPr="003E2201" w:rsidRDefault="00BE4803">
            <w:pPr>
              <w:contextualSpacing/>
              <w:rPr>
                <w:sz w:val="24"/>
                <w:szCs w:val="24"/>
              </w:rPr>
            </w:pPr>
            <w:r w:rsidRPr="003E2201">
              <w:rPr>
                <w:sz w:val="24"/>
                <w:szCs w:val="24"/>
              </w:rPr>
              <w:t xml:space="preserve">центральное, трубы </w:t>
            </w:r>
            <w:r w:rsidR="000D6B8A" w:rsidRPr="003E2201">
              <w:rPr>
                <w:sz w:val="24"/>
                <w:szCs w:val="24"/>
              </w:rPr>
              <w:t>полиэтиленовые</w:t>
            </w:r>
          </w:p>
        </w:tc>
      </w:tr>
      <w:tr w:rsidR="002F0670" w:rsidRPr="003E2201" w14:paraId="4F51C57C"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CCD9AC4" w14:textId="77777777" w:rsidR="00646A1D" w:rsidRPr="003E2201" w:rsidRDefault="008B2986">
            <w:pPr>
              <w:jc w:val="center"/>
              <w:rPr>
                <w:bCs/>
                <w:sz w:val="24"/>
                <w:szCs w:val="24"/>
              </w:rPr>
            </w:pPr>
            <w:r w:rsidRPr="003E2201">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14:paraId="76B73E4C" w14:textId="77777777" w:rsidR="00646A1D" w:rsidRPr="003E2201" w:rsidRDefault="00646A1D">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6EDDD56E" w14:textId="77777777" w:rsidR="00646A1D" w:rsidRPr="003E2201" w:rsidRDefault="00BE4803">
            <w:pPr>
              <w:contextualSpacing/>
              <w:rPr>
                <w:sz w:val="24"/>
                <w:szCs w:val="24"/>
              </w:rPr>
            </w:pPr>
            <w:r w:rsidRPr="003E2201">
              <w:rPr>
                <w:sz w:val="24"/>
                <w:szCs w:val="24"/>
              </w:rPr>
              <w:t>центральное водяное, трубы стальные</w:t>
            </w:r>
          </w:p>
        </w:tc>
      </w:tr>
      <w:tr w:rsidR="002F0670" w:rsidRPr="003E2201" w14:paraId="51283B96"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120EE0" w14:textId="77777777" w:rsidR="00646A1D" w:rsidRPr="003E2201" w:rsidRDefault="008B2986">
            <w:pPr>
              <w:jc w:val="center"/>
              <w:rPr>
                <w:bCs/>
                <w:sz w:val="24"/>
                <w:szCs w:val="24"/>
              </w:rPr>
            </w:pPr>
            <w:r w:rsidRPr="003E2201">
              <w:rPr>
                <w:bCs/>
                <w:sz w:val="24"/>
                <w:szCs w:val="24"/>
              </w:rPr>
              <w:t>21</w:t>
            </w:r>
          </w:p>
        </w:tc>
        <w:tc>
          <w:tcPr>
            <w:tcW w:w="3544" w:type="dxa"/>
            <w:tcBorders>
              <w:top w:val="single" w:sz="4" w:space="0" w:color="auto"/>
              <w:left w:val="single" w:sz="4" w:space="0" w:color="auto"/>
              <w:bottom w:val="single" w:sz="4" w:space="0" w:color="auto"/>
              <w:right w:val="single" w:sz="4" w:space="0" w:color="auto"/>
            </w:tcBorders>
            <w:vAlign w:val="center"/>
          </w:tcPr>
          <w:p w14:paraId="42D15F46" w14:textId="77777777" w:rsidR="00646A1D" w:rsidRPr="003E2201" w:rsidRDefault="00646A1D">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7540C73C" w14:textId="77777777" w:rsidR="00646A1D" w:rsidRPr="003E2201" w:rsidRDefault="00BE4803">
            <w:pPr>
              <w:contextualSpacing/>
              <w:rPr>
                <w:sz w:val="24"/>
                <w:szCs w:val="24"/>
              </w:rPr>
            </w:pPr>
            <w:r w:rsidRPr="003E2201">
              <w:rPr>
                <w:sz w:val="24"/>
                <w:szCs w:val="24"/>
              </w:rPr>
              <w:t>приточно-вытяжная</w:t>
            </w:r>
          </w:p>
        </w:tc>
      </w:tr>
      <w:tr w:rsidR="002F0670" w:rsidRPr="003E2201" w14:paraId="152050A7"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82CDD3" w14:textId="77777777" w:rsidR="00646A1D" w:rsidRPr="003E2201" w:rsidDel="005F6178" w:rsidRDefault="008B2986">
            <w:pPr>
              <w:jc w:val="center"/>
              <w:rPr>
                <w:bCs/>
                <w:sz w:val="24"/>
                <w:szCs w:val="24"/>
              </w:rPr>
            </w:pPr>
            <w:r w:rsidRPr="003E2201">
              <w:rPr>
                <w:bCs/>
                <w:sz w:val="24"/>
                <w:szCs w:val="24"/>
              </w:rPr>
              <w:t>22</w:t>
            </w:r>
          </w:p>
        </w:tc>
        <w:tc>
          <w:tcPr>
            <w:tcW w:w="3544" w:type="dxa"/>
            <w:tcBorders>
              <w:top w:val="single" w:sz="4" w:space="0" w:color="auto"/>
              <w:left w:val="single" w:sz="4" w:space="0" w:color="auto"/>
              <w:bottom w:val="single" w:sz="4" w:space="0" w:color="auto"/>
              <w:right w:val="single" w:sz="4" w:space="0" w:color="auto"/>
            </w:tcBorders>
            <w:vAlign w:val="center"/>
          </w:tcPr>
          <w:p w14:paraId="281ED372" w14:textId="77777777" w:rsidR="00646A1D" w:rsidRPr="003E2201" w:rsidRDefault="00646A1D">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1A2944E" w14:textId="77777777" w:rsidR="00646A1D" w:rsidRPr="003E2201" w:rsidRDefault="00BE4803">
            <w:pPr>
              <w:contextualSpacing/>
              <w:rPr>
                <w:sz w:val="24"/>
                <w:szCs w:val="24"/>
              </w:rPr>
            </w:pPr>
            <w:r w:rsidRPr="003E2201">
              <w:rPr>
                <w:sz w:val="24"/>
                <w:szCs w:val="24"/>
              </w:rPr>
              <w:t>сплит-система</w:t>
            </w:r>
          </w:p>
        </w:tc>
      </w:tr>
      <w:tr w:rsidR="002F0670" w:rsidRPr="003E2201" w14:paraId="4E03FF9D"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3C2C1C1" w14:textId="77777777" w:rsidR="00646A1D" w:rsidRPr="003E2201" w:rsidDel="005F6178" w:rsidRDefault="008B2986">
            <w:pPr>
              <w:jc w:val="center"/>
              <w:rPr>
                <w:bCs/>
                <w:sz w:val="24"/>
                <w:szCs w:val="24"/>
              </w:rPr>
            </w:pPr>
            <w:r w:rsidRPr="003E2201">
              <w:rPr>
                <w:bCs/>
                <w:sz w:val="24"/>
                <w:szCs w:val="24"/>
              </w:rPr>
              <w:t>23</w:t>
            </w:r>
          </w:p>
        </w:tc>
        <w:tc>
          <w:tcPr>
            <w:tcW w:w="3544" w:type="dxa"/>
            <w:tcBorders>
              <w:top w:val="single" w:sz="4" w:space="0" w:color="auto"/>
              <w:left w:val="single" w:sz="4" w:space="0" w:color="auto"/>
              <w:bottom w:val="single" w:sz="4" w:space="0" w:color="auto"/>
              <w:right w:val="single" w:sz="4" w:space="0" w:color="auto"/>
            </w:tcBorders>
            <w:vAlign w:val="center"/>
          </w:tcPr>
          <w:p w14:paraId="318FCD99" w14:textId="77777777" w:rsidR="00646A1D" w:rsidRPr="003E2201" w:rsidDel="005F6178" w:rsidRDefault="00646A1D">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4CF412B" w14:textId="77777777" w:rsidR="00646A1D" w:rsidRPr="003E2201" w:rsidRDefault="00646A1D">
            <w:pPr>
              <w:contextualSpacing/>
              <w:rPr>
                <w:sz w:val="24"/>
                <w:szCs w:val="24"/>
              </w:rPr>
            </w:pPr>
          </w:p>
        </w:tc>
      </w:tr>
      <w:tr w:rsidR="002F0670" w:rsidRPr="003E2201" w14:paraId="3DF0860E"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A720095" w14:textId="77777777" w:rsidR="00646A1D" w:rsidRPr="003E2201" w:rsidRDefault="008B2986">
            <w:pPr>
              <w:jc w:val="center"/>
              <w:rPr>
                <w:bCs/>
                <w:sz w:val="24"/>
                <w:szCs w:val="24"/>
              </w:rPr>
            </w:pPr>
            <w:r w:rsidRPr="003E2201">
              <w:rPr>
                <w:bCs/>
                <w:sz w:val="24"/>
                <w:szCs w:val="24"/>
              </w:rPr>
              <w:t>23</w:t>
            </w:r>
            <w:r w:rsidR="00646A1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528CFFBD" w14:textId="77777777" w:rsidR="00646A1D" w:rsidRPr="003E2201" w:rsidRDefault="00646A1D">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063BC490" w14:textId="77777777" w:rsidR="00646A1D" w:rsidRPr="003E2201" w:rsidRDefault="00646A1D">
            <w:pPr>
              <w:contextualSpacing/>
              <w:rPr>
                <w:sz w:val="24"/>
                <w:szCs w:val="24"/>
              </w:rPr>
            </w:pPr>
            <w:r w:rsidRPr="003E2201">
              <w:rPr>
                <w:sz w:val="24"/>
                <w:szCs w:val="24"/>
              </w:rPr>
              <w:t>предусмотрено</w:t>
            </w:r>
          </w:p>
        </w:tc>
      </w:tr>
      <w:tr w:rsidR="002F0670" w:rsidRPr="003E2201" w14:paraId="4DCAE62A"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F539456" w14:textId="77777777" w:rsidR="00646A1D" w:rsidRPr="003E2201" w:rsidRDefault="008B2986">
            <w:pPr>
              <w:jc w:val="center"/>
              <w:rPr>
                <w:bCs/>
                <w:sz w:val="24"/>
                <w:szCs w:val="24"/>
              </w:rPr>
            </w:pPr>
            <w:r w:rsidRPr="003E2201">
              <w:rPr>
                <w:bCs/>
                <w:sz w:val="24"/>
                <w:szCs w:val="24"/>
              </w:rPr>
              <w:t>23</w:t>
            </w:r>
            <w:r w:rsidR="00646A1D"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546E8B7F" w14:textId="77777777" w:rsidR="00646A1D" w:rsidRPr="003E2201" w:rsidRDefault="00646A1D">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FEA6253" w14:textId="77777777" w:rsidR="00646A1D" w:rsidRPr="003E2201" w:rsidRDefault="00646A1D">
            <w:pPr>
              <w:contextualSpacing/>
              <w:rPr>
                <w:sz w:val="24"/>
                <w:szCs w:val="24"/>
              </w:rPr>
            </w:pPr>
            <w:r w:rsidRPr="003E2201">
              <w:rPr>
                <w:sz w:val="24"/>
                <w:szCs w:val="24"/>
              </w:rPr>
              <w:t>предусмотрено</w:t>
            </w:r>
          </w:p>
        </w:tc>
      </w:tr>
      <w:tr w:rsidR="002F0670" w:rsidRPr="003E2201" w14:paraId="53B1C88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BECB531" w14:textId="77777777" w:rsidR="00646A1D" w:rsidRPr="003E2201" w:rsidRDefault="008B2986">
            <w:pPr>
              <w:jc w:val="center"/>
              <w:rPr>
                <w:bCs/>
                <w:sz w:val="24"/>
                <w:szCs w:val="24"/>
              </w:rPr>
            </w:pPr>
            <w:r w:rsidRPr="003E2201">
              <w:rPr>
                <w:bCs/>
                <w:sz w:val="24"/>
                <w:szCs w:val="24"/>
              </w:rPr>
              <w:t>23</w:t>
            </w:r>
            <w:r w:rsidR="00646A1D" w:rsidRPr="003E2201">
              <w:rPr>
                <w:bCs/>
                <w:sz w:val="24"/>
                <w:szCs w:val="24"/>
              </w:rPr>
              <w:t>.</w:t>
            </w:r>
            <w:r w:rsidR="00B153F5"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2F01422" w14:textId="77777777" w:rsidR="00646A1D" w:rsidRPr="003E2201" w:rsidRDefault="00646A1D">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0F413598" w14:textId="77777777" w:rsidR="00646A1D" w:rsidRPr="003E2201" w:rsidRDefault="00080B23">
            <w:pPr>
              <w:contextualSpacing/>
              <w:rPr>
                <w:sz w:val="24"/>
                <w:szCs w:val="24"/>
              </w:rPr>
            </w:pPr>
            <w:r w:rsidRPr="003E2201">
              <w:rPr>
                <w:sz w:val="24"/>
                <w:szCs w:val="24"/>
              </w:rPr>
              <w:t>предусмотрено</w:t>
            </w:r>
          </w:p>
        </w:tc>
      </w:tr>
      <w:tr w:rsidR="002F0670" w:rsidRPr="003E2201" w14:paraId="63A3053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65F738" w14:textId="77777777" w:rsidR="00646A1D" w:rsidRPr="003E2201" w:rsidRDefault="008B2986">
            <w:pPr>
              <w:jc w:val="center"/>
              <w:rPr>
                <w:bCs/>
                <w:sz w:val="24"/>
                <w:szCs w:val="24"/>
              </w:rPr>
            </w:pPr>
            <w:r w:rsidRPr="003E2201">
              <w:rPr>
                <w:bCs/>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14:paraId="70CA10EF" w14:textId="77777777" w:rsidR="00646A1D" w:rsidRPr="003E2201" w:rsidRDefault="00646A1D">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12F888C1" w14:textId="77777777" w:rsidR="00646A1D" w:rsidRPr="003E2201" w:rsidRDefault="00646A1D">
            <w:pPr>
              <w:contextualSpacing/>
              <w:rPr>
                <w:sz w:val="24"/>
                <w:szCs w:val="24"/>
              </w:rPr>
            </w:pPr>
          </w:p>
        </w:tc>
      </w:tr>
      <w:tr w:rsidR="002F0670" w:rsidRPr="003E2201" w14:paraId="22C063CE"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00B01AC" w14:textId="77777777" w:rsidR="00646A1D" w:rsidRPr="003E2201" w:rsidRDefault="008B2986">
            <w:pPr>
              <w:jc w:val="center"/>
              <w:rPr>
                <w:bCs/>
                <w:sz w:val="24"/>
                <w:szCs w:val="24"/>
              </w:rPr>
            </w:pPr>
            <w:r w:rsidRPr="003E2201">
              <w:rPr>
                <w:bCs/>
                <w:sz w:val="24"/>
                <w:szCs w:val="24"/>
              </w:rPr>
              <w:t>24</w:t>
            </w:r>
            <w:r w:rsidR="00646A1D"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14BC0EE" w14:textId="77777777" w:rsidR="00646A1D" w:rsidRPr="003E2201" w:rsidRDefault="00646A1D">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12355311" w14:textId="77777777" w:rsidR="00646A1D" w:rsidRPr="003E2201" w:rsidRDefault="008721E7">
            <w:pPr>
              <w:contextualSpacing/>
              <w:rPr>
                <w:sz w:val="24"/>
                <w:szCs w:val="24"/>
              </w:rPr>
            </w:pPr>
            <w:r w:rsidRPr="003E2201">
              <w:rPr>
                <w:sz w:val="24"/>
                <w:szCs w:val="24"/>
              </w:rPr>
              <w:t>предусмотрено</w:t>
            </w:r>
          </w:p>
        </w:tc>
      </w:tr>
      <w:tr w:rsidR="002F0670" w:rsidRPr="003E2201" w14:paraId="3D355604"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9C1AB41" w14:textId="77777777" w:rsidR="00131801" w:rsidRPr="003E2201" w:rsidRDefault="008B2986">
            <w:pPr>
              <w:jc w:val="center"/>
              <w:rPr>
                <w:bCs/>
                <w:sz w:val="24"/>
                <w:szCs w:val="24"/>
              </w:rPr>
            </w:pPr>
            <w:r w:rsidRPr="003E2201">
              <w:rPr>
                <w:bCs/>
                <w:sz w:val="24"/>
                <w:szCs w:val="24"/>
              </w:rPr>
              <w:t>24</w:t>
            </w:r>
            <w:r w:rsidR="00131801"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5D3B927" w14:textId="77777777" w:rsidR="00131801" w:rsidRPr="003E2201" w:rsidRDefault="00131801">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672CD28" w14:textId="77777777" w:rsidR="00131801" w:rsidRPr="003E2201" w:rsidRDefault="00080B23">
            <w:pPr>
              <w:contextualSpacing/>
              <w:rPr>
                <w:sz w:val="24"/>
                <w:szCs w:val="24"/>
              </w:rPr>
            </w:pPr>
            <w:r w:rsidRPr="003E2201">
              <w:rPr>
                <w:sz w:val="24"/>
                <w:szCs w:val="24"/>
              </w:rPr>
              <w:t>предусмотрено</w:t>
            </w:r>
          </w:p>
        </w:tc>
      </w:tr>
      <w:tr w:rsidR="002F0670" w:rsidRPr="003E2201" w14:paraId="6AED1F22"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231B32A" w14:textId="77777777" w:rsidR="00131801" w:rsidRPr="003E2201" w:rsidRDefault="008B2986">
            <w:pPr>
              <w:jc w:val="center"/>
              <w:rPr>
                <w:bCs/>
                <w:sz w:val="24"/>
                <w:szCs w:val="24"/>
              </w:rPr>
            </w:pPr>
            <w:r w:rsidRPr="003E2201">
              <w:rPr>
                <w:bCs/>
                <w:sz w:val="24"/>
                <w:szCs w:val="24"/>
              </w:rPr>
              <w:t>24</w:t>
            </w:r>
            <w:r w:rsidR="00131801"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07B338B0" w14:textId="77777777" w:rsidR="00131801" w:rsidRPr="003E2201" w:rsidRDefault="00131801">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01927708" w14:textId="77777777" w:rsidR="00131801" w:rsidRPr="003E2201" w:rsidRDefault="00080B23">
            <w:pPr>
              <w:contextualSpacing/>
              <w:rPr>
                <w:sz w:val="24"/>
                <w:szCs w:val="24"/>
              </w:rPr>
            </w:pPr>
            <w:r w:rsidRPr="003E2201">
              <w:rPr>
                <w:sz w:val="24"/>
                <w:szCs w:val="24"/>
              </w:rPr>
              <w:t>предусмотрено</w:t>
            </w:r>
          </w:p>
        </w:tc>
      </w:tr>
      <w:tr w:rsidR="002F0670" w:rsidRPr="003E2201" w14:paraId="468EF0B1"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1F03CC4" w14:textId="77777777" w:rsidR="00131801" w:rsidRPr="003E2201" w:rsidRDefault="00131801">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4857F528" w14:textId="77777777" w:rsidR="00131801" w:rsidRPr="003E2201" w:rsidRDefault="00131801">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164E415" w14:textId="77777777" w:rsidR="00131801" w:rsidRPr="003E2201" w:rsidRDefault="00131801">
            <w:pPr>
              <w:contextualSpacing/>
              <w:rPr>
                <w:sz w:val="24"/>
                <w:szCs w:val="24"/>
              </w:rPr>
            </w:pPr>
          </w:p>
        </w:tc>
      </w:tr>
      <w:tr w:rsidR="002F0670" w:rsidRPr="003E2201" w14:paraId="3958A5C7"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4B481E7" w14:textId="77777777" w:rsidR="00131801" w:rsidRPr="003E2201" w:rsidRDefault="008B2986">
            <w:pPr>
              <w:jc w:val="center"/>
              <w:rPr>
                <w:bCs/>
                <w:sz w:val="24"/>
                <w:szCs w:val="24"/>
              </w:rPr>
            </w:pPr>
            <w:r w:rsidRPr="003E2201">
              <w:rPr>
                <w:bCs/>
                <w:sz w:val="24"/>
                <w:szCs w:val="24"/>
              </w:rPr>
              <w:t>25</w:t>
            </w:r>
          </w:p>
        </w:tc>
        <w:tc>
          <w:tcPr>
            <w:tcW w:w="3544" w:type="dxa"/>
            <w:tcBorders>
              <w:top w:val="single" w:sz="4" w:space="0" w:color="auto"/>
              <w:left w:val="single" w:sz="4" w:space="0" w:color="auto"/>
              <w:bottom w:val="single" w:sz="4" w:space="0" w:color="auto"/>
              <w:right w:val="single" w:sz="4" w:space="0" w:color="auto"/>
            </w:tcBorders>
            <w:vAlign w:val="center"/>
          </w:tcPr>
          <w:p w14:paraId="4BE85F52" w14:textId="77777777" w:rsidR="00131801" w:rsidRPr="003E2201" w:rsidRDefault="00131801">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C9DB5EA" w14:textId="1FA2069D" w:rsidR="00131801" w:rsidRPr="003E2201" w:rsidRDefault="008721E7">
            <w:pPr>
              <w:contextualSpacing/>
              <w:rPr>
                <w:b/>
                <w:bCs/>
                <w:sz w:val="24"/>
                <w:szCs w:val="24"/>
              </w:rPr>
            </w:pPr>
            <w:r w:rsidRPr="003E2201">
              <w:rPr>
                <w:sz w:val="24"/>
                <w:szCs w:val="24"/>
              </w:rPr>
              <w:t>предусмотрено</w:t>
            </w:r>
          </w:p>
        </w:tc>
      </w:tr>
      <w:tr w:rsidR="002F0670" w:rsidRPr="003E2201" w14:paraId="4598C4F8"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8DC9FFB" w14:textId="77777777" w:rsidR="008721E7" w:rsidRPr="003E2201" w:rsidRDefault="008B2986">
            <w:pPr>
              <w:jc w:val="center"/>
              <w:rPr>
                <w:bCs/>
                <w:sz w:val="24"/>
                <w:szCs w:val="24"/>
              </w:rPr>
            </w:pPr>
            <w:r w:rsidRPr="003E2201">
              <w:rPr>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14:paraId="62F22E1B" w14:textId="77777777" w:rsidR="008721E7" w:rsidRPr="003E2201" w:rsidRDefault="008721E7">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FDFBE69" w14:textId="77777777" w:rsidR="008721E7" w:rsidRPr="003E2201" w:rsidRDefault="008721E7">
            <w:r w:rsidRPr="003E2201">
              <w:rPr>
                <w:sz w:val="24"/>
                <w:szCs w:val="24"/>
              </w:rPr>
              <w:t>предусмотрено</w:t>
            </w:r>
          </w:p>
        </w:tc>
      </w:tr>
      <w:tr w:rsidR="008721E7" w:rsidRPr="003E2201" w14:paraId="2672DAAE" w14:textId="77777777" w:rsidTr="008B424D">
        <w:trPr>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0C93DA1" w14:textId="77777777" w:rsidR="008721E7" w:rsidRPr="003E2201" w:rsidRDefault="008721E7">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134E13AC" w14:textId="77777777" w:rsidR="008721E7" w:rsidRPr="003E2201" w:rsidRDefault="008721E7">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5555A38" w14:textId="6C51F7F3" w:rsidR="008721E7" w:rsidRPr="003E2201" w:rsidRDefault="008721E7" w:rsidP="0062603F">
            <w:r w:rsidRPr="003E2201">
              <w:rPr>
                <w:sz w:val="24"/>
                <w:szCs w:val="24"/>
              </w:rPr>
              <w:t>предусмотрен</w:t>
            </w:r>
            <w:r w:rsidR="0062603F" w:rsidRPr="003E2201">
              <w:rPr>
                <w:sz w:val="24"/>
                <w:szCs w:val="24"/>
              </w:rPr>
              <w:t>о</w:t>
            </w:r>
          </w:p>
        </w:tc>
      </w:tr>
    </w:tbl>
    <w:p w14:paraId="1F3C11DD" w14:textId="77777777" w:rsidR="00B153F5" w:rsidRPr="003E2201" w:rsidRDefault="00B153F5" w:rsidP="00B153F5">
      <w:pPr>
        <w:rPr>
          <w:sz w:val="28"/>
          <w:szCs w:val="28"/>
        </w:rPr>
      </w:pPr>
    </w:p>
    <w:p w14:paraId="5E861E28" w14:textId="77777777" w:rsidR="00B153F5" w:rsidRPr="003E2201" w:rsidRDefault="00B153F5">
      <w:pPr>
        <w:rPr>
          <w:sz w:val="28"/>
          <w:szCs w:val="28"/>
        </w:rPr>
      </w:pPr>
      <w:r w:rsidRPr="003E2201">
        <w:rPr>
          <w:sz w:val="28"/>
          <w:szCs w:val="28"/>
        </w:rPr>
        <w:br w:type="page"/>
      </w:r>
    </w:p>
    <w:p w14:paraId="5A3FBA53" w14:textId="46453E5E" w:rsidR="00933A43" w:rsidRPr="003E2201" w:rsidRDefault="008C0193" w:rsidP="008B424D">
      <w:pPr>
        <w:spacing w:before="120" w:after="120"/>
        <w:rPr>
          <w:b/>
          <w:bCs/>
          <w:sz w:val="28"/>
          <w:szCs w:val="28"/>
        </w:rPr>
      </w:pPr>
      <w:r w:rsidRPr="003E2201">
        <w:rPr>
          <w:sz w:val="28"/>
          <w:szCs w:val="28"/>
        </w:rPr>
        <w:lastRenderedPageBreak/>
        <w:t xml:space="preserve">К </w:t>
      </w:r>
      <w:r w:rsidR="0062603F" w:rsidRPr="003E2201">
        <w:rPr>
          <w:sz w:val="28"/>
          <w:szCs w:val="28"/>
        </w:rPr>
        <w:t>п</w:t>
      </w:r>
      <w:r w:rsidRPr="003E2201">
        <w:rPr>
          <w:sz w:val="28"/>
          <w:szCs w:val="28"/>
        </w:rPr>
        <w:t xml:space="preserve">оказателю </w:t>
      </w:r>
      <w:r w:rsidR="00933A43" w:rsidRPr="003E2201">
        <w:rPr>
          <w:sz w:val="28"/>
          <w:szCs w:val="28"/>
        </w:rPr>
        <w:t>04-07-001-02 Станции скорой медицинской помощи на 200 вызовов в сутки</w:t>
      </w:r>
    </w:p>
    <w:p w14:paraId="7E4A23AC" w14:textId="77777777" w:rsidR="00915BB8" w:rsidRDefault="00DF03EE" w:rsidP="008B424D">
      <w:pPr>
        <w:jc w:val="center"/>
        <w:rPr>
          <w:sz w:val="28"/>
          <w:szCs w:val="28"/>
        </w:rPr>
      </w:pPr>
      <w:r w:rsidRPr="003E2201">
        <w:rPr>
          <w:sz w:val="28"/>
          <w:szCs w:val="28"/>
        </w:rPr>
        <w:t>Показатели стоимости строительства</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6BB4472E" w14:textId="77777777" w:rsidTr="008B424D">
        <w:trPr>
          <w:trHeight w:val="276"/>
          <w:tblHeader/>
        </w:trPr>
        <w:tc>
          <w:tcPr>
            <w:tcW w:w="356" w:type="pct"/>
            <w:vMerge w:val="restart"/>
            <w:tcBorders>
              <w:top w:val="single" w:sz="4" w:space="0" w:color="auto"/>
              <w:left w:val="single" w:sz="4" w:space="0" w:color="auto"/>
              <w:bottom w:val="single" w:sz="4" w:space="0" w:color="auto"/>
              <w:right w:val="single" w:sz="4" w:space="0" w:color="auto"/>
            </w:tcBorders>
            <w:noWrap/>
            <w:vAlign w:val="center"/>
            <w:hideMark/>
          </w:tcPr>
          <w:p w14:paraId="6273D25E" w14:textId="77777777" w:rsidR="00933A43" w:rsidRPr="003E2201" w:rsidRDefault="00933A43" w:rsidP="00B153F5">
            <w:pPr>
              <w:contextualSpacing/>
              <w:jc w:val="center"/>
              <w:rPr>
                <w:sz w:val="24"/>
                <w:szCs w:val="24"/>
              </w:rPr>
            </w:pPr>
            <w:r w:rsidRPr="003E2201">
              <w:rPr>
                <w:sz w:val="24"/>
                <w:szCs w:val="24"/>
              </w:rPr>
              <w:t xml:space="preserve">№ </w:t>
            </w:r>
            <w:proofErr w:type="spellStart"/>
            <w:r w:rsidRPr="003E2201">
              <w:rPr>
                <w:sz w:val="24"/>
                <w:szCs w:val="24"/>
              </w:rPr>
              <w:t>п</w:t>
            </w:r>
            <w:r w:rsidR="00B153F5" w:rsidRPr="003E2201">
              <w:rPr>
                <w:sz w:val="24"/>
                <w:szCs w:val="24"/>
              </w:rPr>
              <w:t>.</w:t>
            </w:r>
            <w:r w:rsidRPr="003E2201">
              <w:rPr>
                <w:sz w:val="24"/>
                <w:szCs w:val="24"/>
              </w:rPr>
              <w:t>п</w:t>
            </w:r>
            <w:proofErr w:type="spellEnd"/>
            <w:r w:rsidR="00B153F5"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noWrap/>
            <w:vAlign w:val="center"/>
            <w:hideMark/>
          </w:tcPr>
          <w:p w14:paraId="105A4082"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71698554" w14:textId="77777777" w:rsidR="000D6B8A" w:rsidRPr="003E2201" w:rsidRDefault="00933A43" w:rsidP="00F9280C">
            <w:pPr>
              <w:contextualSpacing/>
              <w:jc w:val="center"/>
              <w:rPr>
                <w:sz w:val="24"/>
                <w:szCs w:val="24"/>
              </w:rPr>
            </w:pPr>
            <w:r w:rsidRPr="003E2201">
              <w:rPr>
                <w:sz w:val="24"/>
                <w:szCs w:val="24"/>
              </w:rPr>
              <w:t>Стоимость</w:t>
            </w:r>
          </w:p>
          <w:p w14:paraId="782CDA01" w14:textId="606279B9"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00A56070" w14:textId="77777777" w:rsidTr="008B424D">
        <w:trPr>
          <w:trHeight w:val="276"/>
          <w:tblHeader/>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7E1BA26C" w14:textId="77777777" w:rsidR="00933A43" w:rsidRPr="003E2201" w:rsidRDefault="00933A43" w:rsidP="00F9280C">
            <w:pPr>
              <w:contextualSpacing/>
              <w:rPr>
                <w:sz w:val="24"/>
                <w:szCs w:val="24"/>
              </w:rPr>
            </w:pPr>
          </w:p>
        </w:tc>
        <w:tc>
          <w:tcPr>
            <w:tcW w:w="3070" w:type="pct"/>
            <w:vMerge/>
            <w:tcBorders>
              <w:top w:val="single" w:sz="4" w:space="0" w:color="auto"/>
              <w:left w:val="single" w:sz="4" w:space="0" w:color="auto"/>
              <w:bottom w:val="single" w:sz="4" w:space="0" w:color="auto"/>
              <w:right w:val="single" w:sz="4" w:space="0" w:color="auto"/>
            </w:tcBorders>
            <w:vAlign w:val="center"/>
            <w:hideMark/>
          </w:tcPr>
          <w:p w14:paraId="05330D0A" w14:textId="77777777" w:rsidR="00933A43" w:rsidRPr="003E2201" w:rsidRDefault="00933A43" w:rsidP="00F9280C">
            <w:pPr>
              <w:contextualSpacing/>
              <w:rPr>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1287D93B" w14:textId="77777777" w:rsidR="00933A43" w:rsidRPr="003E2201" w:rsidRDefault="00933A43" w:rsidP="00F9280C">
            <w:pPr>
              <w:contextualSpacing/>
              <w:rPr>
                <w:sz w:val="24"/>
                <w:szCs w:val="24"/>
              </w:rPr>
            </w:pPr>
          </w:p>
        </w:tc>
      </w:tr>
      <w:tr w:rsidR="009651E4" w:rsidRPr="003E2201" w14:paraId="2AAC0AB8" w14:textId="77777777" w:rsidTr="00586A37">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63715E69" w14:textId="77777777" w:rsidR="009651E4" w:rsidRPr="003E2201" w:rsidRDefault="009651E4" w:rsidP="009651E4">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0F3FC50E" w14:textId="094EF5CD" w:rsidR="009651E4" w:rsidRPr="003E2201" w:rsidRDefault="009651E4" w:rsidP="009651E4">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6009" w14:textId="1000FC88" w:rsidR="009651E4" w:rsidRPr="003E2201" w:rsidRDefault="009651E4" w:rsidP="00586A37">
            <w:pPr>
              <w:pStyle w:val="Default"/>
              <w:contextualSpacing/>
              <w:jc w:val="center"/>
              <w:rPr>
                <w:color w:val="auto"/>
              </w:rPr>
            </w:pPr>
            <w:r>
              <w:t>120 637,25</w:t>
            </w:r>
          </w:p>
        </w:tc>
      </w:tr>
      <w:tr w:rsidR="009651E4" w:rsidRPr="003E2201" w14:paraId="5DA1F33A"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2523F955" w14:textId="77777777" w:rsidR="009651E4" w:rsidRPr="003E2201" w:rsidRDefault="009651E4" w:rsidP="009651E4">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7020E61A" w14:textId="77777777" w:rsidR="009651E4" w:rsidRPr="003E2201" w:rsidRDefault="009651E4" w:rsidP="009651E4">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39286470" w14:textId="11817DB9" w:rsidR="009651E4" w:rsidRPr="003E2201" w:rsidRDefault="009651E4" w:rsidP="00586A37">
            <w:pPr>
              <w:contextualSpacing/>
              <w:jc w:val="center"/>
              <w:rPr>
                <w:sz w:val="24"/>
                <w:szCs w:val="24"/>
              </w:rPr>
            </w:pPr>
          </w:p>
        </w:tc>
      </w:tr>
      <w:tr w:rsidR="009651E4" w:rsidRPr="003E2201" w14:paraId="5479DFAD"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28FCF068" w14:textId="77777777" w:rsidR="009651E4" w:rsidRPr="003E2201" w:rsidRDefault="009651E4" w:rsidP="009651E4">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0A9F94AF" w14:textId="77777777" w:rsidR="009651E4" w:rsidRPr="003E2201" w:rsidRDefault="009651E4" w:rsidP="009651E4">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717BB51" w14:textId="30C61681" w:rsidR="009651E4" w:rsidRPr="003E2201" w:rsidRDefault="009651E4" w:rsidP="00586A37">
            <w:pPr>
              <w:pStyle w:val="Default"/>
              <w:contextualSpacing/>
              <w:jc w:val="center"/>
              <w:rPr>
                <w:color w:val="auto"/>
              </w:rPr>
            </w:pPr>
            <w:r>
              <w:t>3 761,31</w:t>
            </w:r>
          </w:p>
        </w:tc>
      </w:tr>
      <w:tr w:rsidR="009651E4" w:rsidRPr="003E2201" w14:paraId="56E03839"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6286D41A" w14:textId="77777777" w:rsidR="009651E4" w:rsidRPr="003E2201" w:rsidRDefault="009651E4" w:rsidP="009651E4">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6983C4A1" w14:textId="77777777" w:rsidR="009651E4" w:rsidRPr="003E2201" w:rsidRDefault="009651E4" w:rsidP="009651E4">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7F1B56DC" w14:textId="73BDD9B9" w:rsidR="009651E4" w:rsidRPr="009651E4" w:rsidRDefault="009651E4" w:rsidP="00586A37">
            <w:pPr>
              <w:pStyle w:val="Default"/>
              <w:contextualSpacing/>
              <w:jc w:val="center"/>
              <w:rPr>
                <w:color w:val="auto"/>
              </w:rPr>
            </w:pPr>
            <w:r w:rsidRPr="009651E4">
              <w:rPr>
                <w:color w:val="auto"/>
              </w:rPr>
              <w:t>-</w:t>
            </w:r>
          </w:p>
        </w:tc>
      </w:tr>
      <w:tr w:rsidR="009651E4" w:rsidRPr="003E2201" w14:paraId="5410FD19"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72D9B7BF" w14:textId="77777777" w:rsidR="009651E4" w:rsidRPr="003E2201" w:rsidRDefault="009651E4" w:rsidP="009651E4">
            <w:pPr>
              <w:contextualSpacing/>
              <w:jc w:val="center"/>
              <w:rPr>
                <w:sz w:val="24"/>
                <w:szCs w:val="24"/>
              </w:rPr>
            </w:pPr>
            <w:r w:rsidRPr="003E2201">
              <w:rPr>
                <w:sz w:val="24"/>
                <w:szCs w:val="24"/>
              </w:rPr>
              <w:t>3</w:t>
            </w:r>
          </w:p>
        </w:tc>
        <w:tc>
          <w:tcPr>
            <w:tcW w:w="3070" w:type="pct"/>
            <w:tcBorders>
              <w:top w:val="nil"/>
              <w:left w:val="nil"/>
              <w:bottom w:val="single" w:sz="4" w:space="0" w:color="auto"/>
              <w:right w:val="single" w:sz="4" w:space="0" w:color="auto"/>
            </w:tcBorders>
            <w:vAlign w:val="bottom"/>
            <w:hideMark/>
          </w:tcPr>
          <w:p w14:paraId="256B20CF" w14:textId="77777777" w:rsidR="009651E4" w:rsidRPr="003E2201" w:rsidRDefault="009651E4" w:rsidP="009651E4">
            <w:pPr>
              <w:contextualSpacing/>
              <w:rPr>
                <w:sz w:val="24"/>
                <w:szCs w:val="24"/>
              </w:rPr>
            </w:pPr>
            <w:r w:rsidRPr="003E2201">
              <w:rPr>
                <w:sz w:val="24"/>
                <w:szCs w:val="24"/>
              </w:rPr>
              <w:t>Стоимость строительства на принятую единицу измерения (1 вызов в сутки)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19D679F2" w14:textId="2ADECB44" w:rsidR="009651E4" w:rsidRPr="003E2201" w:rsidRDefault="009651E4" w:rsidP="00586A37">
            <w:pPr>
              <w:pStyle w:val="Default"/>
              <w:contextualSpacing/>
              <w:jc w:val="center"/>
              <w:rPr>
                <w:color w:val="auto"/>
              </w:rPr>
            </w:pPr>
            <w:r>
              <w:t>603,19</w:t>
            </w:r>
          </w:p>
        </w:tc>
      </w:tr>
      <w:tr w:rsidR="002F0670" w:rsidRPr="003E2201" w14:paraId="75DD239F"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2ACA8D29" w14:textId="77777777" w:rsidR="00023F26" w:rsidRPr="003E2201" w:rsidRDefault="00023F26" w:rsidP="00023F26">
            <w:pPr>
              <w:contextualSpacing/>
              <w:jc w:val="center"/>
              <w:rPr>
                <w:sz w:val="24"/>
                <w:szCs w:val="24"/>
              </w:rPr>
            </w:pPr>
            <w:r w:rsidRPr="003E2201">
              <w:rPr>
                <w:sz w:val="24"/>
                <w:szCs w:val="24"/>
              </w:rPr>
              <w:t>4</w:t>
            </w:r>
          </w:p>
        </w:tc>
        <w:tc>
          <w:tcPr>
            <w:tcW w:w="3070" w:type="pct"/>
            <w:tcBorders>
              <w:top w:val="nil"/>
              <w:left w:val="nil"/>
              <w:bottom w:val="single" w:sz="4" w:space="0" w:color="auto"/>
              <w:right w:val="single" w:sz="4" w:space="0" w:color="auto"/>
            </w:tcBorders>
            <w:noWrap/>
            <w:vAlign w:val="bottom"/>
            <w:hideMark/>
          </w:tcPr>
          <w:p w14:paraId="37963902" w14:textId="77777777" w:rsidR="00023F26" w:rsidRPr="003E2201" w:rsidRDefault="00023F26" w:rsidP="00023F26">
            <w:pPr>
              <w:contextualSpacing/>
              <w:rPr>
                <w:sz w:val="24"/>
                <w:szCs w:val="24"/>
              </w:rPr>
            </w:pPr>
            <w:r w:rsidRPr="003E2201">
              <w:rPr>
                <w:sz w:val="24"/>
                <w:szCs w:val="24"/>
              </w:rPr>
              <w:t>Стоимость, приведённая на 1 м2 здания</w:t>
            </w:r>
          </w:p>
        </w:tc>
        <w:tc>
          <w:tcPr>
            <w:tcW w:w="1574" w:type="pct"/>
            <w:tcBorders>
              <w:top w:val="nil"/>
              <w:left w:val="nil"/>
              <w:bottom w:val="single" w:sz="4" w:space="0" w:color="auto"/>
              <w:right w:val="single" w:sz="4" w:space="0" w:color="auto"/>
            </w:tcBorders>
            <w:noWrap/>
            <w:vAlign w:val="center"/>
            <w:hideMark/>
          </w:tcPr>
          <w:p w14:paraId="1915D6C6" w14:textId="25A03B33" w:rsidR="00023F26" w:rsidRPr="003E2201" w:rsidRDefault="00AF1A8D" w:rsidP="00586A37">
            <w:pPr>
              <w:pStyle w:val="Default"/>
              <w:contextualSpacing/>
              <w:jc w:val="center"/>
              <w:rPr>
                <w:color w:val="auto"/>
              </w:rPr>
            </w:pPr>
            <w:r>
              <w:rPr>
                <w:color w:val="auto"/>
              </w:rPr>
              <w:t>-</w:t>
            </w:r>
          </w:p>
        </w:tc>
      </w:tr>
      <w:tr w:rsidR="002F0670" w:rsidRPr="003E2201" w14:paraId="061A6620"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3FAC85B8" w14:textId="77777777" w:rsidR="00933A43" w:rsidRPr="003E2201" w:rsidRDefault="00933A43" w:rsidP="00F9280C">
            <w:pPr>
              <w:contextualSpacing/>
              <w:jc w:val="center"/>
              <w:rPr>
                <w:sz w:val="24"/>
                <w:szCs w:val="24"/>
              </w:rPr>
            </w:pPr>
            <w:r w:rsidRPr="003E2201">
              <w:rPr>
                <w:sz w:val="24"/>
                <w:szCs w:val="24"/>
              </w:rPr>
              <w:t>5</w:t>
            </w:r>
          </w:p>
        </w:tc>
        <w:tc>
          <w:tcPr>
            <w:tcW w:w="3070" w:type="pct"/>
            <w:tcBorders>
              <w:top w:val="nil"/>
              <w:left w:val="nil"/>
              <w:bottom w:val="single" w:sz="4" w:space="0" w:color="auto"/>
              <w:right w:val="single" w:sz="4" w:space="0" w:color="auto"/>
            </w:tcBorders>
            <w:noWrap/>
            <w:vAlign w:val="bottom"/>
            <w:hideMark/>
          </w:tcPr>
          <w:p w14:paraId="5892C087" w14:textId="77777777" w:rsidR="00933A43" w:rsidRPr="003E2201" w:rsidRDefault="00B153F5" w:rsidP="00F9280C">
            <w:pPr>
              <w:contextualSpacing/>
              <w:rPr>
                <w:sz w:val="24"/>
                <w:szCs w:val="24"/>
              </w:rPr>
            </w:pPr>
            <w:r w:rsidRPr="003E2201">
              <w:rPr>
                <w:sz w:val="24"/>
                <w:szCs w:val="24"/>
              </w:rPr>
              <w:t>Стоимость,</w:t>
            </w:r>
            <w:r w:rsidR="00933A43" w:rsidRPr="003E2201">
              <w:rPr>
                <w:sz w:val="24"/>
                <w:szCs w:val="24"/>
              </w:rPr>
              <w:t xml:space="preserve"> приведённая на 1</w:t>
            </w:r>
            <w:r w:rsidRPr="003E2201">
              <w:rPr>
                <w:sz w:val="24"/>
                <w:szCs w:val="24"/>
              </w:rPr>
              <w:t xml:space="preserve"> </w:t>
            </w:r>
            <w:r w:rsidR="00933A43" w:rsidRPr="003E2201">
              <w:rPr>
                <w:sz w:val="24"/>
                <w:szCs w:val="24"/>
              </w:rPr>
              <w:t>м3 здания</w:t>
            </w:r>
          </w:p>
        </w:tc>
        <w:tc>
          <w:tcPr>
            <w:tcW w:w="1574" w:type="pct"/>
            <w:tcBorders>
              <w:top w:val="nil"/>
              <w:left w:val="nil"/>
              <w:bottom w:val="single" w:sz="4" w:space="0" w:color="auto"/>
              <w:right w:val="single" w:sz="4" w:space="0" w:color="auto"/>
            </w:tcBorders>
            <w:noWrap/>
            <w:vAlign w:val="center"/>
            <w:hideMark/>
          </w:tcPr>
          <w:p w14:paraId="10F0EF56" w14:textId="0F0BD5EB" w:rsidR="00933A43" w:rsidRPr="003E2201" w:rsidRDefault="00AF1A8D" w:rsidP="00586A37">
            <w:pPr>
              <w:contextualSpacing/>
              <w:jc w:val="center"/>
              <w:rPr>
                <w:sz w:val="24"/>
                <w:szCs w:val="24"/>
              </w:rPr>
            </w:pPr>
            <w:r>
              <w:rPr>
                <w:sz w:val="24"/>
                <w:szCs w:val="24"/>
              </w:rPr>
              <w:t>-</w:t>
            </w:r>
          </w:p>
        </w:tc>
      </w:tr>
      <w:tr w:rsidR="002F0670" w:rsidRPr="003E2201" w14:paraId="51454434" w14:textId="77777777" w:rsidTr="00586A37">
        <w:trPr>
          <w:trHeight w:val="20"/>
        </w:trPr>
        <w:tc>
          <w:tcPr>
            <w:tcW w:w="356" w:type="pct"/>
            <w:tcBorders>
              <w:top w:val="nil"/>
              <w:left w:val="single" w:sz="4" w:space="0" w:color="auto"/>
              <w:bottom w:val="single" w:sz="4" w:space="0" w:color="auto"/>
              <w:right w:val="single" w:sz="4" w:space="0" w:color="auto"/>
            </w:tcBorders>
            <w:noWrap/>
            <w:vAlign w:val="center"/>
            <w:hideMark/>
          </w:tcPr>
          <w:p w14:paraId="3DCC8FB9" w14:textId="77777777" w:rsidR="00933A43" w:rsidRPr="003E2201" w:rsidRDefault="00933A43" w:rsidP="00F9280C">
            <w:pPr>
              <w:contextualSpacing/>
              <w:jc w:val="center"/>
              <w:rPr>
                <w:sz w:val="24"/>
                <w:szCs w:val="24"/>
              </w:rPr>
            </w:pPr>
            <w:r w:rsidRPr="003E2201">
              <w:rPr>
                <w:sz w:val="24"/>
                <w:szCs w:val="24"/>
              </w:rPr>
              <w:t>6</w:t>
            </w:r>
          </w:p>
        </w:tc>
        <w:tc>
          <w:tcPr>
            <w:tcW w:w="3070" w:type="pct"/>
            <w:tcBorders>
              <w:top w:val="nil"/>
              <w:left w:val="nil"/>
              <w:bottom w:val="single" w:sz="4" w:space="0" w:color="auto"/>
              <w:right w:val="single" w:sz="4" w:space="0" w:color="auto"/>
            </w:tcBorders>
            <w:vAlign w:val="bottom"/>
            <w:hideMark/>
          </w:tcPr>
          <w:p w14:paraId="6BB28B97" w14:textId="77777777" w:rsidR="00933A43" w:rsidRPr="003E2201" w:rsidRDefault="00933A43" w:rsidP="00F9280C">
            <w:pPr>
              <w:contextualSpacing/>
              <w:rPr>
                <w:sz w:val="24"/>
                <w:szCs w:val="24"/>
              </w:rPr>
            </w:pPr>
            <w:r w:rsidRPr="003E2201">
              <w:rPr>
                <w:sz w:val="24"/>
                <w:szCs w:val="24"/>
              </w:rPr>
              <w:t>Стоимость возведения фундаментов</w:t>
            </w:r>
          </w:p>
        </w:tc>
        <w:tc>
          <w:tcPr>
            <w:tcW w:w="1574" w:type="pct"/>
            <w:tcBorders>
              <w:top w:val="nil"/>
              <w:left w:val="nil"/>
              <w:bottom w:val="single" w:sz="4" w:space="0" w:color="auto"/>
              <w:right w:val="single" w:sz="4" w:space="0" w:color="auto"/>
            </w:tcBorders>
            <w:noWrap/>
            <w:vAlign w:val="center"/>
            <w:hideMark/>
          </w:tcPr>
          <w:p w14:paraId="3BA20276" w14:textId="541A494C" w:rsidR="00933A43" w:rsidRPr="003E2201" w:rsidRDefault="00AF1A8D" w:rsidP="00586A37">
            <w:pPr>
              <w:contextualSpacing/>
              <w:jc w:val="center"/>
              <w:rPr>
                <w:sz w:val="24"/>
                <w:szCs w:val="24"/>
              </w:rPr>
            </w:pPr>
            <w:r>
              <w:rPr>
                <w:sz w:val="24"/>
                <w:szCs w:val="24"/>
              </w:rPr>
              <w:t>-</w:t>
            </w:r>
          </w:p>
        </w:tc>
      </w:tr>
    </w:tbl>
    <w:p w14:paraId="695668D6" w14:textId="77777777" w:rsidR="00EB0C3B" w:rsidRPr="003E2201" w:rsidRDefault="00933A43" w:rsidP="008B424D">
      <w:pPr>
        <w:spacing w:before="120" w:after="120"/>
        <w:jc w:val="center"/>
      </w:pPr>
      <w:r w:rsidRPr="003E2201">
        <w:rPr>
          <w:sz w:val="28"/>
          <w:szCs w:val="28"/>
        </w:rPr>
        <w:t>Технические характеристики конструктивных решений</w:t>
      </w:r>
      <w:r w:rsidR="00B153F5" w:rsidRPr="003E2201">
        <w:rPr>
          <w:b/>
          <w:sz w:val="28"/>
          <w:szCs w:val="28"/>
        </w:rPr>
        <w:br/>
      </w:r>
      <w:r w:rsidRPr="003E2201">
        <w:rPr>
          <w:sz w:val="28"/>
          <w:szCs w:val="28"/>
        </w:rPr>
        <w:t>и видов работ</w:t>
      </w:r>
      <w:r w:rsidR="00023F26" w:rsidRPr="003E2201">
        <w:rPr>
          <w:sz w:val="28"/>
          <w:szCs w:val="28"/>
        </w:rPr>
        <w:t>,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57"/>
        <w:gridCol w:w="6095"/>
      </w:tblGrid>
      <w:tr w:rsidR="002F0670" w:rsidRPr="003E2201" w14:paraId="18EE03CB" w14:textId="77777777" w:rsidTr="008B424D">
        <w:trPr>
          <w:cantSplit/>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14:paraId="3300D3CD" w14:textId="77777777" w:rsidR="00933A43" w:rsidRPr="003E2201" w:rsidRDefault="00933A43" w:rsidP="00F9280C">
            <w:pPr>
              <w:contextualSpacing/>
              <w:jc w:val="center"/>
              <w:rPr>
                <w:bCs/>
                <w:sz w:val="24"/>
                <w:szCs w:val="24"/>
              </w:rPr>
            </w:pPr>
            <w:r w:rsidRPr="003E2201">
              <w:rPr>
                <w:bCs/>
                <w:sz w:val="24"/>
                <w:szCs w:val="24"/>
              </w:rPr>
              <w:t>№</w:t>
            </w:r>
          </w:p>
          <w:p w14:paraId="41CA3531" w14:textId="77777777" w:rsidR="00933A43" w:rsidRPr="003E2201" w:rsidRDefault="00933A43" w:rsidP="00B153F5">
            <w:pPr>
              <w:contextualSpacing/>
              <w:jc w:val="center"/>
              <w:rPr>
                <w:bCs/>
                <w:sz w:val="24"/>
                <w:szCs w:val="24"/>
              </w:rPr>
            </w:pPr>
            <w:proofErr w:type="spellStart"/>
            <w:r w:rsidRPr="003E2201">
              <w:rPr>
                <w:bCs/>
                <w:sz w:val="24"/>
                <w:szCs w:val="24"/>
              </w:rPr>
              <w:t>п</w:t>
            </w:r>
            <w:r w:rsidR="00B153F5" w:rsidRPr="003E2201">
              <w:rPr>
                <w:bCs/>
                <w:sz w:val="24"/>
                <w:szCs w:val="24"/>
              </w:rPr>
              <w:t>.</w:t>
            </w:r>
            <w:r w:rsidRPr="003E2201">
              <w:rPr>
                <w:bCs/>
                <w:sz w:val="24"/>
                <w:szCs w:val="24"/>
              </w:rPr>
              <w:t>п</w:t>
            </w:r>
            <w:proofErr w:type="spellEnd"/>
            <w:r w:rsidR="00B153F5"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05676ADA" w14:textId="77777777" w:rsidR="00EB0C3B" w:rsidRPr="003E2201" w:rsidRDefault="00933A43" w:rsidP="00F9280C">
            <w:pPr>
              <w:ind w:right="-108"/>
              <w:contextualSpacing/>
              <w:jc w:val="center"/>
              <w:rPr>
                <w:bCs/>
                <w:sz w:val="24"/>
                <w:szCs w:val="24"/>
              </w:rPr>
            </w:pPr>
            <w:r w:rsidRPr="003E2201">
              <w:rPr>
                <w:bCs/>
                <w:sz w:val="24"/>
                <w:szCs w:val="24"/>
              </w:rPr>
              <w:t xml:space="preserve">Наименование конструктивных </w:t>
            </w:r>
          </w:p>
          <w:p w14:paraId="6B7ADCB3" w14:textId="77777777" w:rsidR="00933A43" w:rsidRPr="003E2201" w:rsidRDefault="000D6B8A" w:rsidP="00F9280C">
            <w:pPr>
              <w:ind w:right="-108"/>
              <w:contextualSpacing/>
              <w:jc w:val="center"/>
              <w:rPr>
                <w:bCs/>
                <w:sz w:val="24"/>
                <w:szCs w:val="24"/>
              </w:rPr>
            </w:pPr>
            <w:r w:rsidRPr="003E2201">
              <w:rPr>
                <w:bCs/>
                <w:sz w:val="24"/>
                <w:szCs w:val="24"/>
              </w:rPr>
              <w:t xml:space="preserve">решений </w:t>
            </w:r>
            <w:r w:rsidR="00933A43"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63719F02" w14:textId="77777777" w:rsidR="00933A43" w:rsidRPr="003E2201" w:rsidRDefault="00933A43">
            <w:pPr>
              <w:ind w:right="106"/>
              <w:contextualSpacing/>
              <w:jc w:val="center"/>
              <w:rPr>
                <w:bCs/>
                <w:sz w:val="24"/>
                <w:szCs w:val="24"/>
              </w:rPr>
            </w:pPr>
            <w:r w:rsidRPr="003E2201">
              <w:rPr>
                <w:bCs/>
                <w:sz w:val="24"/>
                <w:szCs w:val="24"/>
              </w:rPr>
              <w:t xml:space="preserve">Краткие характеристики </w:t>
            </w:r>
          </w:p>
        </w:tc>
      </w:tr>
      <w:tr w:rsidR="002F0670" w:rsidRPr="003E2201" w14:paraId="5612A81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vAlign w:val="center"/>
          </w:tcPr>
          <w:p w14:paraId="7E144415" w14:textId="77777777" w:rsidR="00C43777" w:rsidRPr="003E2201" w:rsidRDefault="00C43777">
            <w:pPr>
              <w:jc w:val="center"/>
              <w:rPr>
                <w:bCs/>
                <w:sz w:val="24"/>
                <w:szCs w:val="24"/>
                <w:lang w:val="en-US"/>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6A84C274" w14:textId="77777777" w:rsidR="00C43777" w:rsidRPr="003E2201" w:rsidRDefault="00C43777">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0224BA7B" w14:textId="77777777" w:rsidR="00C43777" w:rsidRPr="003E2201" w:rsidRDefault="00C43777">
            <w:pPr>
              <w:contextualSpacing/>
              <w:rPr>
                <w:b/>
                <w:bCs/>
                <w:sz w:val="24"/>
                <w:szCs w:val="24"/>
              </w:rPr>
            </w:pPr>
          </w:p>
        </w:tc>
      </w:tr>
      <w:tr w:rsidR="002F0670" w:rsidRPr="003E2201" w14:paraId="120CF55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4C78F64" w14:textId="77777777" w:rsidR="00C43777" w:rsidRPr="003E2201" w:rsidRDefault="00C43777">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6D4C4AD" w14:textId="77777777" w:rsidR="00C43777" w:rsidRPr="003E2201" w:rsidRDefault="00C43777">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70FF6D31" w14:textId="0F7AD9E7" w:rsidR="00C43777" w:rsidRPr="003E2201" w:rsidRDefault="00C43777" w:rsidP="00AF1A8D">
            <w:pPr>
              <w:pStyle w:val="Default"/>
              <w:contextualSpacing/>
            </w:pPr>
            <w:r w:rsidRPr="003E2201">
              <w:rPr>
                <w:color w:val="auto"/>
              </w:rPr>
              <w:t>железобетонный ленточный сборный</w:t>
            </w:r>
          </w:p>
        </w:tc>
      </w:tr>
      <w:tr w:rsidR="002F0670" w:rsidRPr="003E2201" w14:paraId="4E39931E"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62D3D9D" w14:textId="77777777" w:rsidR="00C43777" w:rsidRPr="003E2201" w:rsidRDefault="00C43777">
            <w:pPr>
              <w:jc w:val="center"/>
              <w:rPr>
                <w:bCs/>
                <w:sz w:val="24"/>
                <w:szCs w:val="24"/>
                <w:lang w:val="en-US"/>
              </w:rPr>
            </w:pPr>
            <w:r w:rsidRPr="003E2201">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60A16130" w14:textId="77777777" w:rsidR="00C43777" w:rsidRPr="003E2201" w:rsidRDefault="00C43777">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2A1A4E46" w14:textId="77777777" w:rsidR="00C43777" w:rsidRPr="003E2201" w:rsidRDefault="00C43777">
            <w:pPr>
              <w:contextualSpacing/>
              <w:rPr>
                <w:sz w:val="24"/>
                <w:szCs w:val="24"/>
              </w:rPr>
            </w:pPr>
            <w:r w:rsidRPr="003E2201">
              <w:rPr>
                <w:sz w:val="24"/>
                <w:szCs w:val="24"/>
              </w:rPr>
              <w:t>бескаркасная</w:t>
            </w:r>
          </w:p>
        </w:tc>
      </w:tr>
      <w:tr w:rsidR="002F0670" w:rsidRPr="003E2201" w14:paraId="6BFBEB3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1CDCEE0" w14:textId="77777777" w:rsidR="00C43777" w:rsidRPr="003E2201" w:rsidRDefault="00C43777">
            <w:pPr>
              <w:jc w:val="center"/>
              <w:rPr>
                <w:bCs/>
                <w:sz w:val="24"/>
                <w:szCs w:val="24"/>
              </w:rPr>
            </w:pPr>
            <w:r w:rsidRPr="003E2201">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1F862D36" w14:textId="77777777" w:rsidR="00C43777" w:rsidRPr="003E2201" w:rsidRDefault="00C43777">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79812F2E" w14:textId="77777777" w:rsidR="00C43777" w:rsidRPr="003E2201" w:rsidRDefault="00C43777">
            <w:pPr>
              <w:contextualSpacing/>
              <w:rPr>
                <w:sz w:val="24"/>
                <w:szCs w:val="24"/>
              </w:rPr>
            </w:pPr>
          </w:p>
        </w:tc>
      </w:tr>
      <w:tr w:rsidR="002F0670" w:rsidRPr="003E2201" w14:paraId="20B9B7A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A7CD3B0" w14:textId="77777777" w:rsidR="00C43777" w:rsidRPr="003E2201" w:rsidRDefault="00C43777">
            <w:pPr>
              <w:jc w:val="center"/>
              <w:rPr>
                <w:bCs/>
                <w:sz w:val="24"/>
                <w:szCs w:val="24"/>
              </w:rPr>
            </w:pPr>
            <w:r w:rsidRPr="003E2201">
              <w:rPr>
                <w:bCs/>
                <w:sz w:val="24"/>
                <w:szCs w:val="24"/>
              </w:rPr>
              <w:t>4.1</w:t>
            </w:r>
          </w:p>
        </w:tc>
        <w:tc>
          <w:tcPr>
            <w:tcW w:w="3557" w:type="dxa"/>
            <w:tcBorders>
              <w:top w:val="single" w:sz="4" w:space="0" w:color="auto"/>
              <w:left w:val="single" w:sz="4" w:space="0" w:color="auto"/>
              <w:bottom w:val="single" w:sz="4" w:space="0" w:color="auto"/>
              <w:right w:val="single" w:sz="4" w:space="0" w:color="auto"/>
            </w:tcBorders>
            <w:vAlign w:val="center"/>
          </w:tcPr>
          <w:p w14:paraId="61D1CDE5" w14:textId="77777777" w:rsidR="00C43777" w:rsidRPr="003E2201" w:rsidRDefault="00C43777"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48D4A48E" w14:textId="77777777" w:rsidR="00C43777" w:rsidRPr="003E2201" w:rsidRDefault="00C43777">
            <w:pPr>
              <w:pStyle w:val="Default"/>
              <w:contextualSpacing/>
              <w:rPr>
                <w:color w:val="auto"/>
              </w:rPr>
            </w:pPr>
            <w:r w:rsidRPr="003E2201">
              <w:rPr>
                <w:color w:val="auto"/>
              </w:rPr>
              <w:t>каменные кирпичные</w:t>
            </w:r>
          </w:p>
        </w:tc>
      </w:tr>
      <w:tr w:rsidR="002F0670" w:rsidRPr="003E2201" w14:paraId="72E984C1"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FC82465" w14:textId="77777777" w:rsidR="00C43777" w:rsidRPr="003E2201" w:rsidRDefault="00C43777">
            <w:pPr>
              <w:jc w:val="center"/>
              <w:rPr>
                <w:bCs/>
                <w:sz w:val="24"/>
                <w:szCs w:val="24"/>
              </w:rPr>
            </w:pPr>
            <w:r w:rsidRPr="003E2201">
              <w:rPr>
                <w:bCs/>
                <w:sz w:val="24"/>
                <w:szCs w:val="24"/>
              </w:rPr>
              <w:t>4.2</w:t>
            </w:r>
          </w:p>
        </w:tc>
        <w:tc>
          <w:tcPr>
            <w:tcW w:w="3557" w:type="dxa"/>
            <w:tcBorders>
              <w:top w:val="single" w:sz="4" w:space="0" w:color="auto"/>
              <w:left w:val="single" w:sz="4" w:space="0" w:color="auto"/>
              <w:bottom w:val="single" w:sz="4" w:space="0" w:color="auto"/>
              <w:right w:val="single" w:sz="4" w:space="0" w:color="auto"/>
            </w:tcBorders>
            <w:vAlign w:val="center"/>
          </w:tcPr>
          <w:p w14:paraId="0C28E12E" w14:textId="77777777" w:rsidR="00C43777" w:rsidRPr="003E2201" w:rsidRDefault="00C43777"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175354D1" w14:textId="77777777" w:rsidR="00C43777" w:rsidRPr="003E2201" w:rsidRDefault="00C43777">
            <w:pPr>
              <w:pStyle w:val="Default"/>
              <w:contextualSpacing/>
              <w:rPr>
                <w:color w:val="auto"/>
              </w:rPr>
            </w:pPr>
            <w:r w:rsidRPr="003E2201">
              <w:rPr>
                <w:color w:val="auto"/>
              </w:rPr>
              <w:t xml:space="preserve">каменные кирпичные </w:t>
            </w:r>
          </w:p>
        </w:tc>
      </w:tr>
      <w:tr w:rsidR="002F0670" w:rsidRPr="003E2201" w14:paraId="54B1C3E9"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396CE1D" w14:textId="77777777" w:rsidR="00C43777" w:rsidRPr="003E2201" w:rsidRDefault="00C43777">
            <w:pPr>
              <w:jc w:val="center"/>
              <w:rPr>
                <w:bCs/>
                <w:sz w:val="24"/>
                <w:szCs w:val="24"/>
                <w:lang w:val="en-US"/>
              </w:rPr>
            </w:pPr>
            <w:r w:rsidRPr="003E2201">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4B6DD486" w14:textId="77777777" w:rsidR="00C43777" w:rsidRPr="003E2201" w:rsidRDefault="00C43777">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4F7EF60A" w14:textId="77777777" w:rsidR="00C43777" w:rsidRPr="003E2201" w:rsidRDefault="00C43777">
            <w:pPr>
              <w:contextualSpacing/>
              <w:rPr>
                <w:sz w:val="24"/>
                <w:szCs w:val="24"/>
              </w:rPr>
            </w:pPr>
            <w:r w:rsidRPr="003E2201">
              <w:rPr>
                <w:sz w:val="24"/>
                <w:szCs w:val="24"/>
              </w:rPr>
              <w:t>каменные кирпичные</w:t>
            </w:r>
          </w:p>
        </w:tc>
      </w:tr>
      <w:tr w:rsidR="002F0670" w:rsidRPr="003E2201" w14:paraId="282D0E7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2B59929" w14:textId="77777777" w:rsidR="00C43777" w:rsidRPr="003E2201" w:rsidRDefault="00C43777">
            <w:pPr>
              <w:jc w:val="center"/>
              <w:rPr>
                <w:bCs/>
                <w:sz w:val="24"/>
                <w:szCs w:val="24"/>
                <w:lang w:val="en-US"/>
              </w:rPr>
            </w:pPr>
            <w:r w:rsidRPr="003E2201">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4BC199BA" w14:textId="77777777" w:rsidR="00C43777" w:rsidRPr="003E2201" w:rsidRDefault="00C43777">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16286EBD" w14:textId="45AA97F2" w:rsidR="00C43777" w:rsidRPr="003E2201" w:rsidRDefault="00C43777" w:rsidP="00AF1A8D">
            <w:pPr>
              <w:pStyle w:val="Default"/>
              <w:contextualSpacing/>
            </w:pPr>
            <w:r w:rsidRPr="003E2201">
              <w:rPr>
                <w:color w:val="auto"/>
              </w:rPr>
              <w:t>железобетонные сборные плиты</w:t>
            </w:r>
          </w:p>
        </w:tc>
      </w:tr>
      <w:tr w:rsidR="002F0670" w:rsidRPr="003E2201" w14:paraId="3C4E59C0"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391DCB3" w14:textId="77777777" w:rsidR="00C43777" w:rsidRPr="003E2201" w:rsidRDefault="00C43777">
            <w:pPr>
              <w:jc w:val="center"/>
              <w:rPr>
                <w:bCs/>
                <w:sz w:val="24"/>
                <w:szCs w:val="24"/>
                <w:lang w:val="en-US"/>
              </w:rPr>
            </w:pPr>
            <w:r w:rsidRPr="003E2201">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6DCCB290" w14:textId="77777777" w:rsidR="00C43777" w:rsidRPr="003E2201" w:rsidRDefault="00C43777">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60EB41F6" w14:textId="77777777" w:rsidR="00C43777" w:rsidRPr="003E2201" w:rsidRDefault="00C43777" w:rsidP="008B424D">
            <w:pPr>
              <w:pStyle w:val="Default"/>
              <w:contextualSpacing/>
              <w:rPr>
                <w:color w:val="auto"/>
              </w:rPr>
            </w:pPr>
            <w:r w:rsidRPr="003E2201">
              <w:rPr>
                <w:color w:val="auto"/>
              </w:rPr>
              <w:t xml:space="preserve">железобетонные сборные плиты </w:t>
            </w:r>
          </w:p>
        </w:tc>
      </w:tr>
      <w:tr w:rsidR="002F0670" w:rsidRPr="003E2201" w14:paraId="63C6A245"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4D5FD5C" w14:textId="77777777" w:rsidR="00C43777" w:rsidRPr="003E2201" w:rsidRDefault="00C43777">
            <w:pPr>
              <w:jc w:val="center"/>
              <w:rPr>
                <w:bCs/>
                <w:sz w:val="24"/>
                <w:szCs w:val="24"/>
                <w:lang w:val="en-US"/>
              </w:rPr>
            </w:pPr>
            <w:r w:rsidRPr="003E2201">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40656765" w14:textId="77777777" w:rsidR="00C43777" w:rsidRPr="003E2201" w:rsidRDefault="00C43777">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0D3C77A5" w14:textId="77777777" w:rsidR="00C43777" w:rsidRPr="003E2201" w:rsidRDefault="00A31024" w:rsidP="008B424D">
            <w:pPr>
              <w:pStyle w:val="Default"/>
              <w:contextualSpacing/>
              <w:rPr>
                <w:color w:val="auto"/>
              </w:rPr>
            </w:pPr>
            <w:r w:rsidRPr="003E2201">
              <w:rPr>
                <w:color w:val="auto"/>
              </w:rPr>
              <w:t>рулонная</w:t>
            </w:r>
          </w:p>
        </w:tc>
      </w:tr>
      <w:tr w:rsidR="002F0670" w:rsidRPr="003E2201" w14:paraId="2EA1DECC"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64C2D26" w14:textId="77777777" w:rsidR="00F735C7" w:rsidRPr="003E2201" w:rsidRDefault="00F735C7">
            <w:pPr>
              <w:jc w:val="center"/>
              <w:rPr>
                <w:bCs/>
                <w:sz w:val="24"/>
                <w:szCs w:val="24"/>
              </w:rPr>
            </w:pPr>
            <w:r w:rsidRPr="003E2201">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436CDCDA" w14:textId="77777777" w:rsidR="00F735C7" w:rsidRPr="003E2201" w:rsidRDefault="00F735C7">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42616D10" w14:textId="77777777" w:rsidR="00F735C7" w:rsidRPr="003E2201" w:rsidRDefault="00A31024" w:rsidP="008B424D">
            <w:pPr>
              <w:pStyle w:val="Default"/>
              <w:contextualSpacing/>
              <w:rPr>
                <w:color w:val="auto"/>
              </w:rPr>
            </w:pPr>
            <w:r w:rsidRPr="003E2201">
              <w:rPr>
                <w:color w:val="auto"/>
              </w:rPr>
              <w:t>плоская</w:t>
            </w:r>
            <w:r w:rsidRPr="003E2201" w:rsidDel="00A31024">
              <w:rPr>
                <w:color w:val="auto"/>
              </w:rPr>
              <w:t xml:space="preserve"> </w:t>
            </w:r>
          </w:p>
        </w:tc>
      </w:tr>
      <w:tr w:rsidR="002F0670" w:rsidRPr="003E2201" w14:paraId="00865C4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2ED05BD" w14:textId="77777777" w:rsidR="00F735C7" w:rsidRPr="003E2201" w:rsidRDefault="00F735C7">
            <w:pPr>
              <w:jc w:val="center"/>
              <w:rPr>
                <w:bCs/>
                <w:sz w:val="24"/>
                <w:szCs w:val="24"/>
              </w:rPr>
            </w:pPr>
            <w:r w:rsidRPr="003E2201">
              <w:rPr>
                <w:bCs/>
                <w:sz w:val="24"/>
                <w:szCs w:val="24"/>
              </w:rPr>
              <w:t>10</w:t>
            </w:r>
          </w:p>
        </w:tc>
        <w:tc>
          <w:tcPr>
            <w:tcW w:w="3557" w:type="dxa"/>
            <w:tcBorders>
              <w:top w:val="single" w:sz="4" w:space="0" w:color="auto"/>
              <w:left w:val="single" w:sz="4" w:space="0" w:color="auto"/>
              <w:bottom w:val="single" w:sz="4" w:space="0" w:color="auto"/>
              <w:right w:val="single" w:sz="4" w:space="0" w:color="auto"/>
            </w:tcBorders>
            <w:vAlign w:val="center"/>
          </w:tcPr>
          <w:p w14:paraId="2A01DE08" w14:textId="77777777" w:rsidR="00F735C7" w:rsidRPr="003E2201" w:rsidRDefault="00F735C7">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24AF9F7E" w14:textId="77777777" w:rsidR="00F735C7" w:rsidRPr="003E2201" w:rsidRDefault="00F735C7" w:rsidP="008B424D">
            <w:pPr>
              <w:pStyle w:val="Default"/>
              <w:contextualSpacing/>
              <w:rPr>
                <w:color w:val="auto"/>
              </w:rPr>
            </w:pPr>
            <w:r w:rsidRPr="003E2201">
              <w:rPr>
                <w:color w:val="auto"/>
              </w:rPr>
              <w:t>керамические, линолеум</w:t>
            </w:r>
          </w:p>
        </w:tc>
      </w:tr>
      <w:tr w:rsidR="002F0670" w:rsidRPr="003E2201" w14:paraId="2B29551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D8F99F0" w14:textId="77777777" w:rsidR="00F735C7" w:rsidRPr="003E2201" w:rsidRDefault="00F735C7">
            <w:pPr>
              <w:jc w:val="center"/>
              <w:rPr>
                <w:bCs/>
                <w:sz w:val="24"/>
                <w:szCs w:val="24"/>
              </w:rPr>
            </w:pPr>
            <w:r w:rsidRPr="003E2201">
              <w:rPr>
                <w:bCs/>
                <w:sz w:val="24"/>
                <w:szCs w:val="24"/>
              </w:rPr>
              <w:t>11</w:t>
            </w:r>
          </w:p>
        </w:tc>
        <w:tc>
          <w:tcPr>
            <w:tcW w:w="3557" w:type="dxa"/>
            <w:tcBorders>
              <w:top w:val="single" w:sz="4" w:space="0" w:color="auto"/>
              <w:left w:val="single" w:sz="4" w:space="0" w:color="auto"/>
              <w:bottom w:val="single" w:sz="4" w:space="0" w:color="auto"/>
              <w:right w:val="single" w:sz="4" w:space="0" w:color="auto"/>
            </w:tcBorders>
            <w:vAlign w:val="center"/>
          </w:tcPr>
          <w:p w14:paraId="49116D38" w14:textId="77777777" w:rsidR="00F735C7" w:rsidRPr="003E2201" w:rsidRDefault="00F735C7">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3C97EB44" w14:textId="77777777" w:rsidR="00F735C7" w:rsidRPr="003E2201" w:rsidRDefault="00F735C7">
            <w:pPr>
              <w:contextualSpacing/>
              <w:rPr>
                <w:sz w:val="24"/>
                <w:szCs w:val="24"/>
              </w:rPr>
            </w:pPr>
          </w:p>
        </w:tc>
      </w:tr>
      <w:tr w:rsidR="002F0670" w:rsidRPr="003E2201" w14:paraId="73F4BA71"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BB20E79" w14:textId="77777777" w:rsidR="00F735C7" w:rsidRPr="003E2201" w:rsidRDefault="00F735C7">
            <w:pPr>
              <w:jc w:val="center"/>
              <w:rPr>
                <w:bCs/>
                <w:sz w:val="24"/>
                <w:szCs w:val="24"/>
              </w:rPr>
            </w:pPr>
            <w:r w:rsidRPr="003E2201">
              <w:rPr>
                <w:bCs/>
                <w:sz w:val="24"/>
                <w:szCs w:val="24"/>
              </w:rPr>
              <w:t>11.1</w:t>
            </w:r>
          </w:p>
        </w:tc>
        <w:tc>
          <w:tcPr>
            <w:tcW w:w="3557" w:type="dxa"/>
            <w:tcBorders>
              <w:top w:val="single" w:sz="4" w:space="0" w:color="auto"/>
              <w:left w:val="single" w:sz="4" w:space="0" w:color="auto"/>
              <w:bottom w:val="single" w:sz="4" w:space="0" w:color="auto"/>
              <w:right w:val="single" w:sz="4" w:space="0" w:color="auto"/>
            </w:tcBorders>
            <w:vAlign w:val="center"/>
          </w:tcPr>
          <w:p w14:paraId="28E21DDC" w14:textId="77777777" w:rsidR="00F735C7" w:rsidRPr="003E2201" w:rsidRDefault="00F735C7"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5A05BF7" w14:textId="77777777" w:rsidR="00F735C7" w:rsidRPr="003E2201" w:rsidRDefault="00F735C7" w:rsidP="008B424D">
            <w:pPr>
              <w:pStyle w:val="Default"/>
              <w:contextualSpacing/>
              <w:rPr>
                <w:color w:val="auto"/>
              </w:rPr>
            </w:pPr>
            <w:r w:rsidRPr="003E2201">
              <w:rPr>
                <w:color w:val="auto"/>
              </w:rPr>
              <w:t xml:space="preserve">деревянные </w:t>
            </w:r>
          </w:p>
        </w:tc>
      </w:tr>
      <w:tr w:rsidR="002F0670" w:rsidRPr="003E2201" w14:paraId="7DABC7EC"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EA1653C" w14:textId="77777777" w:rsidR="00F735C7" w:rsidRPr="003E2201" w:rsidRDefault="00F735C7">
            <w:pPr>
              <w:jc w:val="center"/>
              <w:rPr>
                <w:bCs/>
                <w:sz w:val="24"/>
                <w:szCs w:val="24"/>
              </w:rPr>
            </w:pPr>
            <w:r w:rsidRPr="003E2201">
              <w:rPr>
                <w:bCs/>
                <w:sz w:val="24"/>
                <w:szCs w:val="24"/>
              </w:rPr>
              <w:t>11.2</w:t>
            </w:r>
          </w:p>
        </w:tc>
        <w:tc>
          <w:tcPr>
            <w:tcW w:w="3557" w:type="dxa"/>
            <w:tcBorders>
              <w:top w:val="single" w:sz="4" w:space="0" w:color="auto"/>
              <w:left w:val="single" w:sz="4" w:space="0" w:color="auto"/>
              <w:bottom w:val="single" w:sz="4" w:space="0" w:color="auto"/>
              <w:right w:val="single" w:sz="4" w:space="0" w:color="auto"/>
            </w:tcBorders>
            <w:vAlign w:val="center"/>
          </w:tcPr>
          <w:p w14:paraId="60B55CBA" w14:textId="77777777" w:rsidR="00F735C7" w:rsidRPr="003E2201" w:rsidRDefault="00F735C7"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28B332AC" w14:textId="77777777" w:rsidR="00F735C7" w:rsidRPr="003E2201" w:rsidRDefault="00F735C7" w:rsidP="008B424D">
            <w:pPr>
              <w:pStyle w:val="Default"/>
              <w:contextualSpacing/>
              <w:rPr>
                <w:color w:val="auto"/>
              </w:rPr>
            </w:pPr>
            <w:r w:rsidRPr="003E2201">
              <w:rPr>
                <w:color w:val="auto"/>
              </w:rPr>
              <w:t xml:space="preserve">деревянные </w:t>
            </w:r>
          </w:p>
        </w:tc>
      </w:tr>
      <w:tr w:rsidR="002F0670" w:rsidRPr="003E2201" w14:paraId="1C4DC96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221A7F6" w14:textId="77777777" w:rsidR="00F735C7" w:rsidRPr="003E2201" w:rsidRDefault="00F735C7">
            <w:pPr>
              <w:jc w:val="center"/>
              <w:rPr>
                <w:bCs/>
                <w:sz w:val="24"/>
                <w:szCs w:val="24"/>
              </w:rPr>
            </w:pPr>
            <w:r w:rsidRPr="003E2201">
              <w:rPr>
                <w:bCs/>
                <w:sz w:val="24"/>
                <w:szCs w:val="24"/>
              </w:rPr>
              <w:t>12</w:t>
            </w:r>
          </w:p>
        </w:tc>
        <w:tc>
          <w:tcPr>
            <w:tcW w:w="3557" w:type="dxa"/>
            <w:tcBorders>
              <w:top w:val="single" w:sz="4" w:space="0" w:color="auto"/>
              <w:left w:val="single" w:sz="4" w:space="0" w:color="auto"/>
              <w:bottom w:val="single" w:sz="4" w:space="0" w:color="auto"/>
              <w:right w:val="single" w:sz="4" w:space="0" w:color="auto"/>
            </w:tcBorders>
            <w:vAlign w:val="center"/>
          </w:tcPr>
          <w:p w14:paraId="203572B1" w14:textId="77777777" w:rsidR="00F735C7" w:rsidRPr="003E2201" w:rsidRDefault="00F735C7">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3D7DC079" w14:textId="77777777" w:rsidR="00F735C7" w:rsidRPr="003E2201" w:rsidRDefault="00F735C7">
            <w:pPr>
              <w:contextualSpacing/>
              <w:rPr>
                <w:sz w:val="24"/>
                <w:szCs w:val="24"/>
              </w:rPr>
            </w:pPr>
            <w:r w:rsidRPr="003E2201">
              <w:rPr>
                <w:sz w:val="24"/>
                <w:szCs w:val="24"/>
              </w:rPr>
              <w:t>улучшенная</w:t>
            </w:r>
          </w:p>
        </w:tc>
      </w:tr>
      <w:tr w:rsidR="002F0670" w:rsidRPr="003E2201" w14:paraId="7EE17B9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F357B3E" w14:textId="77777777" w:rsidR="00C43777" w:rsidRPr="003E2201" w:rsidRDefault="00C43777">
            <w:pPr>
              <w:jc w:val="center"/>
              <w:rPr>
                <w:bCs/>
                <w:sz w:val="24"/>
                <w:szCs w:val="24"/>
              </w:rPr>
            </w:pPr>
            <w:r w:rsidRPr="003E2201">
              <w:rPr>
                <w:bCs/>
                <w:sz w:val="24"/>
                <w:szCs w:val="24"/>
              </w:rPr>
              <w:t>13</w:t>
            </w:r>
          </w:p>
        </w:tc>
        <w:tc>
          <w:tcPr>
            <w:tcW w:w="3557" w:type="dxa"/>
            <w:tcBorders>
              <w:top w:val="single" w:sz="4" w:space="0" w:color="auto"/>
              <w:left w:val="single" w:sz="4" w:space="0" w:color="auto"/>
              <w:bottom w:val="single" w:sz="4" w:space="0" w:color="auto"/>
              <w:right w:val="single" w:sz="4" w:space="0" w:color="auto"/>
            </w:tcBorders>
            <w:vAlign w:val="center"/>
          </w:tcPr>
          <w:p w14:paraId="71C5E425" w14:textId="77777777" w:rsidR="00C43777" w:rsidRPr="003E2201" w:rsidRDefault="00C43777">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4FCE4B90" w14:textId="77777777" w:rsidR="00F735C7" w:rsidRPr="003E2201" w:rsidRDefault="00F735C7">
            <w:pPr>
              <w:pStyle w:val="Default"/>
              <w:contextualSpacing/>
              <w:rPr>
                <w:color w:val="auto"/>
              </w:rPr>
            </w:pPr>
            <w:r w:rsidRPr="003E2201">
              <w:rPr>
                <w:color w:val="auto"/>
              </w:rPr>
              <w:t xml:space="preserve">простое </w:t>
            </w:r>
          </w:p>
          <w:p w14:paraId="3835B159" w14:textId="77777777" w:rsidR="00C43777" w:rsidRPr="003E2201" w:rsidRDefault="00C43777">
            <w:pPr>
              <w:contextualSpacing/>
              <w:rPr>
                <w:sz w:val="24"/>
                <w:szCs w:val="24"/>
              </w:rPr>
            </w:pPr>
          </w:p>
        </w:tc>
      </w:tr>
      <w:tr w:rsidR="002F0670" w:rsidRPr="003E2201" w14:paraId="2E5CF2C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B4F7560" w14:textId="77777777" w:rsidR="00C43777" w:rsidRPr="003E2201" w:rsidRDefault="00C43777">
            <w:pPr>
              <w:jc w:val="center"/>
              <w:rPr>
                <w:bCs/>
                <w:sz w:val="24"/>
                <w:szCs w:val="24"/>
              </w:rPr>
            </w:pPr>
            <w:r w:rsidRPr="003E2201">
              <w:rPr>
                <w:bCs/>
                <w:sz w:val="24"/>
                <w:szCs w:val="24"/>
              </w:rPr>
              <w:t>14</w:t>
            </w:r>
          </w:p>
        </w:tc>
        <w:tc>
          <w:tcPr>
            <w:tcW w:w="3557" w:type="dxa"/>
            <w:tcBorders>
              <w:top w:val="single" w:sz="4" w:space="0" w:color="auto"/>
              <w:left w:val="single" w:sz="4" w:space="0" w:color="auto"/>
              <w:bottom w:val="single" w:sz="4" w:space="0" w:color="auto"/>
              <w:right w:val="single" w:sz="4" w:space="0" w:color="auto"/>
            </w:tcBorders>
            <w:vAlign w:val="center"/>
          </w:tcPr>
          <w:p w14:paraId="2256A0CB" w14:textId="77777777" w:rsidR="00C43777" w:rsidRPr="003E2201" w:rsidRDefault="00C43777">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70635912" w14:textId="7E1B194A" w:rsidR="00C43777" w:rsidRPr="003E2201" w:rsidRDefault="00F735C7" w:rsidP="0062603F">
            <w:pPr>
              <w:contextualSpacing/>
              <w:rPr>
                <w:sz w:val="24"/>
                <w:szCs w:val="24"/>
              </w:rPr>
            </w:pPr>
            <w:r w:rsidRPr="003E2201">
              <w:rPr>
                <w:sz w:val="24"/>
                <w:szCs w:val="24"/>
              </w:rPr>
              <w:t>предусмотрен</w:t>
            </w:r>
            <w:r w:rsidR="0062603F" w:rsidRPr="003E2201">
              <w:rPr>
                <w:sz w:val="24"/>
                <w:szCs w:val="24"/>
              </w:rPr>
              <w:t>о</w:t>
            </w:r>
          </w:p>
        </w:tc>
      </w:tr>
      <w:tr w:rsidR="002F0670" w:rsidRPr="003E2201" w14:paraId="5285D3B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ED9F9FB" w14:textId="77777777" w:rsidR="00C43777" w:rsidRPr="003E2201" w:rsidRDefault="00C43777">
            <w:pPr>
              <w:jc w:val="center"/>
              <w:rPr>
                <w:bCs/>
                <w:sz w:val="24"/>
                <w:szCs w:val="24"/>
              </w:rPr>
            </w:pPr>
            <w:r w:rsidRPr="003E2201">
              <w:rPr>
                <w:bCs/>
                <w:sz w:val="24"/>
                <w:szCs w:val="24"/>
              </w:rPr>
              <w:t>15</w:t>
            </w:r>
          </w:p>
        </w:tc>
        <w:tc>
          <w:tcPr>
            <w:tcW w:w="3557" w:type="dxa"/>
            <w:tcBorders>
              <w:top w:val="single" w:sz="4" w:space="0" w:color="auto"/>
              <w:left w:val="single" w:sz="4" w:space="0" w:color="auto"/>
              <w:bottom w:val="single" w:sz="4" w:space="0" w:color="auto"/>
              <w:right w:val="single" w:sz="4" w:space="0" w:color="auto"/>
            </w:tcBorders>
            <w:vAlign w:val="center"/>
          </w:tcPr>
          <w:p w14:paraId="4B57F58A" w14:textId="77777777" w:rsidR="00C43777" w:rsidRPr="003E2201" w:rsidRDefault="00C43777">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873836E" w14:textId="77777777" w:rsidR="00C43777" w:rsidRPr="003E2201" w:rsidRDefault="00C43777">
            <w:pPr>
              <w:contextualSpacing/>
              <w:rPr>
                <w:sz w:val="24"/>
                <w:szCs w:val="24"/>
              </w:rPr>
            </w:pPr>
          </w:p>
        </w:tc>
      </w:tr>
      <w:tr w:rsidR="002F0670" w:rsidRPr="003E2201" w14:paraId="6D9D0830"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3175177" w14:textId="77777777" w:rsidR="00C43777" w:rsidRPr="003E2201" w:rsidRDefault="00C43777">
            <w:pPr>
              <w:jc w:val="center"/>
              <w:rPr>
                <w:bCs/>
                <w:sz w:val="24"/>
                <w:szCs w:val="24"/>
              </w:rPr>
            </w:pPr>
            <w:r w:rsidRPr="003E2201">
              <w:rPr>
                <w:bCs/>
                <w:sz w:val="24"/>
                <w:szCs w:val="24"/>
              </w:rPr>
              <w:t>15.</w:t>
            </w:r>
            <w:r w:rsidR="00B153F5"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09D4175" w14:textId="77777777" w:rsidR="00C43777" w:rsidRPr="003E2201" w:rsidRDefault="00C43777"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0BE50FD5" w14:textId="3104A49B" w:rsidR="00C43777" w:rsidRPr="003E2201" w:rsidRDefault="00F735C7" w:rsidP="0062603F">
            <w:pPr>
              <w:pStyle w:val="Default"/>
              <w:contextualSpacing/>
              <w:rPr>
                <w:color w:val="auto"/>
              </w:rPr>
            </w:pPr>
            <w:r w:rsidRPr="003E2201">
              <w:rPr>
                <w:color w:val="auto"/>
              </w:rPr>
              <w:t>предусмотрен</w:t>
            </w:r>
            <w:r w:rsidR="0062603F" w:rsidRPr="003E2201">
              <w:rPr>
                <w:color w:val="auto"/>
              </w:rPr>
              <w:t>о</w:t>
            </w:r>
          </w:p>
        </w:tc>
      </w:tr>
      <w:tr w:rsidR="002F0670" w:rsidRPr="003E2201" w14:paraId="17D8E2C9"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C5000EA" w14:textId="77777777" w:rsidR="00C43777" w:rsidRPr="003E2201" w:rsidRDefault="00C43777">
            <w:pPr>
              <w:jc w:val="center"/>
              <w:rPr>
                <w:bCs/>
                <w:sz w:val="24"/>
                <w:szCs w:val="24"/>
              </w:rPr>
            </w:pPr>
            <w:r w:rsidRPr="003E2201">
              <w:rPr>
                <w:bCs/>
                <w:sz w:val="24"/>
                <w:szCs w:val="24"/>
                <w:lang w:val="en-US"/>
              </w:rPr>
              <w:t>II</w:t>
            </w:r>
          </w:p>
        </w:tc>
        <w:tc>
          <w:tcPr>
            <w:tcW w:w="3557" w:type="dxa"/>
            <w:tcBorders>
              <w:top w:val="single" w:sz="4" w:space="0" w:color="auto"/>
              <w:left w:val="single" w:sz="4" w:space="0" w:color="auto"/>
              <w:bottom w:val="single" w:sz="4" w:space="0" w:color="auto"/>
              <w:right w:val="single" w:sz="4" w:space="0" w:color="auto"/>
            </w:tcBorders>
            <w:vAlign w:val="center"/>
          </w:tcPr>
          <w:p w14:paraId="643FE500" w14:textId="77777777" w:rsidR="00C43777" w:rsidRPr="003E2201" w:rsidRDefault="00C43777">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02412298" w14:textId="77777777" w:rsidR="00C43777" w:rsidRPr="003E2201" w:rsidRDefault="00C43777">
            <w:pPr>
              <w:pStyle w:val="Default"/>
              <w:contextualSpacing/>
              <w:rPr>
                <w:color w:val="auto"/>
              </w:rPr>
            </w:pPr>
          </w:p>
        </w:tc>
      </w:tr>
      <w:tr w:rsidR="002F0670" w:rsidRPr="003E2201" w14:paraId="11BCB7D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680EA06" w14:textId="77777777" w:rsidR="00C43777" w:rsidRPr="003E2201" w:rsidRDefault="00C43777">
            <w:pPr>
              <w:jc w:val="center"/>
              <w:rPr>
                <w:bCs/>
                <w:sz w:val="24"/>
                <w:szCs w:val="24"/>
              </w:rPr>
            </w:pPr>
            <w:r w:rsidRPr="003E2201">
              <w:rPr>
                <w:bCs/>
                <w:sz w:val="24"/>
                <w:szCs w:val="24"/>
              </w:rPr>
              <w:t>16</w:t>
            </w:r>
          </w:p>
        </w:tc>
        <w:tc>
          <w:tcPr>
            <w:tcW w:w="3557" w:type="dxa"/>
            <w:tcBorders>
              <w:top w:val="single" w:sz="4" w:space="0" w:color="auto"/>
              <w:left w:val="single" w:sz="4" w:space="0" w:color="auto"/>
              <w:bottom w:val="single" w:sz="4" w:space="0" w:color="auto"/>
              <w:right w:val="single" w:sz="4" w:space="0" w:color="auto"/>
            </w:tcBorders>
            <w:vAlign w:val="center"/>
          </w:tcPr>
          <w:p w14:paraId="4A9ED114" w14:textId="77777777" w:rsidR="00C43777" w:rsidRPr="003E2201" w:rsidRDefault="00C43777">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9C7D17E" w14:textId="77777777" w:rsidR="00C43777" w:rsidRPr="003E2201" w:rsidRDefault="00F735C7">
            <w:pPr>
              <w:contextualSpacing/>
              <w:rPr>
                <w:sz w:val="24"/>
                <w:szCs w:val="24"/>
              </w:rPr>
            </w:pPr>
            <w:r w:rsidRPr="003E2201">
              <w:rPr>
                <w:sz w:val="24"/>
                <w:szCs w:val="24"/>
              </w:rPr>
              <w:t>центральное</w:t>
            </w:r>
          </w:p>
        </w:tc>
      </w:tr>
      <w:tr w:rsidR="002F0670" w:rsidRPr="003E2201" w14:paraId="5EDBE9C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FE4E675" w14:textId="77777777" w:rsidR="00C43777" w:rsidRPr="003E2201" w:rsidRDefault="00C43777">
            <w:pPr>
              <w:jc w:val="center"/>
              <w:rPr>
                <w:bCs/>
                <w:sz w:val="24"/>
                <w:szCs w:val="24"/>
              </w:rPr>
            </w:pPr>
            <w:r w:rsidRPr="003E2201">
              <w:rPr>
                <w:bCs/>
                <w:sz w:val="24"/>
                <w:szCs w:val="24"/>
              </w:rPr>
              <w:t>1</w:t>
            </w:r>
            <w:r w:rsidR="008B2986" w:rsidRPr="003E2201">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5B69D0F2" w14:textId="77777777" w:rsidR="00C43777" w:rsidRPr="003E2201" w:rsidRDefault="00C43777">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581C7D5" w14:textId="133E40C3" w:rsidR="00C43777" w:rsidRPr="003E2201" w:rsidRDefault="00F735C7" w:rsidP="0062603F">
            <w:pPr>
              <w:pStyle w:val="Default"/>
              <w:contextualSpacing/>
              <w:rPr>
                <w:color w:val="auto"/>
              </w:rPr>
            </w:pPr>
            <w:r w:rsidRPr="003E2201">
              <w:rPr>
                <w:color w:val="auto"/>
              </w:rPr>
              <w:t>предусмотрен</w:t>
            </w:r>
            <w:r w:rsidR="0062603F" w:rsidRPr="003E2201">
              <w:rPr>
                <w:color w:val="auto"/>
              </w:rPr>
              <w:t>о</w:t>
            </w:r>
          </w:p>
        </w:tc>
      </w:tr>
      <w:tr w:rsidR="002F0670" w:rsidRPr="003E2201" w14:paraId="3734803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5A4685C" w14:textId="77777777" w:rsidR="007B7714" w:rsidRPr="003E2201" w:rsidRDefault="007B7714">
            <w:pPr>
              <w:jc w:val="center"/>
              <w:rPr>
                <w:bCs/>
                <w:sz w:val="24"/>
                <w:szCs w:val="24"/>
                <w:lang w:val="en-US"/>
              </w:rPr>
            </w:pPr>
            <w:r w:rsidRPr="003E2201">
              <w:rPr>
                <w:bCs/>
                <w:sz w:val="24"/>
                <w:szCs w:val="24"/>
              </w:rPr>
              <w:t>1</w:t>
            </w:r>
            <w:r w:rsidR="008B2986" w:rsidRPr="003E2201">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7F446EEE" w14:textId="77777777" w:rsidR="007B7714" w:rsidRPr="003E2201" w:rsidRDefault="007B7714">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7F6094AC" w14:textId="77777777" w:rsidR="007B7714" w:rsidRPr="003E2201" w:rsidRDefault="007B7714">
            <w:pPr>
              <w:contextualSpacing/>
              <w:rPr>
                <w:sz w:val="24"/>
                <w:szCs w:val="24"/>
              </w:rPr>
            </w:pPr>
            <w:r w:rsidRPr="003E2201">
              <w:rPr>
                <w:sz w:val="24"/>
                <w:szCs w:val="24"/>
              </w:rPr>
              <w:t>от центральной сети</w:t>
            </w:r>
          </w:p>
        </w:tc>
      </w:tr>
      <w:tr w:rsidR="002F0670" w:rsidRPr="003E2201" w14:paraId="6762A0A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426E5C9" w14:textId="77777777" w:rsidR="007B7714" w:rsidRPr="003E2201" w:rsidRDefault="007B7714">
            <w:pPr>
              <w:jc w:val="center"/>
              <w:rPr>
                <w:bCs/>
                <w:sz w:val="24"/>
                <w:szCs w:val="24"/>
              </w:rPr>
            </w:pPr>
            <w:r w:rsidRPr="003E2201">
              <w:rPr>
                <w:bCs/>
                <w:sz w:val="24"/>
                <w:szCs w:val="24"/>
              </w:rPr>
              <w:lastRenderedPageBreak/>
              <w:t>1</w:t>
            </w:r>
            <w:r w:rsidR="008B2986" w:rsidRPr="003E2201">
              <w:rPr>
                <w:bCs/>
                <w:sz w:val="24"/>
                <w:szCs w:val="24"/>
              </w:rPr>
              <w:t>8</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34A583E" w14:textId="77777777" w:rsidR="007B7714" w:rsidRPr="003E2201" w:rsidRDefault="007B7714">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2627FEB1" w14:textId="77777777" w:rsidR="007B7714" w:rsidRPr="003E2201" w:rsidRDefault="007B7714">
            <w:pPr>
              <w:contextualSpacing/>
              <w:rPr>
                <w:sz w:val="24"/>
                <w:szCs w:val="24"/>
              </w:rPr>
            </w:pPr>
            <w:r w:rsidRPr="003E2201">
              <w:rPr>
                <w:sz w:val="24"/>
                <w:szCs w:val="24"/>
              </w:rPr>
              <w:t>трубы полипропиленовые</w:t>
            </w:r>
          </w:p>
        </w:tc>
      </w:tr>
      <w:tr w:rsidR="002F0670" w:rsidRPr="003E2201" w14:paraId="0B59042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DBAAE31" w14:textId="77777777" w:rsidR="007B7714" w:rsidRPr="003E2201" w:rsidRDefault="007B7714">
            <w:pPr>
              <w:jc w:val="center"/>
              <w:rPr>
                <w:bCs/>
                <w:sz w:val="24"/>
                <w:szCs w:val="24"/>
              </w:rPr>
            </w:pPr>
            <w:r w:rsidRPr="003E2201">
              <w:rPr>
                <w:bCs/>
                <w:sz w:val="24"/>
                <w:szCs w:val="24"/>
              </w:rPr>
              <w:t>1</w:t>
            </w:r>
            <w:r w:rsidR="008B2986" w:rsidRPr="003E2201">
              <w:rPr>
                <w:bCs/>
                <w:sz w:val="24"/>
                <w:szCs w:val="24"/>
              </w:rPr>
              <w:t>8</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DB96120" w14:textId="77777777" w:rsidR="007B7714" w:rsidRPr="003E2201" w:rsidRDefault="007B7714">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BCFBB81" w14:textId="77777777" w:rsidR="007B7714" w:rsidRPr="003E2201" w:rsidRDefault="007B7714">
            <w:pPr>
              <w:contextualSpacing/>
              <w:rPr>
                <w:sz w:val="24"/>
                <w:szCs w:val="24"/>
              </w:rPr>
            </w:pPr>
            <w:r w:rsidRPr="003E2201">
              <w:rPr>
                <w:sz w:val="24"/>
                <w:szCs w:val="24"/>
              </w:rPr>
              <w:t>трубы полипропиленовые</w:t>
            </w:r>
          </w:p>
        </w:tc>
      </w:tr>
      <w:tr w:rsidR="002F0670" w:rsidRPr="003E2201" w14:paraId="5B4A19D2"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1012029" w14:textId="77777777" w:rsidR="00C43777" w:rsidRPr="003E2201" w:rsidRDefault="008B2986">
            <w:pPr>
              <w:jc w:val="center"/>
              <w:rPr>
                <w:bCs/>
                <w:sz w:val="24"/>
                <w:szCs w:val="24"/>
              </w:rPr>
            </w:pPr>
            <w:r w:rsidRPr="003E2201">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533BB67C" w14:textId="04E620CE" w:rsidR="00C43777" w:rsidRPr="003E2201" w:rsidRDefault="00C43777" w:rsidP="0062603F">
            <w:pPr>
              <w:rPr>
                <w:sz w:val="24"/>
                <w:szCs w:val="24"/>
              </w:rPr>
            </w:pPr>
            <w:r w:rsidRPr="003E2201">
              <w:rPr>
                <w:sz w:val="24"/>
                <w:szCs w:val="24"/>
              </w:rPr>
              <w:t>Водоотведение (</w:t>
            </w:r>
            <w:r w:rsidR="0062603F"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4D49AF9" w14:textId="410E1452" w:rsidR="00C43777" w:rsidRPr="003E2201" w:rsidRDefault="00B366C1" w:rsidP="0062603F">
            <w:pPr>
              <w:contextualSpacing/>
              <w:rPr>
                <w:sz w:val="24"/>
                <w:szCs w:val="24"/>
              </w:rPr>
            </w:pPr>
            <w:r w:rsidRPr="003E2201">
              <w:rPr>
                <w:sz w:val="24"/>
                <w:szCs w:val="24"/>
              </w:rPr>
              <w:t>центральн</w:t>
            </w:r>
            <w:r w:rsidR="0062603F" w:rsidRPr="003E2201">
              <w:rPr>
                <w:sz w:val="24"/>
                <w:szCs w:val="24"/>
              </w:rPr>
              <w:t>ое</w:t>
            </w:r>
            <w:r w:rsidRPr="003E2201">
              <w:rPr>
                <w:sz w:val="24"/>
                <w:szCs w:val="24"/>
              </w:rPr>
              <w:t xml:space="preserve"> трубы полипропиленовые</w:t>
            </w:r>
          </w:p>
        </w:tc>
      </w:tr>
      <w:tr w:rsidR="002F0670" w:rsidRPr="003E2201" w14:paraId="6DFC3991"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4CD858D" w14:textId="77777777" w:rsidR="00C43777" w:rsidRPr="003E2201" w:rsidRDefault="008B2986">
            <w:pPr>
              <w:jc w:val="center"/>
              <w:rPr>
                <w:bCs/>
                <w:sz w:val="24"/>
                <w:szCs w:val="24"/>
              </w:rPr>
            </w:pPr>
            <w:r w:rsidRPr="003E2201">
              <w:rPr>
                <w:bCs/>
                <w:sz w:val="24"/>
                <w:szCs w:val="24"/>
              </w:rPr>
              <w:t>20</w:t>
            </w:r>
          </w:p>
        </w:tc>
        <w:tc>
          <w:tcPr>
            <w:tcW w:w="3557" w:type="dxa"/>
            <w:tcBorders>
              <w:top w:val="single" w:sz="4" w:space="0" w:color="auto"/>
              <w:left w:val="single" w:sz="4" w:space="0" w:color="auto"/>
              <w:bottom w:val="single" w:sz="4" w:space="0" w:color="auto"/>
              <w:right w:val="single" w:sz="4" w:space="0" w:color="auto"/>
            </w:tcBorders>
            <w:vAlign w:val="center"/>
          </w:tcPr>
          <w:p w14:paraId="1B893A28" w14:textId="77777777" w:rsidR="00C43777" w:rsidRPr="003E2201" w:rsidRDefault="00C43777">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A88D264" w14:textId="77777777" w:rsidR="00C43777" w:rsidRPr="003E2201" w:rsidRDefault="00B366C1">
            <w:pPr>
              <w:contextualSpacing/>
              <w:rPr>
                <w:sz w:val="24"/>
                <w:szCs w:val="24"/>
              </w:rPr>
            </w:pPr>
            <w:r w:rsidRPr="003E2201">
              <w:rPr>
                <w:sz w:val="24"/>
                <w:szCs w:val="24"/>
              </w:rPr>
              <w:t>центральное водяное, трубы полипропиленовые</w:t>
            </w:r>
          </w:p>
        </w:tc>
      </w:tr>
      <w:tr w:rsidR="002F0670" w:rsidRPr="003E2201" w14:paraId="3AD8299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039579B" w14:textId="77777777" w:rsidR="00C43777" w:rsidRPr="003E2201" w:rsidRDefault="008B2986">
            <w:pPr>
              <w:jc w:val="center"/>
              <w:rPr>
                <w:bCs/>
                <w:sz w:val="24"/>
                <w:szCs w:val="24"/>
              </w:rPr>
            </w:pPr>
            <w:r w:rsidRPr="003E2201">
              <w:rPr>
                <w:bCs/>
                <w:sz w:val="24"/>
                <w:szCs w:val="24"/>
              </w:rPr>
              <w:t>21</w:t>
            </w:r>
          </w:p>
        </w:tc>
        <w:tc>
          <w:tcPr>
            <w:tcW w:w="3557" w:type="dxa"/>
            <w:tcBorders>
              <w:top w:val="single" w:sz="4" w:space="0" w:color="auto"/>
              <w:left w:val="single" w:sz="4" w:space="0" w:color="auto"/>
              <w:bottom w:val="single" w:sz="4" w:space="0" w:color="auto"/>
              <w:right w:val="single" w:sz="4" w:space="0" w:color="auto"/>
            </w:tcBorders>
            <w:vAlign w:val="center"/>
          </w:tcPr>
          <w:p w14:paraId="32E28663" w14:textId="77777777" w:rsidR="00C43777" w:rsidRPr="003E2201" w:rsidRDefault="00C43777">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374A5CD5" w14:textId="77777777" w:rsidR="00C43777" w:rsidRPr="003E2201" w:rsidRDefault="00B366C1">
            <w:pPr>
              <w:contextualSpacing/>
              <w:rPr>
                <w:sz w:val="24"/>
                <w:szCs w:val="24"/>
              </w:rPr>
            </w:pPr>
            <w:r w:rsidRPr="003E2201">
              <w:rPr>
                <w:sz w:val="24"/>
                <w:szCs w:val="24"/>
              </w:rPr>
              <w:t>приточно-вытяжная</w:t>
            </w:r>
          </w:p>
        </w:tc>
      </w:tr>
      <w:tr w:rsidR="002F0670" w:rsidRPr="003E2201" w14:paraId="058C35C8"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1BFD036" w14:textId="77777777" w:rsidR="00C43777" w:rsidRPr="003E2201" w:rsidDel="005F6178" w:rsidRDefault="00C43777">
            <w:pPr>
              <w:jc w:val="center"/>
              <w:rPr>
                <w:bCs/>
                <w:sz w:val="24"/>
                <w:szCs w:val="24"/>
              </w:rPr>
            </w:pPr>
            <w:r w:rsidRPr="003E2201">
              <w:rPr>
                <w:bCs/>
                <w:sz w:val="24"/>
                <w:szCs w:val="24"/>
              </w:rPr>
              <w:t>2</w:t>
            </w:r>
            <w:r w:rsidR="008B298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6A35900" w14:textId="77777777" w:rsidR="00C43777" w:rsidRPr="003E2201" w:rsidDel="005F6178" w:rsidRDefault="00C43777">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399FD03" w14:textId="77777777" w:rsidR="00C43777" w:rsidRPr="003E2201" w:rsidRDefault="00C43777">
            <w:pPr>
              <w:contextualSpacing/>
              <w:rPr>
                <w:sz w:val="24"/>
                <w:szCs w:val="24"/>
              </w:rPr>
            </w:pPr>
          </w:p>
        </w:tc>
      </w:tr>
      <w:tr w:rsidR="002F0670" w:rsidRPr="003E2201" w14:paraId="09004924"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EF7FD64" w14:textId="77777777" w:rsidR="00C43777" w:rsidRPr="003E2201" w:rsidRDefault="008B2986">
            <w:pPr>
              <w:jc w:val="center"/>
              <w:rPr>
                <w:bCs/>
                <w:sz w:val="24"/>
                <w:szCs w:val="24"/>
              </w:rPr>
            </w:pPr>
            <w:r w:rsidRPr="003E2201">
              <w:rPr>
                <w:bCs/>
                <w:sz w:val="24"/>
                <w:szCs w:val="24"/>
              </w:rPr>
              <w:t>22</w:t>
            </w:r>
            <w:r w:rsidR="00C43777"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AC0C6F6" w14:textId="77777777" w:rsidR="00C43777" w:rsidRPr="003E2201" w:rsidRDefault="00C43777">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109D98EC" w14:textId="77777777" w:rsidR="00C43777" w:rsidRPr="003E2201" w:rsidRDefault="00B366C1">
            <w:pPr>
              <w:contextualSpacing/>
              <w:rPr>
                <w:sz w:val="24"/>
                <w:szCs w:val="24"/>
              </w:rPr>
            </w:pPr>
            <w:r w:rsidRPr="003E2201">
              <w:rPr>
                <w:sz w:val="24"/>
                <w:szCs w:val="24"/>
              </w:rPr>
              <w:t>предусмотрено</w:t>
            </w:r>
          </w:p>
        </w:tc>
      </w:tr>
      <w:tr w:rsidR="002F0670" w:rsidRPr="003E2201" w14:paraId="6223F66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B028E6B" w14:textId="77777777" w:rsidR="00C43777" w:rsidRPr="003E2201" w:rsidRDefault="00C43777">
            <w:pPr>
              <w:jc w:val="center"/>
              <w:rPr>
                <w:bCs/>
                <w:sz w:val="24"/>
                <w:szCs w:val="24"/>
              </w:rPr>
            </w:pPr>
            <w:r w:rsidRPr="003E2201">
              <w:rPr>
                <w:bCs/>
                <w:sz w:val="24"/>
                <w:szCs w:val="24"/>
              </w:rPr>
              <w:t>2</w:t>
            </w:r>
            <w:r w:rsidR="008B2986" w:rsidRPr="003E2201">
              <w:rPr>
                <w:bCs/>
                <w:sz w:val="24"/>
                <w:szCs w:val="24"/>
              </w:rPr>
              <w:t>2</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C1E7C61" w14:textId="77777777" w:rsidR="00C43777" w:rsidRPr="003E2201" w:rsidRDefault="00C43777">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8968974" w14:textId="77777777" w:rsidR="00C43777" w:rsidRPr="003E2201" w:rsidRDefault="00B366C1">
            <w:pPr>
              <w:contextualSpacing/>
              <w:rPr>
                <w:sz w:val="24"/>
                <w:szCs w:val="24"/>
              </w:rPr>
            </w:pPr>
            <w:r w:rsidRPr="003E2201">
              <w:rPr>
                <w:sz w:val="24"/>
                <w:szCs w:val="24"/>
              </w:rPr>
              <w:t>предусмотрено</w:t>
            </w:r>
          </w:p>
        </w:tc>
      </w:tr>
      <w:tr w:rsidR="002F0670" w:rsidRPr="003E2201" w14:paraId="3A677997"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8B12118" w14:textId="77777777" w:rsidR="00C43777" w:rsidRPr="003E2201" w:rsidRDefault="008B2986">
            <w:pPr>
              <w:jc w:val="center"/>
              <w:rPr>
                <w:bCs/>
                <w:sz w:val="24"/>
                <w:szCs w:val="24"/>
              </w:rPr>
            </w:pPr>
            <w:r w:rsidRPr="003E2201">
              <w:rPr>
                <w:bCs/>
                <w:sz w:val="24"/>
                <w:szCs w:val="24"/>
              </w:rPr>
              <w:t>22</w:t>
            </w:r>
            <w:r w:rsidR="00C43777" w:rsidRPr="003E2201">
              <w:rPr>
                <w:bCs/>
                <w:sz w:val="24"/>
                <w:szCs w:val="24"/>
              </w:rPr>
              <w:t>.</w:t>
            </w:r>
            <w:r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5E4F4E5D" w14:textId="77777777" w:rsidR="00C43777" w:rsidRPr="003E2201" w:rsidRDefault="00C43777">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237E2BEA" w14:textId="77777777" w:rsidR="00C43777" w:rsidRPr="003E2201" w:rsidRDefault="00B366C1">
            <w:pPr>
              <w:contextualSpacing/>
              <w:rPr>
                <w:sz w:val="24"/>
                <w:szCs w:val="24"/>
              </w:rPr>
            </w:pPr>
            <w:r w:rsidRPr="003E2201">
              <w:rPr>
                <w:sz w:val="24"/>
                <w:szCs w:val="24"/>
              </w:rPr>
              <w:t>предусмотрено</w:t>
            </w:r>
          </w:p>
        </w:tc>
      </w:tr>
      <w:tr w:rsidR="002F0670" w:rsidRPr="003E2201" w14:paraId="589B98C9"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EB05792" w14:textId="77777777" w:rsidR="00C43777" w:rsidRPr="003E2201" w:rsidRDefault="00C43777">
            <w:pPr>
              <w:jc w:val="center"/>
              <w:rPr>
                <w:bCs/>
                <w:sz w:val="24"/>
                <w:szCs w:val="24"/>
              </w:rPr>
            </w:pPr>
            <w:r w:rsidRPr="003E2201">
              <w:rPr>
                <w:bCs/>
                <w:sz w:val="24"/>
                <w:szCs w:val="24"/>
              </w:rPr>
              <w:t>2</w:t>
            </w:r>
            <w:r w:rsidR="008B2986"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E1C3AFB" w14:textId="77777777" w:rsidR="00C43777" w:rsidRPr="003E2201" w:rsidRDefault="00C43777">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5C0F78D6" w14:textId="77777777" w:rsidR="00C43777" w:rsidRPr="003E2201" w:rsidRDefault="00C43777">
            <w:pPr>
              <w:contextualSpacing/>
              <w:rPr>
                <w:sz w:val="24"/>
                <w:szCs w:val="24"/>
              </w:rPr>
            </w:pPr>
          </w:p>
        </w:tc>
      </w:tr>
      <w:tr w:rsidR="002F0670" w:rsidRPr="003E2201" w14:paraId="1229C3C5"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4413833" w14:textId="77777777" w:rsidR="00C22ED2" w:rsidRPr="003E2201" w:rsidRDefault="008B2986">
            <w:pPr>
              <w:jc w:val="center"/>
              <w:rPr>
                <w:bCs/>
                <w:sz w:val="24"/>
                <w:szCs w:val="24"/>
              </w:rPr>
            </w:pPr>
            <w:r w:rsidRPr="003E2201">
              <w:rPr>
                <w:bCs/>
                <w:sz w:val="24"/>
                <w:szCs w:val="24"/>
              </w:rPr>
              <w:t>23</w:t>
            </w:r>
            <w:r w:rsidR="00C22ED2"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515ECEC" w14:textId="77777777" w:rsidR="00C22ED2" w:rsidRPr="003E2201" w:rsidRDefault="00C22ED2">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252EDEE5" w14:textId="77777777" w:rsidR="00C22ED2" w:rsidRPr="003E2201" w:rsidRDefault="00C22ED2">
            <w:pPr>
              <w:contextualSpacing/>
              <w:rPr>
                <w:sz w:val="24"/>
                <w:szCs w:val="24"/>
              </w:rPr>
            </w:pPr>
            <w:r w:rsidRPr="003E2201">
              <w:rPr>
                <w:sz w:val="24"/>
                <w:szCs w:val="24"/>
              </w:rPr>
              <w:t>предусмотрено</w:t>
            </w:r>
          </w:p>
        </w:tc>
      </w:tr>
      <w:tr w:rsidR="002F0670" w:rsidRPr="003E2201" w14:paraId="175D45EB"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7482877" w14:textId="77777777" w:rsidR="00C22ED2" w:rsidRPr="003E2201" w:rsidRDefault="008B2986">
            <w:pPr>
              <w:jc w:val="center"/>
              <w:rPr>
                <w:bCs/>
                <w:sz w:val="24"/>
                <w:szCs w:val="24"/>
              </w:rPr>
            </w:pPr>
            <w:r w:rsidRPr="003E2201">
              <w:rPr>
                <w:bCs/>
                <w:sz w:val="24"/>
                <w:szCs w:val="24"/>
              </w:rPr>
              <w:t>23</w:t>
            </w:r>
            <w:r w:rsidR="00C22ED2"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6455D82" w14:textId="77777777" w:rsidR="00C22ED2" w:rsidRPr="003E2201" w:rsidRDefault="00C22ED2">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E211CDE" w14:textId="77777777" w:rsidR="00C22ED2" w:rsidRPr="003E2201" w:rsidRDefault="00C22ED2">
            <w:pPr>
              <w:contextualSpacing/>
              <w:rPr>
                <w:sz w:val="24"/>
                <w:szCs w:val="24"/>
              </w:rPr>
            </w:pPr>
            <w:r w:rsidRPr="003E2201">
              <w:rPr>
                <w:sz w:val="24"/>
                <w:szCs w:val="24"/>
              </w:rPr>
              <w:t>предусмотрено</w:t>
            </w:r>
          </w:p>
        </w:tc>
      </w:tr>
      <w:tr w:rsidR="002F0670" w:rsidRPr="003E2201" w14:paraId="6E43183D"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05016F8" w14:textId="77777777" w:rsidR="00C22ED2" w:rsidRPr="003E2201" w:rsidRDefault="008B2986">
            <w:pPr>
              <w:jc w:val="center"/>
              <w:rPr>
                <w:bCs/>
                <w:sz w:val="24"/>
                <w:szCs w:val="24"/>
              </w:rPr>
            </w:pPr>
            <w:r w:rsidRPr="003E2201">
              <w:rPr>
                <w:bCs/>
                <w:sz w:val="24"/>
                <w:szCs w:val="24"/>
              </w:rPr>
              <w:t>23</w:t>
            </w:r>
            <w:r w:rsidR="00C22ED2"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4B8E16B0" w14:textId="77777777" w:rsidR="00C22ED2" w:rsidRPr="003E2201" w:rsidRDefault="00C22ED2">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5093BAD" w14:textId="77777777" w:rsidR="00C22ED2" w:rsidRPr="003E2201" w:rsidRDefault="00C22ED2">
            <w:pPr>
              <w:contextualSpacing/>
              <w:rPr>
                <w:sz w:val="24"/>
                <w:szCs w:val="24"/>
              </w:rPr>
            </w:pPr>
            <w:r w:rsidRPr="003E2201">
              <w:rPr>
                <w:sz w:val="24"/>
                <w:szCs w:val="24"/>
              </w:rPr>
              <w:t>предусмотрено</w:t>
            </w:r>
          </w:p>
        </w:tc>
      </w:tr>
      <w:tr w:rsidR="002F0670" w:rsidRPr="003E2201" w14:paraId="7BD6BBCF"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8F182FD" w14:textId="77777777" w:rsidR="00C43777" w:rsidRPr="003E2201" w:rsidRDefault="00C43777">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443B010C" w14:textId="77777777" w:rsidR="00C43777" w:rsidRPr="003E2201" w:rsidRDefault="00C43777">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6A3FABC" w14:textId="77777777" w:rsidR="00C43777" w:rsidRPr="003E2201" w:rsidRDefault="00C43777">
            <w:pPr>
              <w:contextualSpacing/>
              <w:rPr>
                <w:sz w:val="24"/>
                <w:szCs w:val="24"/>
              </w:rPr>
            </w:pPr>
          </w:p>
        </w:tc>
      </w:tr>
      <w:tr w:rsidR="002F0670" w:rsidRPr="003E2201" w14:paraId="4015B6AA"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7EFF945" w14:textId="77777777" w:rsidR="00C43777" w:rsidRPr="003E2201" w:rsidRDefault="008B2986">
            <w:pPr>
              <w:jc w:val="center"/>
              <w:rPr>
                <w:bCs/>
                <w:sz w:val="24"/>
                <w:szCs w:val="24"/>
              </w:rPr>
            </w:pPr>
            <w:r w:rsidRPr="003E2201">
              <w:rPr>
                <w:bCs/>
                <w:sz w:val="24"/>
                <w:szCs w:val="24"/>
              </w:rPr>
              <w:t>24</w:t>
            </w:r>
          </w:p>
        </w:tc>
        <w:tc>
          <w:tcPr>
            <w:tcW w:w="3557" w:type="dxa"/>
            <w:tcBorders>
              <w:top w:val="single" w:sz="4" w:space="0" w:color="auto"/>
              <w:left w:val="single" w:sz="4" w:space="0" w:color="auto"/>
              <w:bottom w:val="single" w:sz="4" w:space="0" w:color="auto"/>
              <w:right w:val="single" w:sz="4" w:space="0" w:color="auto"/>
            </w:tcBorders>
            <w:vAlign w:val="center"/>
          </w:tcPr>
          <w:p w14:paraId="4C3ABCAF" w14:textId="77777777" w:rsidR="00C43777" w:rsidRPr="003E2201" w:rsidRDefault="00C43777">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4655FB8" w14:textId="77777777" w:rsidR="00C43777" w:rsidRPr="003E2201" w:rsidRDefault="00C22ED2">
            <w:pPr>
              <w:contextualSpacing/>
              <w:rPr>
                <w:sz w:val="24"/>
                <w:szCs w:val="24"/>
              </w:rPr>
            </w:pPr>
            <w:r w:rsidRPr="003E2201">
              <w:rPr>
                <w:sz w:val="24"/>
                <w:szCs w:val="24"/>
              </w:rPr>
              <w:t>предусмотрено</w:t>
            </w:r>
          </w:p>
        </w:tc>
      </w:tr>
      <w:tr w:rsidR="002F0670" w:rsidRPr="003E2201" w14:paraId="46EC2DC3"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C0D60AA" w14:textId="77777777" w:rsidR="00C43777" w:rsidRPr="003E2201" w:rsidRDefault="008B2986">
            <w:pPr>
              <w:jc w:val="center"/>
              <w:rPr>
                <w:bCs/>
                <w:sz w:val="24"/>
                <w:szCs w:val="24"/>
              </w:rPr>
            </w:pPr>
            <w:r w:rsidRPr="003E2201">
              <w:rPr>
                <w:bCs/>
                <w:sz w:val="24"/>
                <w:szCs w:val="24"/>
              </w:rPr>
              <w:t>25</w:t>
            </w:r>
          </w:p>
        </w:tc>
        <w:tc>
          <w:tcPr>
            <w:tcW w:w="3557" w:type="dxa"/>
            <w:tcBorders>
              <w:top w:val="single" w:sz="4" w:space="0" w:color="auto"/>
              <w:left w:val="single" w:sz="4" w:space="0" w:color="auto"/>
              <w:bottom w:val="single" w:sz="4" w:space="0" w:color="auto"/>
              <w:right w:val="single" w:sz="4" w:space="0" w:color="auto"/>
            </w:tcBorders>
            <w:vAlign w:val="center"/>
          </w:tcPr>
          <w:p w14:paraId="4842297B" w14:textId="77777777" w:rsidR="00C43777" w:rsidRPr="003E2201" w:rsidRDefault="00C43777">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D3E37B7" w14:textId="77777777" w:rsidR="00C43777" w:rsidRPr="003E2201" w:rsidRDefault="00C22ED2">
            <w:pPr>
              <w:contextualSpacing/>
              <w:rPr>
                <w:b/>
                <w:bCs/>
                <w:sz w:val="24"/>
                <w:szCs w:val="24"/>
              </w:rPr>
            </w:pPr>
            <w:r w:rsidRPr="003E2201">
              <w:rPr>
                <w:sz w:val="24"/>
                <w:szCs w:val="24"/>
              </w:rPr>
              <w:t>предусмотрено</w:t>
            </w:r>
          </w:p>
        </w:tc>
      </w:tr>
      <w:tr w:rsidR="00C43777" w:rsidRPr="003E2201" w14:paraId="56C20D56" w14:textId="77777777" w:rsidTr="008B424D">
        <w:trPr>
          <w:cantSplit/>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DA47A36" w14:textId="77777777" w:rsidR="00C43777" w:rsidRPr="003E2201" w:rsidRDefault="00C43777">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59F16ACB" w14:textId="77777777" w:rsidR="00C43777" w:rsidRPr="003E2201" w:rsidRDefault="00C43777">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D9ACD48" w14:textId="1313BF9F" w:rsidR="00C43777" w:rsidRPr="003E2201" w:rsidRDefault="00C22ED2" w:rsidP="0062603F">
            <w:pPr>
              <w:contextualSpacing/>
              <w:rPr>
                <w:sz w:val="24"/>
                <w:szCs w:val="24"/>
              </w:rPr>
            </w:pPr>
            <w:r w:rsidRPr="003E2201">
              <w:rPr>
                <w:sz w:val="24"/>
                <w:szCs w:val="24"/>
              </w:rPr>
              <w:t>предусмотрен</w:t>
            </w:r>
            <w:r w:rsidR="0062603F" w:rsidRPr="003E2201">
              <w:rPr>
                <w:sz w:val="24"/>
                <w:szCs w:val="24"/>
              </w:rPr>
              <w:t>о</w:t>
            </w:r>
          </w:p>
        </w:tc>
      </w:tr>
    </w:tbl>
    <w:p w14:paraId="6D866F56" w14:textId="77777777" w:rsidR="00B037F4" w:rsidRPr="003E2201" w:rsidRDefault="00B037F4" w:rsidP="00B153F5">
      <w:pPr>
        <w:rPr>
          <w:sz w:val="28"/>
          <w:szCs w:val="28"/>
        </w:rPr>
      </w:pPr>
    </w:p>
    <w:p w14:paraId="596A20F0" w14:textId="77777777" w:rsidR="00B037F4" w:rsidRPr="003E2201" w:rsidRDefault="00B037F4">
      <w:pPr>
        <w:rPr>
          <w:sz w:val="28"/>
          <w:szCs w:val="28"/>
        </w:rPr>
      </w:pPr>
      <w:r w:rsidRPr="003E2201">
        <w:rPr>
          <w:sz w:val="28"/>
          <w:szCs w:val="28"/>
        </w:rPr>
        <w:br w:type="page"/>
      </w:r>
    </w:p>
    <w:p w14:paraId="577E8A34" w14:textId="77777777" w:rsidR="00933A43" w:rsidRPr="003E2201" w:rsidRDefault="00933A43" w:rsidP="008B424D">
      <w:pPr>
        <w:spacing w:before="120" w:after="120"/>
        <w:jc w:val="center"/>
        <w:rPr>
          <w:sz w:val="28"/>
          <w:szCs w:val="28"/>
        </w:rPr>
      </w:pPr>
      <w:r w:rsidRPr="003E2201">
        <w:rPr>
          <w:sz w:val="28"/>
          <w:szCs w:val="28"/>
        </w:rPr>
        <w:lastRenderedPageBreak/>
        <w:t>Раздел 8. Здания домов для престарелых и инвалидов</w:t>
      </w:r>
    </w:p>
    <w:p w14:paraId="2C88BFC3" w14:textId="28FE1380" w:rsidR="00F9280C" w:rsidRPr="003E2201" w:rsidRDefault="00933A43" w:rsidP="008B424D">
      <w:pPr>
        <w:spacing w:before="120" w:after="120"/>
        <w:rPr>
          <w:b/>
          <w:sz w:val="28"/>
          <w:szCs w:val="28"/>
        </w:rPr>
      </w:pPr>
      <w:r w:rsidRPr="003E2201">
        <w:rPr>
          <w:sz w:val="28"/>
          <w:szCs w:val="28"/>
        </w:rPr>
        <w:t>К таблице 04-08</w:t>
      </w:r>
      <w:r w:rsidR="00696A13" w:rsidRPr="003E2201">
        <w:rPr>
          <w:sz w:val="28"/>
          <w:szCs w:val="28"/>
        </w:rPr>
        <w:t>-001</w:t>
      </w:r>
      <w:r w:rsidRPr="003E2201">
        <w:rPr>
          <w:sz w:val="28"/>
          <w:szCs w:val="28"/>
        </w:rPr>
        <w:t xml:space="preserve"> Здания домов для престарелых и инвалидов</w:t>
      </w:r>
    </w:p>
    <w:p w14:paraId="153171A3" w14:textId="2CD13E29" w:rsidR="00696A13" w:rsidRPr="003E2201" w:rsidRDefault="008C0193" w:rsidP="008B424D">
      <w:pPr>
        <w:spacing w:before="120" w:after="120"/>
        <w:rPr>
          <w:b/>
          <w:sz w:val="28"/>
          <w:szCs w:val="28"/>
        </w:rPr>
      </w:pPr>
      <w:r w:rsidRPr="003E2201">
        <w:rPr>
          <w:sz w:val="28"/>
          <w:szCs w:val="28"/>
        </w:rPr>
        <w:t xml:space="preserve">К </w:t>
      </w:r>
      <w:r w:rsidR="003E2201" w:rsidRPr="003E2201">
        <w:rPr>
          <w:sz w:val="28"/>
          <w:szCs w:val="28"/>
        </w:rPr>
        <w:t>п</w:t>
      </w:r>
      <w:r w:rsidRPr="003E2201">
        <w:rPr>
          <w:sz w:val="28"/>
          <w:szCs w:val="28"/>
        </w:rPr>
        <w:t>оказателю</w:t>
      </w:r>
      <w:r w:rsidR="00933A43" w:rsidRPr="003E2201">
        <w:rPr>
          <w:sz w:val="28"/>
          <w:szCs w:val="28"/>
        </w:rPr>
        <w:t xml:space="preserve"> </w:t>
      </w:r>
      <w:r w:rsidR="00696A13" w:rsidRPr="003E2201">
        <w:rPr>
          <w:sz w:val="28"/>
          <w:szCs w:val="28"/>
        </w:rPr>
        <w:t>04-08-001-01 Здания домов для престарелых и инвалидов на 100 койко-мест</w:t>
      </w:r>
    </w:p>
    <w:p w14:paraId="24E12CDE" w14:textId="32ED7B51"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1ED731AE" w14:textId="77777777" w:rsidTr="008B424D">
        <w:trPr>
          <w:trHeight w:val="276"/>
        </w:trPr>
        <w:tc>
          <w:tcPr>
            <w:tcW w:w="356" w:type="pct"/>
            <w:vMerge w:val="restart"/>
            <w:tcBorders>
              <w:top w:val="single" w:sz="4" w:space="0" w:color="auto"/>
              <w:left w:val="single" w:sz="4" w:space="0" w:color="auto"/>
              <w:bottom w:val="single" w:sz="4" w:space="0" w:color="auto"/>
              <w:right w:val="single" w:sz="4" w:space="0" w:color="auto"/>
            </w:tcBorders>
            <w:noWrap/>
            <w:vAlign w:val="center"/>
            <w:hideMark/>
          </w:tcPr>
          <w:p w14:paraId="6D831265" w14:textId="77777777" w:rsidR="00933A43" w:rsidRPr="003E2201" w:rsidRDefault="008B2986">
            <w:pPr>
              <w:contextualSpacing/>
              <w:jc w:val="center"/>
              <w:rPr>
                <w:sz w:val="24"/>
                <w:szCs w:val="24"/>
              </w:rPr>
            </w:pPr>
            <w:r w:rsidRPr="003E2201">
              <w:rPr>
                <w:sz w:val="24"/>
                <w:szCs w:val="24"/>
              </w:rPr>
              <w:t>№</w:t>
            </w:r>
            <w:r w:rsidR="00933A43" w:rsidRPr="003E2201">
              <w:rPr>
                <w:sz w:val="24"/>
                <w:szCs w:val="24"/>
              </w:rPr>
              <w:t xml:space="preserve"> </w:t>
            </w:r>
            <w:proofErr w:type="spellStart"/>
            <w:r w:rsidR="00933A43" w:rsidRPr="003E2201">
              <w:rPr>
                <w:sz w:val="24"/>
                <w:szCs w:val="24"/>
              </w:rPr>
              <w:t>п</w:t>
            </w:r>
            <w:r w:rsidR="00B037F4" w:rsidRPr="003E2201">
              <w:rPr>
                <w:sz w:val="24"/>
                <w:szCs w:val="24"/>
              </w:rPr>
              <w:t>.</w:t>
            </w:r>
            <w:r w:rsidR="00933A43" w:rsidRPr="003E2201">
              <w:rPr>
                <w:sz w:val="24"/>
                <w:szCs w:val="24"/>
              </w:rPr>
              <w:t>п</w:t>
            </w:r>
            <w:proofErr w:type="spellEnd"/>
            <w:r w:rsidR="00B037F4"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noWrap/>
            <w:vAlign w:val="center"/>
            <w:hideMark/>
          </w:tcPr>
          <w:p w14:paraId="58658D0C"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4AE0F5FA" w14:textId="77777777" w:rsidR="00F567BA" w:rsidRPr="003E2201" w:rsidRDefault="00933A43" w:rsidP="00F9280C">
            <w:pPr>
              <w:contextualSpacing/>
              <w:jc w:val="center"/>
              <w:rPr>
                <w:sz w:val="24"/>
                <w:szCs w:val="24"/>
              </w:rPr>
            </w:pPr>
            <w:r w:rsidRPr="003E2201">
              <w:rPr>
                <w:sz w:val="24"/>
                <w:szCs w:val="24"/>
              </w:rPr>
              <w:t xml:space="preserve">Стоимость </w:t>
            </w:r>
          </w:p>
          <w:p w14:paraId="334951E3" w14:textId="2A013AF8" w:rsidR="00933A43" w:rsidRPr="003E2201" w:rsidRDefault="00933A43" w:rsidP="009018EA">
            <w:pPr>
              <w:contextualSpacing/>
              <w:jc w:val="center"/>
              <w:rPr>
                <w:sz w:val="24"/>
                <w:szCs w:val="24"/>
              </w:rPr>
            </w:pPr>
            <w:r w:rsidRPr="003E2201">
              <w:rPr>
                <w:sz w:val="24"/>
                <w:szCs w:val="24"/>
              </w:rPr>
              <w:t>на 01.01.20</w:t>
            </w:r>
            <w:r w:rsidR="009018EA">
              <w:rPr>
                <w:sz w:val="24"/>
                <w:szCs w:val="24"/>
              </w:rPr>
              <w:t>20</w:t>
            </w:r>
            <w:r w:rsidRPr="003E2201">
              <w:rPr>
                <w:sz w:val="24"/>
                <w:szCs w:val="24"/>
              </w:rPr>
              <w:t>, тыс. руб.</w:t>
            </w:r>
          </w:p>
        </w:tc>
      </w:tr>
      <w:tr w:rsidR="002F0670" w:rsidRPr="003E2201" w14:paraId="7345732E" w14:textId="77777777" w:rsidTr="008B424D">
        <w:trPr>
          <w:trHeight w:val="276"/>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4099AD3D" w14:textId="77777777" w:rsidR="00933A43" w:rsidRPr="003E2201" w:rsidRDefault="00933A43" w:rsidP="00F9280C">
            <w:pPr>
              <w:contextualSpacing/>
              <w:rPr>
                <w:b/>
                <w:sz w:val="24"/>
                <w:szCs w:val="24"/>
              </w:rPr>
            </w:pPr>
          </w:p>
        </w:tc>
        <w:tc>
          <w:tcPr>
            <w:tcW w:w="3070" w:type="pct"/>
            <w:vMerge/>
            <w:tcBorders>
              <w:top w:val="single" w:sz="4" w:space="0" w:color="auto"/>
              <w:left w:val="single" w:sz="4" w:space="0" w:color="auto"/>
              <w:bottom w:val="single" w:sz="4" w:space="0" w:color="auto"/>
              <w:right w:val="single" w:sz="4" w:space="0" w:color="auto"/>
            </w:tcBorders>
            <w:vAlign w:val="center"/>
            <w:hideMark/>
          </w:tcPr>
          <w:p w14:paraId="6297CC82" w14:textId="77777777" w:rsidR="00933A43" w:rsidRPr="003E2201" w:rsidRDefault="00933A43"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748D7EC6" w14:textId="77777777" w:rsidR="00933A43" w:rsidRPr="003E2201" w:rsidRDefault="00933A43" w:rsidP="00F9280C">
            <w:pPr>
              <w:contextualSpacing/>
              <w:rPr>
                <w:b/>
                <w:sz w:val="24"/>
                <w:szCs w:val="24"/>
              </w:rPr>
            </w:pPr>
          </w:p>
        </w:tc>
      </w:tr>
      <w:tr w:rsidR="00F801BA" w:rsidRPr="003E2201" w14:paraId="0090ABB8" w14:textId="77777777" w:rsidTr="00B7773C">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4A60924A" w14:textId="77777777" w:rsidR="00F801BA" w:rsidRPr="003E2201" w:rsidRDefault="00F801BA" w:rsidP="00F801BA">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75D8EDFB" w14:textId="657515F9"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B2DE" w14:textId="2F66559F" w:rsidR="00F801BA" w:rsidRPr="00F801BA" w:rsidRDefault="00F801BA" w:rsidP="00F801BA">
            <w:pPr>
              <w:jc w:val="center"/>
              <w:rPr>
                <w:sz w:val="24"/>
                <w:szCs w:val="24"/>
              </w:rPr>
            </w:pPr>
            <w:r w:rsidRPr="00F801BA">
              <w:rPr>
                <w:sz w:val="24"/>
                <w:szCs w:val="24"/>
              </w:rPr>
              <w:t>188 489,29</w:t>
            </w:r>
          </w:p>
        </w:tc>
      </w:tr>
      <w:tr w:rsidR="00F801BA" w:rsidRPr="003E2201" w14:paraId="6DC70644"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491866BE" w14:textId="77777777" w:rsidR="00F801BA" w:rsidRPr="003E2201" w:rsidRDefault="00F801BA" w:rsidP="00F801BA">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482A6A01" w14:textId="77777777" w:rsidR="00F801BA" w:rsidRPr="003E2201" w:rsidRDefault="00F801BA" w:rsidP="00F801BA">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hideMark/>
          </w:tcPr>
          <w:p w14:paraId="1E318BA5" w14:textId="18CE3527" w:rsidR="00F801BA" w:rsidRPr="00F801BA" w:rsidRDefault="00F801BA" w:rsidP="00F801BA">
            <w:pPr>
              <w:jc w:val="center"/>
              <w:rPr>
                <w:sz w:val="24"/>
                <w:szCs w:val="24"/>
              </w:rPr>
            </w:pPr>
            <w:r w:rsidRPr="00F801BA">
              <w:rPr>
                <w:sz w:val="24"/>
                <w:szCs w:val="24"/>
              </w:rPr>
              <w:t> </w:t>
            </w:r>
          </w:p>
        </w:tc>
      </w:tr>
      <w:tr w:rsidR="00F801BA" w:rsidRPr="003E2201" w14:paraId="70C30765"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074849EE" w14:textId="77777777" w:rsidR="00F801BA" w:rsidRPr="003E2201" w:rsidRDefault="00F801BA" w:rsidP="00F801BA">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7B48E03C"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35CF6784" w14:textId="7718FEBE" w:rsidR="00F801BA" w:rsidRPr="00F801BA" w:rsidRDefault="00F801BA" w:rsidP="00F801BA">
            <w:pPr>
              <w:jc w:val="center"/>
              <w:rPr>
                <w:sz w:val="24"/>
                <w:szCs w:val="24"/>
                <w:lang w:val="en-US"/>
              </w:rPr>
            </w:pPr>
            <w:r w:rsidRPr="00F801BA">
              <w:rPr>
                <w:sz w:val="24"/>
                <w:szCs w:val="24"/>
              </w:rPr>
              <w:t>8 506,23</w:t>
            </w:r>
          </w:p>
        </w:tc>
      </w:tr>
      <w:tr w:rsidR="00F801BA" w:rsidRPr="003E2201" w14:paraId="2FE7AEA5"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04FFA2BC" w14:textId="77777777" w:rsidR="00F801BA" w:rsidRPr="003E2201" w:rsidRDefault="00F801BA" w:rsidP="00F801BA">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5E12AF48"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0DDB44B6" w14:textId="198122F9" w:rsidR="00F801BA" w:rsidRPr="00F801BA" w:rsidRDefault="00F801BA" w:rsidP="00F801BA">
            <w:pPr>
              <w:jc w:val="center"/>
              <w:rPr>
                <w:sz w:val="24"/>
                <w:szCs w:val="24"/>
              </w:rPr>
            </w:pPr>
            <w:r w:rsidRPr="00F801BA">
              <w:rPr>
                <w:sz w:val="24"/>
                <w:szCs w:val="24"/>
              </w:rPr>
              <w:t>7 152,70</w:t>
            </w:r>
          </w:p>
        </w:tc>
      </w:tr>
      <w:tr w:rsidR="00F801BA" w:rsidRPr="003E2201" w14:paraId="0F1CF6F7"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6623B014" w14:textId="77777777" w:rsidR="00F801BA" w:rsidRPr="003E2201" w:rsidRDefault="00F801BA" w:rsidP="00F801BA">
            <w:pPr>
              <w:contextualSpacing/>
              <w:jc w:val="center"/>
              <w:rPr>
                <w:sz w:val="24"/>
                <w:szCs w:val="24"/>
              </w:rPr>
            </w:pPr>
            <w:r w:rsidRPr="003E2201">
              <w:rPr>
                <w:sz w:val="24"/>
                <w:szCs w:val="24"/>
              </w:rPr>
              <w:t>3</w:t>
            </w:r>
          </w:p>
        </w:tc>
        <w:tc>
          <w:tcPr>
            <w:tcW w:w="3070" w:type="pct"/>
            <w:tcBorders>
              <w:top w:val="nil"/>
              <w:left w:val="nil"/>
              <w:bottom w:val="single" w:sz="4" w:space="0" w:color="auto"/>
              <w:right w:val="single" w:sz="4" w:space="0" w:color="auto"/>
            </w:tcBorders>
            <w:vAlign w:val="bottom"/>
            <w:hideMark/>
          </w:tcPr>
          <w:p w14:paraId="0226DBB1"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койко-место)</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7C6C269" w14:textId="27EE9616" w:rsidR="00F801BA" w:rsidRPr="00F801BA" w:rsidRDefault="00F801BA" w:rsidP="00F801BA">
            <w:pPr>
              <w:jc w:val="center"/>
              <w:rPr>
                <w:sz w:val="24"/>
                <w:szCs w:val="24"/>
                <w:lang w:val="en-US"/>
              </w:rPr>
            </w:pPr>
            <w:r w:rsidRPr="00F801BA">
              <w:rPr>
                <w:sz w:val="24"/>
                <w:szCs w:val="24"/>
              </w:rPr>
              <w:t>1 884,89</w:t>
            </w:r>
          </w:p>
        </w:tc>
      </w:tr>
      <w:tr w:rsidR="00F801BA" w:rsidRPr="003E2201" w14:paraId="14A7F071"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653B0A6A" w14:textId="77777777" w:rsidR="00F801BA" w:rsidRPr="003E2201" w:rsidRDefault="00F801BA" w:rsidP="00F801BA">
            <w:pPr>
              <w:contextualSpacing/>
              <w:jc w:val="center"/>
              <w:rPr>
                <w:sz w:val="24"/>
                <w:szCs w:val="24"/>
              </w:rPr>
            </w:pPr>
            <w:r w:rsidRPr="003E2201">
              <w:rPr>
                <w:sz w:val="24"/>
                <w:szCs w:val="24"/>
              </w:rPr>
              <w:t>4</w:t>
            </w:r>
          </w:p>
        </w:tc>
        <w:tc>
          <w:tcPr>
            <w:tcW w:w="3070" w:type="pct"/>
            <w:tcBorders>
              <w:top w:val="nil"/>
              <w:left w:val="nil"/>
              <w:bottom w:val="single" w:sz="4" w:space="0" w:color="auto"/>
              <w:right w:val="single" w:sz="4" w:space="0" w:color="auto"/>
            </w:tcBorders>
            <w:noWrap/>
            <w:vAlign w:val="bottom"/>
            <w:hideMark/>
          </w:tcPr>
          <w:p w14:paraId="250B768D"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43CFC43B" w14:textId="3C6F2D03" w:rsidR="00F801BA" w:rsidRPr="00F801BA" w:rsidRDefault="00F801BA" w:rsidP="00F801BA">
            <w:pPr>
              <w:jc w:val="center"/>
              <w:rPr>
                <w:sz w:val="24"/>
                <w:szCs w:val="24"/>
                <w:lang w:val="en-US"/>
              </w:rPr>
            </w:pPr>
            <w:r w:rsidRPr="00F801BA">
              <w:rPr>
                <w:sz w:val="24"/>
                <w:szCs w:val="24"/>
              </w:rPr>
              <w:t>40,04</w:t>
            </w:r>
          </w:p>
        </w:tc>
      </w:tr>
      <w:tr w:rsidR="00F801BA" w:rsidRPr="003E2201" w14:paraId="420300D4"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09BFCCD6" w14:textId="77777777" w:rsidR="00F801BA" w:rsidRPr="003E2201" w:rsidRDefault="00F801BA" w:rsidP="00F801BA">
            <w:pPr>
              <w:contextualSpacing/>
              <w:jc w:val="center"/>
              <w:rPr>
                <w:sz w:val="24"/>
                <w:szCs w:val="24"/>
              </w:rPr>
            </w:pPr>
            <w:r w:rsidRPr="003E2201">
              <w:rPr>
                <w:sz w:val="24"/>
                <w:szCs w:val="24"/>
              </w:rPr>
              <w:t>5</w:t>
            </w:r>
          </w:p>
        </w:tc>
        <w:tc>
          <w:tcPr>
            <w:tcW w:w="3070" w:type="pct"/>
            <w:tcBorders>
              <w:top w:val="nil"/>
              <w:left w:val="nil"/>
              <w:bottom w:val="single" w:sz="4" w:space="0" w:color="auto"/>
              <w:right w:val="single" w:sz="4" w:space="0" w:color="auto"/>
            </w:tcBorders>
            <w:noWrap/>
            <w:vAlign w:val="bottom"/>
            <w:hideMark/>
          </w:tcPr>
          <w:p w14:paraId="1E21E08C"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14B0142F" w14:textId="01355FA1" w:rsidR="00F801BA" w:rsidRPr="00F801BA" w:rsidRDefault="00F801BA" w:rsidP="00F801BA">
            <w:pPr>
              <w:jc w:val="center"/>
              <w:rPr>
                <w:sz w:val="24"/>
                <w:szCs w:val="24"/>
              </w:rPr>
            </w:pPr>
            <w:r w:rsidRPr="00F801BA">
              <w:rPr>
                <w:sz w:val="24"/>
                <w:szCs w:val="24"/>
              </w:rPr>
              <w:t>9,89</w:t>
            </w:r>
          </w:p>
        </w:tc>
      </w:tr>
      <w:tr w:rsidR="00F801BA" w:rsidRPr="003E2201" w14:paraId="727CC552" w14:textId="77777777" w:rsidTr="00B7773C">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08438FDF" w14:textId="5D984496" w:rsidR="00F801BA" w:rsidRPr="003E2201" w:rsidRDefault="00F801BA" w:rsidP="00F801BA">
            <w:pPr>
              <w:contextualSpacing/>
              <w:jc w:val="center"/>
              <w:rPr>
                <w:sz w:val="24"/>
                <w:szCs w:val="24"/>
              </w:rPr>
            </w:pPr>
            <w:r w:rsidRPr="003E2201">
              <w:rPr>
                <w:sz w:val="24"/>
                <w:szCs w:val="24"/>
              </w:rPr>
              <w:t>6</w:t>
            </w:r>
          </w:p>
        </w:tc>
        <w:tc>
          <w:tcPr>
            <w:tcW w:w="3070" w:type="pct"/>
            <w:tcBorders>
              <w:top w:val="single" w:sz="4" w:space="0" w:color="auto"/>
              <w:left w:val="single" w:sz="4" w:space="0" w:color="auto"/>
              <w:bottom w:val="single" w:sz="4" w:space="0" w:color="auto"/>
              <w:right w:val="single" w:sz="4" w:space="0" w:color="auto"/>
            </w:tcBorders>
            <w:vAlign w:val="bottom"/>
            <w:hideMark/>
          </w:tcPr>
          <w:p w14:paraId="22F32319"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64963BB0" w14:textId="5CAC6F5E" w:rsidR="00F801BA" w:rsidRPr="00F801BA" w:rsidRDefault="006C2D3C" w:rsidP="00F801BA">
            <w:pPr>
              <w:jc w:val="center"/>
              <w:rPr>
                <w:sz w:val="24"/>
                <w:szCs w:val="24"/>
              </w:rPr>
            </w:pPr>
            <w:r w:rsidRPr="006C2D3C">
              <w:rPr>
                <w:sz w:val="24"/>
                <w:szCs w:val="24"/>
              </w:rPr>
              <w:t>12 776,61</w:t>
            </w:r>
          </w:p>
        </w:tc>
      </w:tr>
    </w:tbl>
    <w:p w14:paraId="37AADAB1" w14:textId="77777777" w:rsidR="00937751" w:rsidRPr="003E2201" w:rsidRDefault="00937751" w:rsidP="008B424D">
      <w:pPr>
        <w:spacing w:before="120" w:after="120"/>
        <w:jc w:val="center"/>
        <w:rPr>
          <w:sz w:val="28"/>
          <w:szCs w:val="28"/>
        </w:rPr>
      </w:pPr>
      <w:r w:rsidRPr="003E2201">
        <w:rPr>
          <w:sz w:val="28"/>
          <w:szCs w:val="28"/>
        </w:rPr>
        <w:t>Технические характеристики конструктивных решений</w:t>
      </w:r>
      <w:r w:rsidR="00B037F4" w:rsidRPr="003E2201">
        <w:rPr>
          <w:sz w:val="28"/>
          <w:szCs w:val="28"/>
        </w:rPr>
        <w:br/>
      </w:r>
      <w:r w:rsidRPr="003E2201">
        <w:rPr>
          <w:sz w:val="28"/>
          <w:szCs w:val="28"/>
        </w:rPr>
        <w:t>и видов работ объекта – представителя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57"/>
        <w:gridCol w:w="6095"/>
      </w:tblGrid>
      <w:tr w:rsidR="003E2201" w:rsidRPr="003E2201" w14:paraId="777A0D56" w14:textId="77777777" w:rsidTr="008B424D">
        <w:trPr>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14:paraId="3094948A" w14:textId="77777777" w:rsidR="00933A43" w:rsidRPr="003E2201" w:rsidRDefault="00933A43" w:rsidP="00F9280C">
            <w:pPr>
              <w:contextualSpacing/>
              <w:jc w:val="center"/>
              <w:rPr>
                <w:bCs/>
                <w:sz w:val="24"/>
                <w:szCs w:val="24"/>
              </w:rPr>
            </w:pPr>
            <w:r w:rsidRPr="003E2201">
              <w:rPr>
                <w:bCs/>
                <w:sz w:val="24"/>
                <w:szCs w:val="24"/>
              </w:rPr>
              <w:t>№</w:t>
            </w:r>
          </w:p>
          <w:p w14:paraId="4F133C9C" w14:textId="77777777" w:rsidR="00933A43" w:rsidRPr="003E2201" w:rsidRDefault="00933A43">
            <w:pPr>
              <w:contextualSpacing/>
              <w:jc w:val="center"/>
              <w:rPr>
                <w:bCs/>
                <w:sz w:val="24"/>
                <w:szCs w:val="24"/>
              </w:rPr>
            </w:pPr>
            <w:proofErr w:type="spellStart"/>
            <w:r w:rsidRPr="003E2201">
              <w:rPr>
                <w:bCs/>
                <w:sz w:val="24"/>
                <w:szCs w:val="24"/>
              </w:rPr>
              <w:t>п</w:t>
            </w:r>
            <w:r w:rsidR="00B037F4" w:rsidRPr="003E2201">
              <w:rPr>
                <w:bCs/>
                <w:sz w:val="24"/>
                <w:szCs w:val="24"/>
              </w:rPr>
              <w:t>.</w:t>
            </w:r>
            <w:r w:rsidRPr="003E2201">
              <w:rPr>
                <w:bCs/>
                <w:sz w:val="24"/>
                <w:szCs w:val="24"/>
              </w:rPr>
              <w:t>п</w:t>
            </w:r>
            <w:proofErr w:type="spellEnd"/>
            <w:r w:rsidR="00B037F4"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30091BA4" w14:textId="77777777" w:rsidR="00EB0C3B" w:rsidRPr="003E2201" w:rsidRDefault="00933A43" w:rsidP="008B424D">
            <w:pPr>
              <w:ind w:right="-108"/>
              <w:contextualSpacing/>
              <w:rPr>
                <w:bCs/>
                <w:sz w:val="24"/>
                <w:szCs w:val="24"/>
              </w:rPr>
            </w:pPr>
            <w:r w:rsidRPr="003E2201">
              <w:rPr>
                <w:bCs/>
                <w:sz w:val="24"/>
                <w:szCs w:val="24"/>
              </w:rPr>
              <w:t xml:space="preserve">Наименование </w:t>
            </w:r>
            <w:r w:rsidR="00EB0C3B" w:rsidRPr="003E2201">
              <w:rPr>
                <w:bCs/>
                <w:sz w:val="24"/>
                <w:szCs w:val="24"/>
              </w:rPr>
              <w:t>конструктивных</w:t>
            </w:r>
          </w:p>
          <w:p w14:paraId="68763CCA" w14:textId="77777777" w:rsidR="00933A43" w:rsidRPr="003E2201" w:rsidRDefault="00933A43" w:rsidP="008B424D">
            <w:pPr>
              <w:ind w:right="-108"/>
              <w:contextualSpacing/>
              <w:rPr>
                <w:bCs/>
                <w:sz w:val="24"/>
                <w:szCs w:val="24"/>
              </w:rPr>
            </w:pPr>
            <w:r w:rsidRPr="003E2201">
              <w:rPr>
                <w:bCs/>
                <w:sz w:val="24"/>
                <w:szCs w:val="24"/>
              </w:rPr>
              <w:t xml:space="preserve"> </w:t>
            </w:r>
            <w:r w:rsidR="000575EF"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1B0705E6" w14:textId="77777777" w:rsidR="00933A43" w:rsidRPr="003E2201" w:rsidRDefault="00933A43" w:rsidP="003E2201">
            <w:pPr>
              <w:ind w:right="106"/>
              <w:contextualSpacing/>
              <w:jc w:val="center"/>
              <w:rPr>
                <w:bCs/>
                <w:sz w:val="24"/>
                <w:szCs w:val="24"/>
              </w:rPr>
            </w:pPr>
            <w:r w:rsidRPr="003E2201">
              <w:rPr>
                <w:bCs/>
                <w:sz w:val="24"/>
                <w:szCs w:val="24"/>
              </w:rPr>
              <w:t>Краткие характеристики</w:t>
            </w:r>
          </w:p>
        </w:tc>
      </w:tr>
      <w:tr w:rsidR="003E2201" w:rsidRPr="003E2201" w14:paraId="6DBB095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vAlign w:val="center"/>
          </w:tcPr>
          <w:p w14:paraId="205E92B5" w14:textId="77777777" w:rsidR="00583E74" w:rsidRPr="003E2201" w:rsidRDefault="00583E74">
            <w:pPr>
              <w:jc w:val="center"/>
              <w:rPr>
                <w:bCs/>
                <w:sz w:val="24"/>
                <w:szCs w:val="24"/>
                <w:lang w:val="en-US"/>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672EE3F9" w14:textId="77777777" w:rsidR="00583E74" w:rsidRPr="003E2201" w:rsidRDefault="00583E74">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0CECA678" w14:textId="77777777" w:rsidR="00583E74" w:rsidRPr="003E2201" w:rsidRDefault="00583E74">
            <w:pPr>
              <w:contextualSpacing/>
              <w:rPr>
                <w:b/>
                <w:bCs/>
                <w:sz w:val="24"/>
                <w:szCs w:val="24"/>
              </w:rPr>
            </w:pPr>
          </w:p>
        </w:tc>
      </w:tr>
      <w:tr w:rsidR="003E2201" w:rsidRPr="003E2201" w14:paraId="68A5F4B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B62D801" w14:textId="77777777" w:rsidR="00583E74" w:rsidRPr="003E2201" w:rsidRDefault="00583E74">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A056039" w14:textId="77777777" w:rsidR="00583E74" w:rsidRPr="003E2201" w:rsidRDefault="00583E74">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1B495DF3" w14:textId="77777777" w:rsidR="00583E74" w:rsidRPr="003E2201" w:rsidRDefault="00583E74">
            <w:pPr>
              <w:contextualSpacing/>
              <w:rPr>
                <w:sz w:val="24"/>
                <w:szCs w:val="24"/>
              </w:rPr>
            </w:pPr>
            <w:r w:rsidRPr="003E2201">
              <w:rPr>
                <w:sz w:val="24"/>
                <w:szCs w:val="24"/>
              </w:rPr>
              <w:t>железобетонный ленточный сборный</w:t>
            </w:r>
          </w:p>
        </w:tc>
      </w:tr>
      <w:tr w:rsidR="003E2201" w:rsidRPr="003E2201" w14:paraId="7119D3E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1A8F3BB" w14:textId="77777777" w:rsidR="00583E74" w:rsidRPr="003E2201" w:rsidRDefault="00583E74">
            <w:pPr>
              <w:jc w:val="center"/>
              <w:rPr>
                <w:bCs/>
                <w:sz w:val="24"/>
                <w:szCs w:val="24"/>
                <w:lang w:val="en-US"/>
              </w:rPr>
            </w:pPr>
            <w:r w:rsidRPr="003E2201">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099B2713" w14:textId="77777777" w:rsidR="00583E74" w:rsidRPr="00A13470" w:rsidRDefault="00583E74">
            <w:pPr>
              <w:rPr>
                <w:color w:val="00B050"/>
                <w:sz w:val="24"/>
                <w:szCs w:val="24"/>
              </w:rPr>
            </w:pPr>
            <w:r w:rsidRPr="00B07922">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2036CB16" w14:textId="62A96C10" w:rsidR="00583E74" w:rsidRPr="003E2201" w:rsidRDefault="00B07922">
            <w:pPr>
              <w:contextualSpacing/>
              <w:rPr>
                <w:sz w:val="24"/>
                <w:szCs w:val="24"/>
              </w:rPr>
            </w:pPr>
            <w:r>
              <w:rPr>
                <w:sz w:val="24"/>
                <w:szCs w:val="24"/>
              </w:rPr>
              <w:t>перекрестно-стеновая</w:t>
            </w:r>
          </w:p>
        </w:tc>
      </w:tr>
      <w:tr w:rsidR="003E2201" w:rsidRPr="003E2201" w14:paraId="42BDD84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9E0296A" w14:textId="2C048331" w:rsidR="00583E74" w:rsidRPr="003E2201" w:rsidRDefault="00B07922">
            <w:pPr>
              <w:jc w:val="center"/>
              <w:rPr>
                <w:bCs/>
                <w:sz w:val="24"/>
                <w:szCs w:val="24"/>
              </w:rPr>
            </w:pP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7A1AE03" w14:textId="77777777" w:rsidR="00583E74" w:rsidRPr="003E2201" w:rsidRDefault="00583E74">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509D6F26" w14:textId="77777777" w:rsidR="00583E74" w:rsidRPr="003E2201" w:rsidRDefault="00583E74">
            <w:pPr>
              <w:contextualSpacing/>
              <w:rPr>
                <w:sz w:val="24"/>
                <w:szCs w:val="24"/>
              </w:rPr>
            </w:pPr>
          </w:p>
        </w:tc>
      </w:tr>
      <w:tr w:rsidR="003E2201" w:rsidRPr="003E2201" w14:paraId="6DA3F40A"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81EDC9C" w14:textId="0F14CF02" w:rsidR="00560126" w:rsidRPr="003E2201" w:rsidRDefault="00B07922">
            <w:pPr>
              <w:jc w:val="center"/>
              <w:rPr>
                <w:bCs/>
                <w:sz w:val="24"/>
                <w:szCs w:val="24"/>
              </w:rPr>
            </w:pPr>
            <w:r>
              <w:rPr>
                <w:bCs/>
                <w:sz w:val="24"/>
                <w:szCs w:val="24"/>
              </w:rPr>
              <w:t>3</w:t>
            </w:r>
            <w:r w:rsidR="0056012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230204B8" w14:textId="77777777" w:rsidR="00560126" w:rsidRPr="003E2201" w:rsidRDefault="00560126"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1F7BDB97" w14:textId="77777777" w:rsidR="00560126" w:rsidRPr="003E2201" w:rsidRDefault="00560126">
            <w:pPr>
              <w:contextualSpacing/>
              <w:rPr>
                <w:sz w:val="24"/>
                <w:szCs w:val="24"/>
              </w:rPr>
            </w:pPr>
            <w:r w:rsidRPr="003E2201">
              <w:rPr>
                <w:sz w:val="24"/>
                <w:szCs w:val="24"/>
              </w:rPr>
              <w:t>бетонные крупноблочные, каменные кирпичные</w:t>
            </w:r>
          </w:p>
        </w:tc>
      </w:tr>
      <w:tr w:rsidR="003E2201" w:rsidRPr="003E2201" w14:paraId="551A1F4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5D608B6" w14:textId="021C81E3" w:rsidR="00560126" w:rsidRPr="003E2201" w:rsidRDefault="00B07922">
            <w:pPr>
              <w:jc w:val="center"/>
              <w:rPr>
                <w:bCs/>
                <w:sz w:val="24"/>
                <w:szCs w:val="24"/>
              </w:rPr>
            </w:pPr>
            <w:r>
              <w:rPr>
                <w:bCs/>
                <w:sz w:val="24"/>
                <w:szCs w:val="24"/>
              </w:rPr>
              <w:t>3</w:t>
            </w:r>
            <w:r w:rsidR="0056012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3F19094E" w14:textId="77777777" w:rsidR="00560126" w:rsidRPr="003E2201" w:rsidRDefault="00560126"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E86D159" w14:textId="77777777" w:rsidR="00560126" w:rsidRPr="003E2201" w:rsidRDefault="00560126">
            <w:pPr>
              <w:contextualSpacing/>
              <w:rPr>
                <w:sz w:val="24"/>
                <w:szCs w:val="24"/>
              </w:rPr>
            </w:pPr>
            <w:r w:rsidRPr="003E2201">
              <w:rPr>
                <w:sz w:val="24"/>
                <w:szCs w:val="24"/>
              </w:rPr>
              <w:t>каменные кирпичные</w:t>
            </w:r>
          </w:p>
        </w:tc>
      </w:tr>
      <w:tr w:rsidR="003E2201" w:rsidRPr="003E2201" w14:paraId="317A61F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62E6F08" w14:textId="5A98EE41" w:rsidR="00560126" w:rsidRPr="003E2201" w:rsidRDefault="00B07922">
            <w:pPr>
              <w:jc w:val="center"/>
              <w:rPr>
                <w:bCs/>
                <w:sz w:val="24"/>
                <w:szCs w:val="24"/>
                <w:lang w:val="en-US"/>
              </w:rPr>
            </w:pP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1E66855D" w14:textId="77777777" w:rsidR="00560126" w:rsidRPr="003E2201" w:rsidRDefault="00560126">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5E16F323" w14:textId="77777777" w:rsidR="00560126" w:rsidRPr="003E2201" w:rsidRDefault="00560126">
            <w:pPr>
              <w:contextualSpacing/>
              <w:rPr>
                <w:sz w:val="24"/>
                <w:szCs w:val="24"/>
              </w:rPr>
            </w:pPr>
            <w:r w:rsidRPr="003E2201">
              <w:rPr>
                <w:sz w:val="24"/>
                <w:szCs w:val="24"/>
              </w:rPr>
              <w:t>каменные кирпичные, гипсокартонные</w:t>
            </w:r>
          </w:p>
        </w:tc>
      </w:tr>
      <w:tr w:rsidR="003E2201" w:rsidRPr="003E2201" w14:paraId="1E895F7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F0C981F" w14:textId="68BF6A39" w:rsidR="00583E74" w:rsidRPr="003E2201" w:rsidRDefault="00B07922">
            <w:pPr>
              <w:jc w:val="center"/>
              <w:rPr>
                <w:bCs/>
                <w:sz w:val="24"/>
                <w:szCs w:val="24"/>
                <w:lang w:val="en-US"/>
              </w:rPr>
            </w:pP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6134A5DE" w14:textId="77777777" w:rsidR="00583E74" w:rsidRPr="003E2201" w:rsidRDefault="00583E74">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3BCC0FDD" w14:textId="77777777" w:rsidR="00583E74" w:rsidRPr="003E2201" w:rsidRDefault="00583E74">
            <w:pPr>
              <w:contextualSpacing/>
              <w:rPr>
                <w:sz w:val="24"/>
                <w:szCs w:val="24"/>
              </w:rPr>
            </w:pPr>
            <w:r w:rsidRPr="003E2201">
              <w:rPr>
                <w:sz w:val="24"/>
                <w:szCs w:val="24"/>
              </w:rPr>
              <w:t xml:space="preserve">железобетонные </w:t>
            </w:r>
            <w:r w:rsidR="00560126" w:rsidRPr="003E2201">
              <w:rPr>
                <w:sz w:val="24"/>
                <w:szCs w:val="24"/>
              </w:rPr>
              <w:t>сборные</w:t>
            </w:r>
            <w:r w:rsidRPr="003E2201">
              <w:rPr>
                <w:sz w:val="24"/>
                <w:szCs w:val="24"/>
              </w:rPr>
              <w:t xml:space="preserve"> плиты</w:t>
            </w:r>
          </w:p>
        </w:tc>
      </w:tr>
      <w:tr w:rsidR="003E2201" w:rsidRPr="003E2201" w14:paraId="429B664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71F1079" w14:textId="491F62EC" w:rsidR="00583E74" w:rsidRPr="003E2201" w:rsidRDefault="00B07922">
            <w:pPr>
              <w:jc w:val="center"/>
              <w:rPr>
                <w:bCs/>
                <w:sz w:val="24"/>
                <w:szCs w:val="24"/>
                <w:lang w:val="en-US"/>
              </w:rPr>
            </w:pP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1DC7C20F" w14:textId="77777777" w:rsidR="00583E74" w:rsidRPr="003E2201" w:rsidRDefault="00583E74">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136C7399" w14:textId="77777777" w:rsidR="00583E74" w:rsidRPr="003E2201" w:rsidRDefault="00560126">
            <w:pPr>
              <w:contextualSpacing/>
              <w:rPr>
                <w:sz w:val="24"/>
                <w:szCs w:val="24"/>
              </w:rPr>
            </w:pPr>
            <w:r w:rsidRPr="003E2201">
              <w:rPr>
                <w:sz w:val="24"/>
                <w:szCs w:val="24"/>
              </w:rPr>
              <w:t>железобетонные сборные плиты</w:t>
            </w:r>
          </w:p>
        </w:tc>
      </w:tr>
      <w:tr w:rsidR="003E2201" w:rsidRPr="003E2201" w14:paraId="5A5E1B1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EAEDC39" w14:textId="55A3D386" w:rsidR="00560126" w:rsidRPr="003E2201" w:rsidRDefault="00B07922">
            <w:pPr>
              <w:jc w:val="center"/>
              <w:rPr>
                <w:bCs/>
                <w:sz w:val="24"/>
                <w:szCs w:val="24"/>
                <w:lang w:val="en-US"/>
              </w:rPr>
            </w:pP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75436646" w14:textId="77777777" w:rsidR="00560126" w:rsidRPr="003E2201" w:rsidRDefault="00560126">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35B77707" w14:textId="77777777" w:rsidR="00560126" w:rsidRPr="003E2201" w:rsidRDefault="00560126">
            <w:pPr>
              <w:contextualSpacing/>
              <w:rPr>
                <w:sz w:val="24"/>
                <w:szCs w:val="24"/>
              </w:rPr>
            </w:pPr>
            <w:r w:rsidRPr="003E2201">
              <w:rPr>
                <w:sz w:val="24"/>
                <w:szCs w:val="24"/>
              </w:rPr>
              <w:t>металлическая сталь</w:t>
            </w:r>
            <w:r w:rsidR="00A31024" w:rsidRPr="003E2201">
              <w:rPr>
                <w:sz w:val="24"/>
                <w:szCs w:val="24"/>
              </w:rPr>
              <w:t>ная</w:t>
            </w:r>
            <w:r w:rsidRPr="003E2201">
              <w:rPr>
                <w:sz w:val="24"/>
                <w:szCs w:val="24"/>
              </w:rPr>
              <w:t xml:space="preserve"> металлочерепица</w:t>
            </w:r>
          </w:p>
        </w:tc>
      </w:tr>
      <w:tr w:rsidR="003E2201" w:rsidRPr="003E2201" w14:paraId="271552B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7420922" w14:textId="77BE9661" w:rsidR="00560126" w:rsidRPr="003E2201" w:rsidRDefault="00B07922">
            <w:pPr>
              <w:jc w:val="center"/>
              <w:rPr>
                <w:bCs/>
                <w:sz w:val="24"/>
                <w:szCs w:val="24"/>
              </w:rPr>
            </w:pP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6B655E00" w14:textId="77777777" w:rsidR="00560126" w:rsidRPr="003E2201" w:rsidRDefault="00560126">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2AD4217C" w14:textId="77777777" w:rsidR="00560126" w:rsidRPr="003E2201" w:rsidRDefault="00560126">
            <w:pPr>
              <w:contextualSpacing/>
              <w:rPr>
                <w:sz w:val="24"/>
                <w:szCs w:val="24"/>
              </w:rPr>
            </w:pPr>
            <w:r w:rsidRPr="003E2201">
              <w:rPr>
                <w:sz w:val="24"/>
                <w:szCs w:val="24"/>
              </w:rPr>
              <w:t>скатная</w:t>
            </w:r>
          </w:p>
        </w:tc>
      </w:tr>
      <w:tr w:rsidR="003E2201" w:rsidRPr="003E2201" w14:paraId="2A01EBE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812E096" w14:textId="2EDEBFE7" w:rsidR="00560126" w:rsidRPr="003E2201" w:rsidRDefault="00B07922">
            <w:pPr>
              <w:jc w:val="center"/>
              <w:rPr>
                <w:bCs/>
                <w:sz w:val="24"/>
                <w:szCs w:val="24"/>
              </w:rPr>
            </w:pPr>
            <w:r>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073EDDD8" w14:textId="77777777" w:rsidR="00560126" w:rsidRPr="003E2201" w:rsidRDefault="00560126">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11D16AFB" w14:textId="77777777" w:rsidR="00560126" w:rsidRPr="003E2201" w:rsidRDefault="00560126">
            <w:pPr>
              <w:contextualSpacing/>
              <w:rPr>
                <w:sz w:val="24"/>
                <w:szCs w:val="24"/>
              </w:rPr>
            </w:pPr>
            <w:r w:rsidRPr="003E2201">
              <w:rPr>
                <w:sz w:val="24"/>
                <w:szCs w:val="24"/>
              </w:rPr>
              <w:t>керамические, керамогранитные, линолеум</w:t>
            </w:r>
          </w:p>
        </w:tc>
      </w:tr>
      <w:tr w:rsidR="003E2201" w:rsidRPr="003E2201" w14:paraId="62EECD0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6C4237C" w14:textId="43DFE55A" w:rsidR="00560126" w:rsidRPr="003E2201" w:rsidRDefault="00560126" w:rsidP="00B07922">
            <w:pPr>
              <w:jc w:val="center"/>
              <w:rPr>
                <w:bCs/>
                <w:sz w:val="24"/>
                <w:szCs w:val="24"/>
              </w:rPr>
            </w:pPr>
            <w:r w:rsidRPr="003E2201">
              <w:rPr>
                <w:bCs/>
                <w:sz w:val="24"/>
                <w:szCs w:val="24"/>
              </w:rPr>
              <w:t>1</w:t>
            </w:r>
            <w:r w:rsidR="00B07922">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4D921DB8" w14:textId="77777777" w:rsidR="00560126" w:rsidRPr="003E2201" w:rsidRDefault="00560126">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798AF53B" w14:textId="77777777" w:rsidR="00560126" w:rsidRPr="003E2201" w:rsidRDefault="00560126">
            <w:pPr>
              <w:contextualSpacing/>
              <w:rPr>
                <w:sz w:val="24"/>
                <w:szCs w:val="24"/>
              </w:rPr>
            </w:pPr>
          </w:p>
        </w:tc>
      </w:tr>
      <w:tr w:rsidR="003E2201" w:rsidRPr="003E2201" w14:paraId="29001A5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E3C2AEE" w14:textId="4F74B761" w:rsidR="00560126" w:rsidRPr="003E2201" w:rsidRDefault="00560126" w:rsidP="00B07922">
            <w:pPr>
              <w:jc w:val="center"/>
              <w:rPr>
                <w:bCs/>
                <w:sz w:val="24"/>
                <w:szCs w:val="24"/>
              </w:rPr>
            </w:pPr>
            <w:r w:rsidRPr="003E2201">
              <w:rPr>
                <w:bCs/>
                <w:sz w:val="24"/>
                <w:szCs w:val="24"/>
              </w:rPr>
              <w:t>1</w:t>
            </w:r>
            <w:r w:rsidR="00B07922">
              <w:rPr>
                <w:bCs/>
                <w:sz w:val="24"/>
                <w:szCs w:val="24"/>
              </w:rPr>
              <w:t>0</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547DECD" w14:textId="77777777" w:rsidR="00560126" w:rsidRPr="003E2201" w:rsidRDefault="00560126"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113B3F82" w14:textId="77777777" w:rsidR="00560126" w:rsidRPr="003E2201" w:rsidRDefault="00560126">
            <w:pPr>
              <w:contextualSpacing/>
              <w:rPr>
                <w:sz w:val="24"/>
                <w:szCs w:val="24"/>
              </w:rPr>
            </w:pPr>
            <w:r w:rsidRPr="003E2201">
              <w:rPr>
                <w:sz w:val="24"/>
                <w:szCs w:val="24"/>
              </w:rPr>
              <w:t xml:space="preserve">пластиковые </w:t>
            </w:r>
          </w:p>
        </w:tc>
      </w:tr>
      <w:tr w:rsidR="003E2201" w:rsidRPr="003E2201" w14:paraId="0B42EE1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3FE8932" w14:textId="1C426DA1" w:rsidR="00560126" w:rsidRPr="003E2201" w:rsidRDefault="00560126" w:rsidP="00B07922">
            <w:pPr>
              <w:jc w:val="center"/>
              <w:rPr>
                <w:bCs/>
                <w:sz w:val="24"/>
                <w:szCs w:val="24"/>
              </w:rPr>
            </w:pPr>
            <w:r w:rsidRPr="003E2201">
              <w:rPr>
                <w:bCs/>
                <w:sz w:val="24"/>
                <w:szCs w:val="24"/>
              </w:rPr>
              <w:t>1</w:t>
            </w:r>
            <w:r w:rsidR="00B07922">
              <w:rPr>
                <w:bCs/>
                <w:sz w:val="24"/>
                <w:szCs w:val="24"/>
              </w:rPr>
              <w:t>0</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6E1E8A1" w14:textId="77777777" w:rsidR="00560126" w:rsidRPr="003E2201" w:rsidRDefault="00560126"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3A63B6F" w14:textId="77777777" w:rsidR="00560126" w:rsidRPr="003E2201" w:rsidRDefault="00560126">
            <w:pPr>
              <w:contextualSpacing/>
              <w:rPr>
                <w:sz w:val="24"/>
                <w:szCs w:val="24"/>
              </w:rPr>
            </w:pPr>
            <w:r w:rsidRPr="003E2201">
              <w:rPr>
                <w:sz w:val="24"/>
                <w:szCs w:val="24"/>
              </w:rPr>
              <w:t>деревянные, металлические, пластиковые</w:t>
            </w:r>
          </w:p>
        </w:tc>
      </w:tr>
      <w:tr w:rsidR="003E2201" w:rsidRPr="003E2201" w14:paraId="2B55016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1B496E3" w14:textId="7DFAC096" w:rsidR="00560126" w:rsidRPr="003E2201" w:rsidRDefault="00560126" w:rsidP="00B07922">
            <w:pPr>
              <w:jc w:val="center"/>
              <w:rPr>
                <w:bCs/>
                <w:sz w:val="24"/>
                <w:szCs w:val="24"/>
              </w:rPr>
            </w:pPr>
            <w:r w:rsidRPr="003E2201">
              <w:rPr>
                <w:bCs/>
                <w:sz w:val="24"/>
                <w:szCs w:val="24"/>
              </w:rPr>
              <w:t>1</w:t>
            </w:r>
            <w:r w:rsidR="00B07922">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280D5497" w14:textId="77777777" w:rsidR="00560126" w:rsidRPr="003E2201" w:rsidRDefault="00560126">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272DB55" w14:textId="77777777" w:rsidR="00560126" w:rsidRPr="003E2201" w:rsidRDefault="00560126">
            <w:pPr>
              <w:contextualSpacing/>
              <w:rPr>
                <w:sz w:val="24"/>
                <w:szCs w:val="24"/>
              </w:rPr>
            </w:pPr>
            <w:r w:rsidRPr="003E2201">
              <w:rPr>
                <w:sz w:val="24"/>
                <w:szCs w:val="24"/>
              </w:rPr>
              <w:t>улучшенная</w:t>
            </w:r>
          </w:p>
        </w:tc>
      </w:tr>
      <w:tr w:rsidR="003E2201" w:rsidRPr="003E2201" w14:paraId="074D1BF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722B43C" w14:textId="04EA0EDD" w:rsidR="00583E74" w:rsidRPr="003E2201" w:rsidRDefault="00583E74" w:rsidP="00B07922">
            <w:pPr>
              <w:jc w:val="center"/>
              <w:rPr>
                <w:bCs/>
                <w:sz w:val="24"/>
                <w:szCs w:val="24"/>
              </w:rPr>
            </w:pPr>
            <w:r w:rsidRPr="003E2201">
              <w:rPr>
                <w:bCs/>
                <w:sz w:val="24"/>
                <w:szCs w:val="24"/>
              </w:rPr>
              <w:t>1</w:t>
            </w:r>
            <w:r w:rsidR="00B07922">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9696560" w14:textId="77777777" w:rsidR="00583E74" w:rsidRPr="003E2201" w:rsidRDefault="00583E74">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2B62C5DB" w14:textId="77777777" w:rsidR="00583E74" w:rsidRPr="003E2201" w:rsidRDefault="00560126">
            <w:pPr>
              <w:contextualSpacing/>
              <w:rPr>
                <w:sz w:val="24"/>
                <w:szCs w:val="24"/>
              </w:rPr>
            </w:pPr>
            <w:r w:rsidRPr="003E2201">
              <w:rPr>
                <w:sz w:val="24"/>
                <w:szCs w:val="24"/>
              </w:rPr>
              <w:t>простое</w:t>
            </w:r>
          </w:p>
        </w:tc>
      </w:tr>
      <w:tr w:rsidR="003E2201" w:rsidRPr="003E2201" w14:paraId="4363613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363EBA" w14:textId="61409D66" w:rsidR="00583E74" w:rsidRPr="003E2201" w:rsidRDefault="00583E74" w:rsidP="00B07922">
            <w:pPr>
              <w:jc w:val="center"/>
              <w:rPr>
                <w:bCs/>
                <w:sz w:val="24"/>
                <w:szCs w:val="24"/>
              </w:rPr>
            </w:pPr>
            <w:r w:rsidRPr="003E2201">
              <w:rPr>
                <w:bCs/>
                <w:sz w:val="24"/>
                <w:szCs w:val="24"/>
              </w:rPr>
              <w:t>1</w:t>
            </w:r>
            <w:r w:rsidR="00B07922">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20112C4E" w14:textId="77777777" w:rsidR="00583E74" w:rsidRPr="003E2201" w:rsidRDefault="00583E74">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4DDD71CB" w14:textId="1366CD23" w:rsidR="00583E74" w:rsidRPr="003E2201" w:rsidRDefault="00583E74"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54E9221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6949CF2" w14:textId="5733FE0A" w:rsidR="00583E74" w:rsidRPr="003E2201" w:rsidRDefault="00583E74" w:rsidP="00B07922">
            <w:pPr>
              <w:jc w:val="center"/>
              <w:rPr>
                <w:bCs/>
                <w:sz w:val="24"/>
                <w:szCs w:val="24"/>
              </w:rPr>
            </w:pPr>
            <w:r w:rsidRPr="003E2201">
              <w:rPr>
                <w:bCs/>
                <w:sz w:val="24"/>
                <w:szCs w:val="24"/>
              </w:rPr>
              <w:t>1</w:t>
            </w:r>
            <w:r w:rsidR="00B07922">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1E55CB54" w14:textId="77777777" w:rsidR="00583E74" w:rsidRPr="003E2201" w:rsidRDefault="00583E74">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5C662011" w14:textId="69D87980" w:rsidR="00583E74" w:rsidRPr="003E2201" w:rsidRDefault="00583E74">
            <w:pPr>
              <w:contextualSpacing/>
              <w:rPr>
                <w:sz w:val="24"/>
                <w:szCs w:val="24"/>
              </w:rPr>
            </w:pPr>
          </w:p>
        </w:tc>
      </w:tr>
      <w:tr w:rsidR="003E2201" w:rsidRPr="003E2201" w14:paraId="0C194F5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ECE88A2" w14:textId="6E39C73D" w:rsidR="00560126" w:rsidRPr="003E2201" w:rsidRDefault="00560126" w:rsidP="00B07922">
            <w:pPr>
              <w:jc w:val="center"/>
              <w:rPr>
                <w:bCs/>
                <w:sz w:val="24"/>
                <w:szCs w:val="24"/>
              </w:rPr>
            </w:pPr>
            <w:r w:rsidRPr="003E2201">
              <w:rPr>
                <w:bCs/>
                <w:sz w:val="24"/>
                <w:szCs w:val="24"/>
              </w:rPr>
              <w:t>1</w:t>
            </w:r>
            <w:r w:rsidR="00B07922">
              <w:rPr>
                <w:bCs/>
                <w:sz w:val="24"/>
                <w:szCs w:val="24"/>
              </w:rPr>
              <w:t>4</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245C5704" w14:textId="77777777" w:rsidR="00560126" w:rsidRPr="003E2201" w:rsidRDefault="00560126" w:rsidP="008B424D">
            <w:pPr>
              <w:ind w:left="284"/>
              <w:rPr>
                <w:sz w:val="24"/>
                <w:szCs w:val="24"/>
              </w:rPr>
            </w:pPr>
            <w:r w:rsidRPr="003E2201">
              <w:rPr>
                <w:sz w:val="24"/>
                <w:szCs w:val="24"/>
              </w:rPr>
              <w:t>балконы</w:t>
            </w:r>
          </w:p>
        </w:tc>
        <w:tc>
          <w:tcPr>
            <w:tcW w:w="6095" w:type="dxa"/>
            <w:tcBorders>
              <w:top w:val="single" w:sz="4" w:space="0" w:color="auto"/>
              <w:left w:val="single" w:sz="4" w:space="0" w:color="auto"/>
              <w:bottom w:val="single" w:sz="4" w:space="0" w:color="auto"/>
              <w:right w:val="single" w:sz="4" w:space="0" w:color="auto"/>
            </w:tcBorders>
            <w:vAlign w:val="center"/>
          </w:tcPr>
          <w:p w14:paraId="0582F5B8" w14:textId="0090D100" w:rsidR="00560126" w:rsidRPr="003E2201" w:rsidRDefault="003E2201" w:rsidP="003E2201">
            <w:pPr>
              <w:contextualSpacing/>
              <w:rPr>
                <w:sz w:val="24"/>
                <w:szCs w:val="24"/>
              </w:rPr>
            </w:pPr>
            <w:r w:rsidRPr="003E2201">
              <w:rPr>
                <w:sz w:val="24"/>
                <w:szCs w:val="24"/>
              </w:rPr>
              <w:t>п</w:t>
            </w:r>
            <w:r w:rsidR="00560126" w:rsidRPr="003E2201">
              <w:rPr>
                <w:sz w:val="24"/>
                <w:szCs w:val="24"/>
              </w:rPr>
              <w:t>редусмотрен</w:t>
            </w:r>
            <w:r w:rsidRPr="003E2201">
              <w:rPr>
                <w:sz w:val="24"/>
                <w:szCs w:val="24"/>
              </w:rPr>
              <w:t>о</w:t>
            </w:r>
          </w:p>
        </w:tc>
      </w:tr>
      <w:tr w:rsidR="003E2201" w:rsidRPr="003E2201" w14:paraId="35238B2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20578A0" w14:textId="633434A1" w:rsidR="00560126" w:rsidRPr="003E2201" w:rsidRDefault="00560126" w:rsidP="00B07922">
            <w:pPr>
              <w:jc w:val="center"/>
              <w:rPr>
                <w:bCs/>
                <w:sz w:val="24"/>
                <w:szCs w:val="24"/>
              </w:rPr>
            </w:pPr>
            <w:r w:rsidRPr="003E2201">
              <w:rPr>
                <w:bCs/>
                <w:sz w:val="24"/>
                <w:szCs w:val="24"/>
              </w:rPr>
              <w:t>1</w:t>
            </w:r>
            <w:r w:rsidR="00B07922">
              <w:rPr>
                <w:bCs/>
                <w:sz w:val="24"/>
                <w:szCs w:val="24"/>
              </w:rPr>
              <w:t>4</w:t>
            </w:r>
            <w:r w:rsidRPr="003E2201">
              <w:rPr>
                <w:bCs/>
                <w:sz w:val="24"/>
                <w:szCs w:val="24"/>
              </w:rPr>
              <w:t>.</w:t>
            </w:r>
            <w:r w:rsidR="00B037F4"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66F1588E" w14:textId="77777777" w:rsidR="00560126" w:rsidRPr="003E2201" w:rsidRDefault="00560126"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53DF35E6" w14:textId="5844176C" w:rsidR="00560126" w:rsidRPr="003E2201" w:rsidRDefault="00560126"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4673DB5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F9D2AE9" w14:textId="32F0410E" w:rsidR="00560126" w:rsidRPr="003E2201" w:rsidRDefault="00560126" w:rsidP="00B07922">
            <w:pPr>
              <w:jc w:val="center"/>
              <w:rPr>
                <w:bCs/>
                <w:sz w:val="24"/>
                <w:szCs w:val="24"/>
              </w:rPr>
            </w:pPr>
            <w:r w:rsidRPr="003E2201">
              <w:rPr>
                <w:bCs/>
                <w:sz w:val="24"/>
                <w:szCs w:val="24"/>
              </w:rPr>
              <w:t>1</w:t>
            </w:r>
            <w:r w:rsidR="00B07922">
              <w:rPr>
                <w:bCs/>
                <w:sz w:val="24"/>
                <w:szCs w:val="24"/>
              </w:rPr>
              <w:t>4</w:t>
            </w:r>
            <w:r w:rsidRPr="003E2201">
              <w:rPr>
                <w:bCs/>
                <w:sz w:val="24"/>
                <w:szCs w:val="24"/>
              </w:rPr>
              <w:t>.</w:t>
            </w:r>
            <w:r w:rsidR="00B037F4"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B83EFC8" w14:textId="77777777" w:rsidR="00560126" w:rsidRPr="003E2201" w:rsidRDefault="00560126"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4F929BE7" w14:textId="1AA2ED44" w:rsidR="00560126" w:rsidRPr="003E2201" w:rsidRDefault="00560126"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41D8FB8E" w14:textId="77777777" w:rsidTr="008B424D">
        <w:trPr>
          <w:trHeight w:val="20"/>
        </w:trPr>
        <w:tc>
          <w:tcPr>
            <w:tcW w:w="696" w:type="dxa"/>
            <w:tcBorders>
              <w:top w:val="single" w:sz="4" w:space="0" w:color="auto"/>
              <w:left w:val="nil"/>
              <w:bottom w:val="nil"/>
              <w:right w:val="nil"/>
            </w:tcBorders>
            <w:noWrap/>
            <w:vAlign w:val="center"/>
          </w:tcPr>
          <w:p w14:paraId="65B34E95" w14:textId="77777777" w:rsidR="00A31024" w:rsidRPr="003E2201" w:rsidRDefault="00A31024">
            <w:pPr>
              <w:jc w:val="center"/>
              <w:rPr>
                <w:bCs/>
                <w:sz w:val="24"/>
                <w:szCs w:val="24"/>
              </w:rPr>
            </w:pPr>
          </w:p>
        </w:tc>
        <w:tc>
          <w:tcPr>
            <w:tcW w:w="3557" w:type="dxa"/>
            <w:tcBorders>
              <w:top w:val="single" w:sz="4" w:space="0" w:color="auto"/>
              <w:left w:val="nil"/>
              <w:bottom w:val="nil"/>
              <w:right w:val="nil"/>
            </w:tcBorders>
            <w:vAlign w:val="center"/>
          </w:tcPr>
          <w:p w14:paraId="2ADA9521" w14:textId="77777777" w:rsidR="00A31024" w:rsidRPr="003E2201" w:rsidRDefault="00A31024">
            <w:pPr>
              <w:ind w:firstLine="731"/>
              <w:rPr>
                <w:sz w:val="24"/>
                <w:szCs w:val="24"/>
              </w:rPr>
            </w:pPr>
          </w:p>
        </w:tc>
        <w:tc>
          <w:tcPr>
            <w:tcW w:w="6095" w:type="dxa"/>
            <w:tcBorders>
              <w:top w:val="single" w:sz="4" w:space="0" w:color="auto"/>
              <w:left w:val="nil"/>
              <w:bottom w:val="nil"/>
              <w:right w:val="nil"/>
            </w:tcBorders>
            <w:vAlign w:val="center"/>
          </w:tcPr>
          <w:p w14:paraId="1E97D527" w14:textId="77777777" w:rsidR="00A31024" w:rsidRPr="003E2201" w:rsidRDefault="00A31024">
            <w:pPr>
              <w:contextualSpacing/>
              <w:rPr>
                <w:sz w:val="24"/>
                <w:szCs w:val="24"/>
              </w:rPr>
            </w:pPr>
          </w:p>
        </w:tc>
      </w:tr>
      <w:tr w:rsidR="003E2201" w:rsidRPr="003E2201" w14:paraId="2FCB4ED6" w14:textId="77777777" w:rsidTr="008B424D">
        <w:trPr>
          <w:trHeight w:val="20"/>
        </w:trPr>
        <w:tc>
          <w:tcPr>
            <w:tcW w:w="696" w:type="dxa"/>
            <w:tcBorders>
              <w:top w:val="nil"/>
              <w:left w:val="single" w:sz="4" w:space="0" w:color="auto"/>
              <w:bottom w:val="single" w:sz="4" w:space="0" w:color="auto"/>
              <w:right w:val="single" w:sz="4" w:space="0" w:color="auto"/>
            </w:tcBorders>
            <w:noWrap/>
            <w:vAlign w:val="center"/>
          </w:tcPr>
          <w:p w14:paraId="3C374DE1" w14:textId="77777777" w:rsidR="00583E74" w:rsidRPr="003E2201" w:rsidRDefault="00583E74">
            <w:pPr>
              <w:jc w:val="center"/>
              <w:rPr>
                <w:bCs/>
                <w:sz w:val="24"/>
                <w:szCs w:val="24"/>
              </w:rPr>
            </w:pPr>
            <w:r w:rsidRPr="003E2201">
              <w:rPr>
                <w:bCs/>
                <w:sz w:val="24"/>
                <w:szCs w:val="24"/>
                <w:lang w:val="en-US"/>
              </w:rPr>
              <w:t>II</w:t>
            </w:r>
          </w:p>
        </w:tc>
        <w:tc>
          <w:tcPr>
            <w:tcW w:w="3557" w:type="dxa"/>
            <w:tcBorders>
              <w:top w:val="nil"/>
              <w:left w:val="single" w:sz="4" w:space="0" w:color="auto"/>
              <w:bottom w:val="single" w:sz="4" w:space="0" w:color="auto"/>
              <w:right w:val="single" w:sz="4" w:space="0" w:color="auto"/>
            </w:tcBorders>
            <w:vAlign w:val="center"/>
          </w:tcPr>
          <w:p w14:paraId="30B37BAB" w14:textId="77777777" w:rsidR="00583E74" w:rsidRPr="003E2201" w:rsidRDefault="00583E74">
            <w:pPr>
              <w:rPr>
                <w:sz w:val="24"/>
                <w:szCs w:val="24"/>
              </w:rPr>
            </w:pPr>
            <w:r w:rsidRPr="003E2201">
              <w:rPr>
                <w:sz w:val="24"/>
                <w:szCs w:val="24"/>
              </w:rPr>
              <w:t>Системы инженерно-технического обеспечения</w:t>
            </w:r>
          </w:p>
        </w:tc>
        <w:tc>
          <w:tcPr>
            <w:tcW w:w="6095" w:type="dxa"/>
            <w:tcBorders>
              <w:top w:val="nil"/>
              <w:left w:val="single" w:sz="4" w:space="0" w:color="auto"/>
              <w:bottom w:val="single" w:sz="4" w:space="0" w:color="auto"/>
              <w:right w:val="single" w:sz="4" w:space="0" w:color="auto"/>
            </w:tcBorders>
            <w:vAlign w:val="center"/>
          </w:tcPr>
          <w:p w14:paraId="709C1B2C" w14:textId="77777777" w:rsidR="00583E74" w:rsidRPr="003E2201" w:rsidRDefault="00583E74">
            <w:pPr>
              <w:contextualSpacing/>
              <w:rPr>
                <w:sz w:val="24"/>
                <w:szCs w:val="24"/>
              </w:rPr>
            </w:pPr>
          </w:p>
        </w:tc>
      </w:tr>
      <w:tr w:rsidR="003E2201" w:rsidRPr="003E2201" w14:paraId="164F127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59C384B" w14:textId="02478A03" w:rsidR="00560126" w:rsidRPr="003E2201" w:rsidRDefault="00560126" w:rsidP="00B07922">
            <w:pPr>
              <w:jc w:val="center"/>
              <w:rPr>
                <w:bCs/>
                <w:sz w:val="24"/>
                <w:szCs w:val="24"/>
              </w:rPr>
            </w:pPr>
            <w:r w:rsidRPr="003E2201">
              <w:rPr>
                <w:bCs/>
                <w:sz w:val="24"/>
                <w:szCs w:val="24"/>
              </w:rPr>
              <w:t>1</w:t>
            </w:r>
            <w:r w:rsidR="00B07922">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752852D6" w14:textId="77777777" w:rsidR="00560126" w:rsidRPr="003E2201" w:rsidRDefault="00560126">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6FEC16C" w14:textId="77777777" w:rsidR="00560126" w:rsidRPr="003E2201" w:rsidRDefault="00560126">
            <w:pPr>
              <w:contextualSpacing/>
              <w:rPr>
                <w:sz w:val="24"/>
                <w:szCs w:val="24"/>
              </w:rPr>
            </w:pPr>
            <w:r w:rsidRPr="003E2201">
              <w:rPr>
                <w:sz w:val="24"/>
                <w:szCs w:val="24"/>
              </w:rPr>
              <w:t>центральное</w:t>
            </w:r>
          </w:p>
        </w:tc>
      </w:tr>
      <w:tr w:rsidR="003E2201" w:rsidRPr="003E2201" w14:paraId="7A8A7E6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2835A74" w14:textId="7147AF1E" w:rsidR="00560126" w:rsidRPr="003E2201" w:rsidRDefault="000E2917" w:rsidP="00B07922">
            <w:pPr>
              <w:jc w:val="center"/>
              <w:rPr>
                <w:bCs/>
                <w:sz w:val="24"/>
                <w:szCs w:val="24"/>
              </w:rPr>
            </w:pPr>
            <w:r w:rsidRPr="003E2201">
              <w:rPr>
                <w:bCs/>
                <w:sz w:val="24"/>
                <w:szCs w:val="24"/>
              </w:rPr>
              <w:t>1</w:t>
            </w:r>
            <w:r w:rsidR="00B07922">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34321970" w14:textId="77777777" w:rsidR="00560126" w:rsidRPr="003E2201" w:rsidRDefault="00560126">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0106BCED" w14:textId="5FD0CBFB" w:rsidR="00560126" w:rsidRPr="003E2201" w:rsidRDefault="00560126"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6581EF4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E201900" w14:textId="76BE8CD4" w:rsidR="00560126" w:rsidRPr="003E2201" w:rsidRDefault="000E2917" w:rsidP="00B07922">
            <w:pPr>
              <w:jc w:val="center"/>
              <w:rPr>
                <w:bCs/>
                <w:sz w:val="24"/>
                <w:szCs w:val="24"/>
                <w:lang w:val="en-US"/>
              </w:rPr>
            </w:pPr>
            <w:r w:rsidRPr="003E2201">
              <w:rPr>
                <w:bCs/>
                <w:sz w:val="24"/>
                <w:szCs w:val="24"/>
              </w:rPr>
              <w:t>1</w:t>
            </w:r>
            <w:r w:rsidR="00B07922">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206BE374" w14:textId="77777777" w:rsidR="00560126" w:rsidRPr="003E2201" w:rsidRDefault="00560126">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6601936F" w14:textId="77777777" w:rsidR="00560126" w:rsidRPr="003E2201" w:rsidRDefault="00560126">
            <w:pPr>
              <w:contextualSpacing/>
              <w:rPr>
                <w:sz w:val="24"/>
                <w:szCs w:val="24"/>
              </w:rPr>
            </w:pPr>
            <w:r w:rsidRPr="003E2201">
              <w:rPr>
                <w:sz w:val="24"/>
                <w:szCs w:val="24"/>
              </w:rPr>
              <w:t>от центральной сети</w:t>
            </w:r>
          </w:p>
        </w:tc>
      </w:tr>
      <w:tr w:rsidR="003E2201" w:rsidRPr="003E2201" w14:paraId="5DCCF3C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4C63EFB" w14:textId="7BA01DBF" w:rsidR="00560126" w:rsidRPr="003E2201" w:rsidRDefault="000E2917" w:rsidP="00B07922">
            <w:pPr>
              <w:jc w:val="center"/>
              <w:rPr>
                <w:bCs/>
                <w:sz w:val="24"/>
                <w:szCs w:val="24"/>
              </w:rPr>
            </w:pPr>
            <w:r w:rsidRPr="003E2201">
              <w:rPr>
                <w:bCs/>
                <w:sz w:val="24"/>
                <w:szCs w:val="24"/>
              </w:rPr>
              <w:t>1</w:t>
            </w:r>
            <w:r w:rsidR="00B07922">
              <w:rPr>
                <w:bCs/>
                <w:sz w:val="24"/>
                <w:szCs w:val="24"/>
              </w:rPr>
              <w:t>7</w:t>
            </w:r>
            <w:r w:rsidR="0056012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046AED24" w14:textId="77777777" w:rsidR="00560126" w:rsidRPr="003E2201" w:rsidRDefault="00560126">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15183C46" w14:textId="77777777" w:rsidR="00560126" w:rsidRPr="003E2201" w:rsidRDefault="00560126">
            <w:pPr>
              <w:contextualSpacing/>
              <w:rPr>
                <w:sz w:val="24"/>
                <w:szCs w:val="24"/>
              </w:rPr>
            </w:pPr>
            <w:r w:rsidRPr="003E2201">
              <w:rPr>
                <w:sz w:val="24"/>
                <w:szCs w:val="24"/>
              </w:rPr>
              <w:t>трубы стальные, полип</w:t>
            </w:r>
            <w:r w:rsidR="00F81A97" w:rsidRPr="003E2201">
              <w:rPr>
                <w:sz w:val="24"/>
                <w:szCs w:val="24"/>
              </w:rPr>
              <w:t>ропи</w:t>
            </w:r>
            <w:r w:rsidRPr="003E2201">
              <w:rPr>
                <w:sz w:val="24"/>
                <w:szCs w:val="24"/>
              </w:rPr>
              <w:t>леновые</w:t>
            </w:r>
          </w:p>
        </w:tc>
      </w:tr>
      <w:tr w:rsidR="003E2201" w:rsidRPr="003E2201" w14:paraId="56C97D3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AB071BC" w14:textId="0F6F2104" w:rsidR="00560126" w:rsidRPr="003E2201" w:rsidRDefault="00560126" w:rsidP="00B07922">
            <w:pPr>
              <w:jc w:val="center"/>
              <w:rPr>
                <w:bCs/>
                <w:sz w:val="24"/>
                <w:szCs w:val="24"/>
              </w:rPr>
            </w:pPr>
            <w:r w:rsidRPr="003E2201">
              <w:rPr>
                <w:bCs/>
                <w:sz w:val="24"/>
                <w:szCs w:val="24"/>
              </w:rPr>
              <w:t>1</w:t>
            </w:r>
            <w:r w:rsidR="00B07922">
              <w:rPr>
                <w:bCs/>
                <w:sz w:val="24"/>
                <w:szCs w:val="24"/>
              </w:rPr>
              <w:t>7</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7E07F05E" w14:textId="77777777" w:rsidR="00560126" w:rsidRPr="003E2201" w:rsidRDefault="00560126">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19D3366" w14:textId="77777777" w:rsidR="00560126" w:rsidRPr="003E2201" w:rsidRDefault="00560126">
            <w:pPr>
              <w:contextualSpacing/>
              <w:rPr>
                <w:sz w:val="24"/>
                <w:szCs w:val="24"/>
              </w:rPr>
            </w:pPr>
            <w:r w:rsidRPr="003E2201">
              <w:rPr>
                <w:sz w:val="24"/>
                <w:szCs w:val="24"/>
              </w:rPr>
              <w:t>трубы полипропиленовые</w:t>
            </w:r>
          </w:p>
        </w:tc>
      </w:tr>
      <w:tr w:rsidR="003E2201" w:rsidRPr="003E2201" w14:paraId="56FDBDB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AD654F2" w14:textId="34747865" w:rsidR="00583E74" w:rsidRPr="003E2201" w:rsidRDefault="000E2917" w:rsidP="00B07922">
            <w:pPr>
              <w:jc w:val="center"/>
              <w:rPr>
                <w:bCs/>
                <w:sz w:val="24"/>
                <w:szCs w:val="24"/>
              </w:rPr>
            </w:pPr>
            <w:r w:rsidRPr="003E2201">
              <w:rPr>
                <w:bCs/>
                <w:sz w:val="24"/>
                <w:szCs w:val="24"/>
              </w:rPr>
              <w:t>1</w:t>
            </w:r>
            <w:r w:rsidR="00B07922">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5B857BD7" w14:textId="54E31BEA" w:rsidR="00583E74" w:rsidRPr="003E2201" w:rsidRDefault="00583E74" w:rsidP="003E2201">
            <w:pPr>
              <w:rPr>
                <w:sz w:val="24"/>
                <w:szCs w:val="24"/>
              </w:rPr>
            </w:pPr>
            <w:r w:rsidRPr="003E2201">
              <w:rPr>
                <w:sz w:val="24"/>
                <w:szCs w:val="24"/>
              </w:rPr>
              <w:t>Водоотведение (</w:t>
            </w:r>
            <w:r w:rsidR="003E2201"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AECBC3A" w14:textId="3303B8E8" w:rsidR="00583E74" w:rsidRPr="003E2201" w:rsidRDefault="00C51736" w:rsidP="003E2201">
            <w:pPr>
              <w:contextualSpacing/>
              <w:rPr>
                <w:sz w:val="24"/>
                <w:szCs w:val="24"/>
              </w:rPr>
            </w:pPr>
            <w:r w:rsidRPr="003E2201">
              <w:rPr>
                <w:sz w:val="24"/>
                <w:szCs w:val="24"/>
              </w:rPr>
              <w:t>центральн</w:t>
            </w:r>
            <w:r w:rsidR="003E2201" w:rsidRPr="003E2201">
              <w:rPr>
                <w:sz w:val="24"/>
                <w:szCs w:val="24"/>
              </w:rPr>
              <w:t>ое</w:t>
            </w:r>
            <w:r w:rsidRPr="003E2201">
              <w:rPr>
                <w:sz w:val="24"/>
                <w:szCs w:val="24"/>
              </w:rPr>
              <w:t xml:space="preserve"> трубы чугунные</w:t>
            </w:r>
          </w:p>
        </w:tc>
      </w:tr>
      <w:tr w:rsidR="003E2201" w:rsidRPr="003E2201" w14:paraId="3D8DD5F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F64A5C5" w14:textId="509B4D1F" w:rsidR="00583E74" w:rsidRPr="003E2201" w:rsidRDefault="00B07922">
            <w:pPr>
              <w:jc w:val="center"/>
              <w:rPr>
                <w:bCs/>
                <w:sz w:val="24"/>
                <w:szCs w:val="24"/>
              </w:rPr>
            </w:pPr>
            <w:r>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3338538E" w14:textId="77777777" w:rsidR="00583E74" w:rsidRPr="003E2201" w:rsidRDefault="00583E74">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12EA3206" w14:textId="77777777" w:rsidR="00583E74" w:rsidRPr="003E2201" w:rsidRDefault="00C51736">
            <w:pPr>
              <w:contextualSpacing/>
              <w:rPr>
                <w:sz w:val="24"/>
                <w:szCs w:val="24"/>
              </w:rPr>
            </w:pPr>
            <w:r w:rsidRPr="003E2201">
              <w:rPr>
                <w:sz w:val="24"/>
                <w:szCs w:val="24"/>
              </w:rPr>
              <w:t>центральное водяное, трубы стальные</w:t>
            </w:r>
          </w:p>
        </w:tc>
      </w:tr>
      <w:tr w:rsidR="003E2201" w:rsidRPr="003E2201" w14:paraId="4516E8E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5553627" w14:textId="6C7061BD" w:rsidR="00583E74" w:rsidRPr="003E2201" w:rsidRDefault="000E2917" w:rsidP="00B07922">
            <w:pPr>
              <w:jc w:val="center"/>
              <w:rPr>
                <w:bCs/>
                <w:sz w:val="24"/>
                <w:szCs w:val="24"/>
              </w:rPr>
            </w:pPr>
            <w:r w:rsidRPr="003E2201">
              <w:rPr>
                <w:bCs/>
                <w:sz w:val="24"/>
                <w:szCs w:val="24"/>
              </w:rPr>
              <w:t>2</w:t>
            </w:r>
            <w:r w:rsidR="00B07922">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310B211A" w14:textId="77777777" w:rsidR="00583E74" w:rsidRPr="003E2201" w:rsidRDefault="00583E74">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1301BF5C" w14:textId="77777777" w:rsidR="00583E74" w:rsidRPr="003E2201" w:rsidRDefault="00C51736">
            <w:pPr>
              <w:contextualSpacing/>
              <w:rPr>
                <w:sz w:val="24"/>
                <w:szCs w:val="24"/>
              </w:rPr>
            </w:pPr>
            <w:r w:rsidRPr="003E2201">
              <w:rPr>
                <w:sz w:val="24"/>
                <w:szCs w:val="24"/>
              </w:rPr>
              <w:t>приточно-вытяжная</w:t>
            </w:r>
          </w:p>
        </w:tc>
      </w:tr>
      <w:tr w:rsidR="003E2201" w:rsidRPr="003E2201" w14:paraId="573B97C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AF13CB6" w14:textId="131C86BB" w:rsidR="00583E74" w:rsidRPr="003E2201" w:rsidDel="005F6178" w:rsidRDefault="000E2917" w:rsidP="00B07922">
            <w:pPr>
              <w:jc w:val="center"/>
              <w:rPr>
                <w:bCs/>
                <w:sz w:val="24"/>
                <w:szCs w:val="24"/>
              </w:rPr>
            </w:pPr>
            <w:r w:rsidRPr="003E2201">
              <w:rPr>
                <w:bCs/>
                <w:sz w:val="24"/>
                <w:szCs w:val="24"/>
              </w:rPr>
              <w:t>2</w:t>
            </w:r>
            <w:r w:rsidR="00B07922">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3B2C957" w14:textId="77777777" w:rsidR="00583E74" w:rsidRPr="003E2201" w:rsidRDefault="00583E74">
            <w:pPr>
              <w:rPr>
                <w:sz w:val="24"/>
                <w:szCs w:val="24"/>
              </w:rPr>
            </w:pPr>
            <w:r w:rsidRPr="003E2201">
              <w:rPr>
                <w:bCs/>
                <w:sz w:val="24"/>
                <w:szCs w:val="24"/>
              </w:rPr>
              <w:t>Кондиционирование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CE2E36C" w14:textId="77777777" w:rsidR="00583E74" w:rsidRPr="003E2201" w:rsidRDefault="00583E74">
            <w:pPr>
              <w:contextualSpacing/>
              <w:rPr>
                <w:sz w:val="24"/>
                <w:szCs w:val="24"/>
              </w:rPr>
            </w:pPr>
            <w:r w:rsidRPr="003E2201">
              <w:rPr>
                <w:sz w:val="24"/>
                <w:szCs w:val="24"/>
              </w:rPr>
              <w:t>предусмотрено</w:t>
            </w:r>
          </w:p>
        </w:tc>
      </w:tr>
      <w:tr w:rsidR="003E2201" w:rsidRPr="003E2201" w14:paraId="4E25AC0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43981C9" w14:textId="0DA5A4D9" w:rsidR="00583E74" w:rsidRPr="003E2201" w:rsidDel="005F6178" w:rsidRDefault="000E2917" w:rsidP="00B07922">
            <w:pPr>
              <w:jc w:val="center"/>
              <w:rPr>
                <w:bCs/>
                <w:sz w:val="24"/>
                <w:szCs w:val="24"/>
              </w:rPr>
            </w:pPr>
            <w:r w:rsidRPr="003E2201">
              <w:rPr>
                <w:bCs/>
                <w:sz w:val="24"/>
                <w:szCs w:val="24"/>
              </w:rPr>
              <w:t>2</w:t>
            </w:r>
            <w:r w:rsidR="00B07922">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4D34B81D" w14:textId="77777777" w:rsidR="00583E74" w:rsidRPr="003E2201" w:rsidDel="005F6178" w:rsidRDefault="00583E74">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A87FDEF" w14:textId="77777777" w:rsidR="00583E74" w:rsidRPr="003E2201" w:rsidRDefault="00583E74">
            <w:pPr>
              <w:contextualSpacing/>
              <w:rPr>
                <w:sz w:val="24"/>
                <w:szCs w:val="24"/>
              </w:rPr>
            </w:pPr>
          </w:p>
        </w:tc>
      </w:tr>
      <w:tr w:rsidR="003E2201" w:rsidRPr="003E2201" w14:paraId="2FDCAD7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644E867" w14:textId="0DD825CC" w:rsidR="00583E74" w:rsidRPr="003E2201" w:rsidRDefault="000E2917" w:rsidP="00B07922">
            <w:pPr>
              <w:jc w:val="center"/>
              <w:rPr>
                <w:bCs/>
                <w:sz w:val="24"/>
                <w:szCs w:val="24"/>
              </w:rPr>
            </w:pPr>
            <w:r w:rsidRPr="003E2201">
              <w:rPr>
                <w:bCs/>
                <w:sz w:val="24"/>
                <w:szCs w:val="24"/>
              </w:rPr>
              <w:t>2</w:t>
            </w:r>
            <w:r w:rsidR="00B07922">
              <w:rPr>
                <w:bCs/>
                <w:sz w:val="24"/>
                <w:szCs w:val="24"/>
              </w:rPr>
              <w:t>2</w:t>
            </w:r>
            <w:r w:rsidR="00583E74"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C946DD0" w14:textId="77777777" w:rsidR="00583E74" w:rsidRPr="003E2201" w:rsidRDefault="00583E74">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1545BFD3" w14:textId="77777777" w:rsidR="00583E74" w:rsidRPr="003E2201" w:rsidRDefault="00C51736">
            <w:pPr>
              <w:contextualSpacing/>
              <w:rPr>
                <w:sz w:val="24"/>
                <w:szCs w:val="24"/>
              </w:rPr>
            </w:pPr>
            <w:r w:rsidRPr="003E2201">
              <w:rPr>
                <w:sz w:val="24"/>
                <w:szCs w:val="24"/>
              </w:rPr>
              <w:t>предусмотрено</w:t>
            </w:r>
          </w:p>
        </w:tc>
      </w:tr>
      <w:tr w:rsidR="003E2201" w:rsidRPr="003E2201" w14:paraId="28EEA60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FF851DA" w14:textId="74197EE9" w:rsidR="00583E74" w:rsidRPr="003E2201" w:rsidRDefault="000E2917" w:rsidP="00B07922">
            <w:pPr>
              <w:jc w:val="center"/>
              <w:rPr>
                <w:bCs/>
                <w:sz w:val="24"/>
                <w:szCs w:val="24"/>
              </w:rPr>
            </w:pPr>
            <w:r w:rsidRPr="003E2201">
              <w:rPr>
                <w:bCs/>
                <w:sz w:val="24"/>
                <w:szCs w:val="24"/>
              </w:rPr>
              <w:t>2</w:t>
            </w:r>
            <w:r w:rsidR="00B07922">
              <w:rPr>
                <w:bCs/>
                <w:sz w:val="24"/>
                <w:szCs w:val="24"/>
              </w:rPr>
              <w:t>2</w:t>
            </w:r>
            <w:r w:rsidR="00583E74"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3468EFF0" w14:textId="77777777" w:rsidR="00583E74" w:rsidRPr="003E2201" w:rsidRDefault="00583E74">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8C99890" w14:textId="77777777" w:rsidR="00583E74" w:rsidRPr="003E2201" w:rsidRDefault="00C51736">
            <w:pPr>
              <w:contextualSpacing/>
              <w:rPr>
                <w:sz w:val="24"/>
                <w:szCs w:val="24"/>
              </w:rPr>
            </w:pPr>
            <w:r w:rsidRPr="003E2201">
              <w:rPr>
                <w:sz w:val="24"/>
                <w:szCs w:val="24"/>
              </w:rPr>
              <w:t>предусмотрено</w:t>
            </w:r>
          </w:p>
        </w:tc>
      </w:tr>
      <w:tr w:rsidR="003E2201" w:rsidRPr="003E2201" w14:paraId="0321F6C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6633819" w14:textId="124D3E2C" w:rsidR="00583E74" w:rsidRPr="003E2201" w:rsidRDefault="000E2917" w:rsidP="00B07922">
            <w:pPr>
              <w:jc w:val="center"/>
              <w:rPr>
                <w:bCs/>
                <w:sz w:val="24"/>
                <w:szCs w:val="24"/>
              </w:rPr>
            </w:pPr>
            <w:r w:rsidRPr="003E2201">
              <w:rPr>
                <w:bCs/>
                <w:sz w:val="24"/>
                <w:szCs w:val="24"/>
              </w:rPr>
              <w:t>2</w:t>
            </w:r>
            <w:r w:rsidR="00B07922">
              <w:rPr>
                <w:bCs/>
                <w:sz w:val="24"/>
                <w:szCs w:val="24"/>
              </w:rPr>
              <w:t>2</w:t>
            </w:r>
            <w:r w:rsidR="00583E74" w:rsidRPr="003E2201">
              <w:rPr>
                <w:bCs/>
                <w:sz w:val="24"/>
                <w:szCs w:val="24"/>
              </w:rPr>
              <w:t>.</w:t>
            </w:r>
            <w:r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076BF8B8" w14:textId="77777777" w:rsidR="00583E74" w:rsidRPr="003E2201" w:rsidRDefault="00583E74">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543151F5" w14:textId="77777777" w:rsidR="00583E74" w:rsidRPr="003E2201" w:rsidRDefault="00C51736">
            <w:pPr>
              <w:contextualSpacing/>
              <w:rPr>
                <w:sz w:val="24"/>
                <w:szCs w:val="24"/>
              </w:rPr>
            </w:pPr>
            <w:r w:rsidRPr="003E2201">
              <w:rPr>
                <w:sz w:val="24"/>
                <w:szCs w:val="24"/>
              </w:rPr>
              <w:t>предусмотрено</w:t>
            </w:r>
          </w:p>
        </w:tc>
      </w:tr>
      <w:tr w:rsidR="003E2201" w:rsidRPr="003E2201" w14:paraId="5799D7A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905E54C" w14:textId="7965E2BB" w:rsidR="00583E74" w:rsidRPr="003E2201" w:rsidRDefault="000E2917" w:rsidP="00B07922">
            <w:pPr>
              <w:jc w:val="center"/>
              <w:rPr>
                <w:bCs/>
                <w:sz w:val="24"/>
                <w:szCs w:val="24"/>
              </w:rPr>
            </w:pPr>
            <w:r w:rsidRPr="003E2201">
              <w:rPr>
                <w:bCs/>
                <w:sz w:val="24"/>
                <w:szCs w:val="24"/>
              </w:rPr>
              <w:t>2</w:t>
            </w:r>
            <w:r w:rsidR="00B07922">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023A71C0" w14:textId="77777777" w:rsidR="00583E74" w:rsidRPr="003E2201" w:rsidRDefault="00583E74">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172A94C4" w14:textId="77777777" w:rsidR="00583E74" w:rsidRPr="003E2201" w:rsidRDefault="00583E74">
            <w:pPr>
              <w:contextualSpacing/>
              <w:rPr>
                <w:sz w:val="24"/>
                <w:szCs w:val="24"/>
              </w:rPr>
            </w:pPr>
          </w:p>
        </w:tc>
      </w:tr>
      <w:tr w:rsidR="003E2201" w:rsidRPr="003E2201" w14:paraId="51BBB2C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3F31834" w14:textId="33713606" w:rsidR="00C51736" w:rsidRPr="003E2201" w:rsidRDefault="000E2917" w:rsidP="00B07922">
            <w:pPr>
              <w:jc w:val="center"/>
              <w:rPr>
                <w:bCs/>
                <w:sz w:val="24"/>
                <w:szCs w:val="24"/>
              </w:rPr>
            </w:pPr>
            <w:r w:rsidRPr="003E2201">
              <w:rPr>
                <w:bCs/>
                <w:sz w:val="24"/>
                <w:szCs w:val="24"/>
              </w:rPr>
              <w:t>2</w:t>
            </w:r>
            <w:r w:rsidR="00B07922">
              <w:rPr>
                <w:bCs/>
                <w:sz w:val="24"/>
                <w:szCs w:val="24"/>
              </w:rPr>
              <w:t>3</w:t>
            </w:r>
            <w:r w:rsidR="00C5173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FF46A5D" w14:textId="77777777" w:rsidR="00C51736" w:rsidRPr="003E2201" w:rsidRDefault="00C51736">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3EA16C12" w14:textId="77777777" w:rsidR="00C51736" w:rsidRPr="003E2201" w:rsidRDefault="00C51736">
            <w:pPr>
              <w:contextualSpacing/>
              <w:rPr>
                <w:sz w:val="24"/>
                <w:szCs w:val="24"/>
              </w:rPr>
            </w:pPr>
            <w:r w:rsidRPr="003E2201">
              <w:rPr>
                <w:sz w:val="24"/>
                <w:szCs w:val="24"/>
              </w:rPr>
              <w:t>предусмотрено</w:t>
            </w:r>
          </w:p>
        </w:tc>
      </w:tr>
      <w:tr w:rsidR="003E2201" w:rsidRPr="003E2201" w14:paraId="47EFA29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8C72828" w14:textId="37FB0948" w:rsidR="00C51736" w:rsidRPr="003E2201" w:rsidRDefault="000E2917" w:rsidP="00B07922">
            <w:pPr>
              <w:jc w:val="center"/>
              <w:rPr>
                <w:bCs/>
                <w:sz w:val="24"/>
                <w:szCs w:val="24"/>
              </w:rPr>
            </w:pPr>
            <w:r w:rsidRPr="003E2201">
              <w:rPr>
                <w:bCs/>
                <w:sz w:val="24"/>
                <w:szCs w:val="24"/>
              </w:rPr>
              <w:t>2</w:t>
            </w:r>
            <w:r w:rsidR="00B07922">
              <w:rPr>
                <w:bCs/>
                <w:sz w:val="24"/>
                <w:szCs w:val="24"/>
              </w:rPr>
              <w:t>3</w:t>
            </w:r>
            <w:r w:rsidR="00C5173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7B5C5D85" w14:textId="77777777" w:rsidR="00C51736" w:rsidRPr="003E2201" w:rsidRDefault="00C51736">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217CB31A" w14:textId="77777777" w:rsidR="00C51736" w:rsidRPr="003E2201" w:rsidRDefault="00C51736">
            <w:pPr>
              <w:contextualSpacing/>
              <w:rPr>
                <w:sz w:val="24"/>
                <w:szCs w:val="24"/>
              </w:rPr>
            </w:pPr>
            <w:r w:rsidRPr="003E2201">
              <w:rPr>
                <w:sz w:val="24"/>
                <w:szCs w:val="24"/>
              </w:rPr>
              <w:t>предусмотрено</w:t>
            </w:r>
          </w:p>
        </w:tc>
      </w:tr>
      <w:tr w:rsidR="003E2201" w:rsidRPr="003E2201" w14:paraId="466C1BA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F3E6DC0" w14:textId="71F75BA1" w:rsidR="00C51736" w:rsidRPr="003E2201" w:rsidRDefault="000E2917" w:rsidP="00B07922">
            <w:pPr>
              <w:jc w:val="center"/>
              <w:rPr>
                <w:bCs/>
                <w:sz w:val="24"/>
                <w:szCs w:val="24"/>
              </w:rPr>
            </w:pPr>
            <w:r w:rsidRPr="003E2201">
              <w:rPr>
                <w:bCs/>
                <w:sz w:val="24"/>
                <w:szCs w:val="24"/>
              </w:rPr>
              <w:t>2</w:t>
            </w:r>
            <w:r w:rsidR="00B07922">
              <w:rPr>
                <w:bCs/>
                <w:sz w:val="24"/>
                <w:szCs w:val="24"/>
              </w:rPr>
              <w:t>3</w:t>
            </w:r>
            <w:r w:rsidR="00C51736"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29053D3C" w14:textId="77777777" w:rsidR="00C51736" w:rsidRPr="003E2201" w:rsidRDefault="00C51736">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490B0282" w14:textId="77777777" w:rsidR="00C51736" w:rsidRPr="003E2201" w:rsidRDefault="00C51736">
            <w:pPr>
              <w:contextualSpacing/>
              <w:rPr>
                <w:sz w:val="24"/>
                <w:szCs w:val="24"/>
              </w:rPr>
            </w:pPr>
            <w:r w:rsidRPr="003E2201">
              <w:rPr>
                <w:sz w:val="24"/>
                <w:szCs w:val="24"/>
              </w:rPr>
              <w:t>предусмотрено</w:t>
            </w:r>
          </w:p>
        </w:tc>
      </w:tr>
      <w:tr w:rsidR="003E2201" w:rsidRPr="003E2201" w14:paraId="5A50AA6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C204C06" w14:textId="78A40CCD" w:rsidR="00583E74" w:rsidRPr="003E2201" w:rsidRDefault="009D0705" w:rsidP="00B07922">
            <w:pPr>
              <w:jc w:val="center"/>
              <w:rPr>
                <w:bCs/>
                <w:sz w:val="24"/>
                <w:szCs w:val="24"/>
              </w:rPr>
            </w:pPr>
            <w:r w:rsidRPr="003E2201">
              <w:rPr>
                <w:bCs/>
                <w:sz w:val="24"/>
                <w:szCs w:val="24"/>
              </w:rPr>
              <w:t>2</w:t>
            </w:r>
            <w:r w:rsidR="00B07922">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7E1181EE" w14:textId="77777777" w:rsidR="00583E74" w:rsidRPr="003E2201" w:rsidRDefault="00583E74">
            <w:pPr>
              <w:rPr>
                <w:sz w:val="24"/>
                <w:szCs w:val="24"/>
              </w:rPr>
            </w:pPr>
            <w:r w:rsidRPr="003E2201">
              <w:rPr>
                <w:sz w:val="24"/>
                <w:szCs w:val="24"/>
              </w:rPr>
              <w:t>Мусоропровод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00B27C21" w14:textId="30D976A5" w:rsidR="00583E74" w:rsidRPr="003E2201" w:rsidRDefault="00C51736">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5F02466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3A6C00F" w14:textId="3F8F335A" w:rsidR="00583E74" w:rsidRPr="003E2201" w:rsidRDefault="009D0705" w:rsidP="00B07922">
            <w:pPr>
              <w:jc w:val="center"/>
              <w:rPr>
                <w:bCs/>
                <w:sz w:val="24"/>
                <w:szCs w:val="24"/>
              </w:rPr>
            </w:pPr>
            <w:r w:rsidRPr="003E2201">
              <w:rPr>
                <w:bCs/>
                <w:sz w:val="24"/>
                <w:szCs w:val="24"/>
              </w:rPr>
              <w:t>2</w:t>
            </w:r>
            <w:r w:rsidR="00B07922">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0F22E80D" w14:textId="77777777" w:rsidR="00583E74" w:rsidRPr="00915BB8" w:rsidRDefault="00583E74">
            <w:pPr>
              <w:rPr>
                <w:sz w:val="24"/>
                <w:szCs w:val="24"/>
              </w:rPr>
            </w:pPr>
            <w:r w:rsidRPr="00915BB8">
              <w:rPr>
                <w:bCs/>
                <w:sz w:val="24"/>
                <w:szCs w:val="24"/>
              </w:rPr>
              <w:t>Лифтовое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D9A508A" w14:textId="302D7F09" w:rsidR="0017390A" w:rsidRDefault="00AF1A8D">
            <w:pPr>
              <w:contextualSpacing/>
              <w:rPr>
                <w:sz w:val="24"/>
                <w:szCs w:val="24"/>
              </w:rPr>
            </w:pPr>
            <w:r>
              <w:rPr>
                <w:sz w:val="24"/>
                <w:szCs w:val="24"/>
              </w:rPr>
              <w:t xml:space="preserve">лифт </w:t>
            </w:r>
            <w:r w:rsidR="0017390A">
              <w:rPr>
                <w:sz w:val="24"/>
                <w:szCs w:val="24"/>
              </w:rPr>
              <w:t xml:space="preserve">больничный </w:t>
            </w:r>
            <w:r w:rsidR="00A62136">
              <w:rPr>
                <w:sz w:val="24"/>
                <w:szCs w:val="24"/>
              </w:rPr>
              <w:t xml:space="preserve">г/п </w:t>
            </w:r>
            <w:r w:rsidR="0017390A">
              <w:rPr>
                <w:sz w:val="24"/>
                <w:szCs w:val="24"/>
              </w:rPr>
              <w:t>1000</w:t>
            </w:r>
            <w:r>
              <w:rPr>
                <w:sz w:val="24"/>
                <w:szCs w:val="24"/>
              </w:rPr>
              <w:t xml:space="preserve"> </w:t>
            </w:r>
            <w:r w:rsidR="0017390A">
              <w:rPr>
                <w:sz w:val="24"/>
                <w:szCs w:val="24"/>
              </w:rPr>
              <w:t>кг</w:t>
            </w:r>
            <w:r w:rsidR="00A62136">
              <w:rPr>
                <w:sz w:val="24"/>
                <w:szCs w:val="24"/>
              </w:rPr>
              <w:t xml:space="preserve"> (2 шт.)</w:t>
            </w:r>
            <w:r>
              <w:rPr>
                <w:sz w:val="24"/>
                <w:szCs w:val="24"/>
              </w:rPr>
              <w:t>,</w:t>
            </w:r>
          </w:p>
          <w:p w14:paraId="492D0414" w14:textId="2C27141E" w:rsidR="00583E74" w:rsidRPr="00915BB8" w:rsidRDefault="00AF1A8D" w:rsidP="00A62136">
            <w:pPr>
              <w:contextualSpacing/>
              <w:rPr>
                <w:sz w:val="24"/>
                <w:szCs w:val="24"/>
              </w:rPr>
            </w:pPr>
            <w:r>
              <w:rPr>
                <w:sz w:val="24"/>
                <w:szCs w:val="24"/>
              </w:rPr>
              <w:t xml:space="preserve">лифт </w:t>
            </w:r>
            <w:r w:rsidR="0017390A">
              <w:rPr>
                <w:sz w:val="24"/>
                <w:szCs w:val="24"/>
              </w:rPr>
              <w:t xml:space="preserve">грузовой </w:t>
            </w:r>
            <w:r w:rsidR="00A62136">
              <w:rPr>
                <w:sz w:val="24"/>
                <w:szCs w:val="24"/>
              </w:rPr>
              <w:t xml:space="preserve">г/п </w:t>
            </w:r>
            <w:r w:rsidR="0017390A">
              <w:rPr>
                <w:sz w:val="24"/>
                <w:szCs w:val="24"/>
              </w:rPr>
              <w:t>100 кг</w:t>
            </w:r>
            <w:r w:rsidR="00A62136">
              <w:rPr>
                <w:sz w:val="24"/>
                <w:szCs w:val="24"/>
              </w:rPr>
              <w:t xml:space="preserve"> (1 шт.)</w:t>
            </w:r>
          </w:p>
        </w:tc>
      </w:tr>
      <w:tr w:rsidR="003E2201" w:rsidRPr="003E2201" w14:paraId="09303EE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55501FD" w14:textId="341096C6" w:rsidR="00583E74" w:rsidRPr="003E2201" w:rsidRDefault="00583E74">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593A35CE" w14:textId="77777777" w:rsidR="00583E74" w:rsidRPr="003E2201" w:rsidRDefault="00583E74">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92EF315" w14:textId="77777777" w:rsidR="00583E74" w:rsidRPr="003E2201" w:rsidRDefault="00583E74">
            <w:pPr>
              <w:contextualSpacing/>
              <w:rPr>
                <w:sz w:val="24"/>
                <w:szCs w:val="24"/>
              </w:rPr>
            </w:pPr>
          </w:p>
        </w:tc>
      </w:tr>
      <w:tr w:rsidR="003E2201" w:rsidRPr="003E2201" w14:paraId="3AA3266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AE9E855" w14:textId="0AC0349B" w:rsidR="00C51736" w:rsidRPr="003E2201" w:rsidRDefault="009D0705" w:rsidP="00B07922">
            <w:pPr>
              <w:jc w:val="center"/>
              <w:rPr>
                <w:bCs/>
                <w:sz w:val="24"/>
                <w:szCs w:val="24"/>
              </w:rPr>
            </w:pPr>
            <w:r w:rsidRPr="003E2201">
              <w:rPr>
                <w:bCs/>
                <w:sz w:val="24"/>
                <w:szCs w:val="24"/>
              </w:rPr>
              <w:t>2</w:t>
            </w:r>
            <w:r w:rsidR="00B07922">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1A82B223" w14:textId="77777777" w:rsidR="00C51736" w:rsidRPr="003E2201" w:rsidRDefault="00C51736">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22F8B777" w14:textId="77777777" w:rsidR="00C51736" w:rsidRPr="003E2201" w:rsidRDefault="00C51736">
            <w:pPr>
              <w:contextualSpacing/>
              <w:rPr>
                <w:sz w:val="24"/>
                <w:szCs w:val="24"/>
              </w:rPr>
            </w:pPr>
            <w:r w:rsidRPr="003E2201">
              <w:rPr>
                <w:sz w:val="24"/>
                <w:szCs w:val="24"/>
              </w:rPr>
              <w:t>предусмотрено</w:t>
            </w:r>
          </w:p>
        </w:tc>
      </w:tr>
      <w:tr w:rsidR="003E2201" w:rsidRPr="003E2201" w14:paraId="5BEDAC6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004EC8D" w14:textId="728CFCD7" w:rsidR="00C51736" w:rsidRPr="003E2201" w:rsidRDefault="009D0705" w:rsidP="00B07922">
            <w:pPr>
              <w:jc w:val="center"/>
              <w:rPr>
                <w:bCs/>
                <w:sz w:val="24"/>
                <w:szCs w:val="24"/>
              </w:rPr>
            </w:pPr>
            <w:r w:rsidRPr="003E2201">
              <w:rPr>
                <w:bCs/>
                <w:sz w:val="24"/>
                <w:szCs w:val="24"/>
              </w:rPr>
              <w:t>2</w:t>
            </w:r>
            <w:r w:rsidR="00B07922">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77F39A5C" w14:textId="77777777" w:rsidR="00C51736" w:rsidRPr="003E2201" w:rsidRDefault="00C51736">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775C404" w14:textId="77777777" w:rsidR="00C51736" w:rsidRPr="003E2201" w:rsidRDefault="00C51736">
            <w:pPr>
              <w:contextualSpacing/>
              <w:rPr>
                <w:sz w:val="24"/>
                <w:szCs w:val="24"/>
              </w:rPr>
            </w:pPr>
            <w:r w:rsidRPr="003E2201">
              <w:rPr>
                <w:sz w:val="24"/>
                <w:szCs w:val="24"/>
              </w:rPr>
              <w:t>предусмотрено</w:t>
            </w:r>
          </w:p>
        </w:tc>
      </w:tr>
      <w:tr w:rsidR="003E2201" w:rsidRPr="003E2201" w14:paraId="2542450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7FB3120" w14:textId="77777777" w:rsidR="00C51736" w:rsidRPr="003E2201" w:rsidRDefault="00C51736">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0A986654" w14:textId="77777777" w:rsidR="00C51736" w:rsidRPr="003E2201" w:rsidRDefault="00C51736">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139A65DB" w14:textId="77777777" w:rsidR="00C51736" w:rsidRPr="003E2201" w:rsidRDefault="00C51736">
            <w:pPr>
              <w:contextualSpacing/>
              <w:rPr>
                <w:sz w:val="24"/>
                <w:szCs w:val="24"/>
              </w:rPr>
            </w:pPr>
            <w:r w:rsidRPr="003E2201">
              <w:rPr>
                <w:sz w:val="24"/>
                <w:szCs w:val="24"/>
              </w:rPr>
              <w:t>предусмотрено</w:t>
            </w:r>
          </w:p>
        </w:tc>
      </w:tr>
    </w:tbl>
    <w:p w14:paraId="7A5EAF13" w14:textId="77777777" w:rsidR="00B037F4" w:rsidRPr="003E2201" w:rsidRDefault="00B037F4" w:rsidP="00B037F4">
      <w:pPr>
        <w:rPr>
          <w:sz w:val="28"/>
          <w:szCs w:val="28"/>
        </w:rPr>
      </w:pPr>
    </w:p>
    <w:p w14:paraId="1D6F5913" w14:textId="77777777" w:rsidR="00B037F4" w:rsidRPr="003E2201" w:rsidRDefault="00B037F4">
      <w:pPr>
        <w:rPr>
          <w:sz w:val="28"/>
          <w:szCs w:val="28"/>
        </w:rPr>
      </w:pPr>
      <w:r w:rsidRPr="003E2201">
        <w:rPr>
          <w:sz w:val="28"/>
          <w:szCs w:val="28"/>
        </w:rPr>
        <w:br w:type="page"/>
      </w:r>
    </w:p>
    <w:p w14:paraId="53B8FA67" w14:textId="6FAB9E96" w:rsidR="00933A43" w:rsidRPr="003E2201" w:rsidRDefault="00933A43" w:rsidP="008B424D">
      <w:pPr>
        <w:spacing w:before="120" w:after="120"/>
        <w:jc w:val="center"/>
        <w:rPr>
          <w:sz w:val="28"/>
          <w:szCs w:val="28"/>
        </w:rPr>
      </w:pPr>
      <w:r w:rsidRPr="003E2201">
        <w:rPr>
          <w:sz w:val="28"/>
          <w:szCs w:val="28"/>
        </w:rPr>
        <w:lastRenderedPageBreak/>
        <w:t xml:space="preserve">Раздел 9. Фельдшерско-акушерские пункты </w:t>
      </w:r>
    </w:p>
    <w:p w14:paraId="25EFE26B" w14:textId="77777777" w:rsidR="00AF1A8D" w:rsidRPr="00AF1A8D" w:rsidRDefault="00933A43" w:rsidP="00AF1A8D">
      <w:pPr>
        <w:spacing w:before="120" w:after="120"/>
        <w:rPr>
          <w:sz w:val="28"/>
          <w:szCs w:val="28"/>
        </w:rPr>
      </w:pPr>
      <w:r w:rsidRPr="003E2201">
        <w:rPr>
          <w:sz w:val="28"/>
          <w:szCs w:val="28"/>
        </w:rPr>
        <w:t>К таблице 04-09</w:t>
      </w:r>
      <w:r w:rsidR="00696A13" w:rsidRPr="003E2201">
        <w:rPr>
          <w:sz w:val="28"/>
          <w:szCs w:val="28"/>
        </w:rPr>
        <w:t>-001</w:t>
      </w:r>
      <w:r w:rsidRPr="003E2201">
        <w:rPr>
          <w:sz w:val="28"/>
          <w:szCs w:val="28"/>
        </w:rPr>
        <w:t xml:space="preserve"> Фельдшерско-акушерские пункты </w:t>
      </w:r>
      <w:r w:rsidR="00AF1A8D" w:rsidRPr="00AF1A8D">
        <w:rPr>
          <w:sz w:val="28"/>
          <w:szCs w:val="28"/>
        </w:rPr>
        <w:t xml:space="preserve">с помещениями </w:t>
      </w:r>
      <w:r w:rsidR="00AF1A8D" w:rsidRPr="00AF1A8D">
        <w:rPr>
          <w:sz w:val="28"/>
          <w:szCs w:val="28"/>
        </w:rPr>
        <w:br/>
        <w:t>для проживания врача</w:t>
      </w:r>
    </w:p>
    <w:p w14:paraId="7C9F4683" w14:textId="1C82B825" w:rsidR="00696A13" w:rsidRPr="003E2201" w:rsidRDefault="00B45ECE" w:rsidP="008B424D">
      <w:pPr>
        <w:spacing w:before="120" w:after="120"/>
        <w:rPr>
          <w:sz w:val="28"/>
          <w:szCs w:val="28"/>
          <w:lang w:eastAsia="x-none"/>
        </w:rPr>
      </w:pPr>
      <w:r w:rsidRPr="003E2201">
        <w:rPr>
          <w:sz w:val="28"/>
          <w:szCs w:val="28"/>
        </w:rPr>
        <w:t xml:space="preserve">К </w:t>
      </w:r>
      <w:r w:rsidR="003E2201" w:rsidRPr="003E2201">
        <w:rPr>
          <w:sz w:val="28"/>
          <w:szCs w:val="28"/>
        </w:rPr>
        <w:t>п</w:t>
      </w:r>
      <w:r w:rsidRPr="003E2201">
        <w:rPr>
          <w:sz w:val="28"/>
          <w:szCs w:val="28"/>
        </w:rPr>
        <w:t xml:space="preserve">оказателю </w:t>
      </w:r>
      <w:r w:rsidR="00696A13" w:rsidRPr="003E2201">
        <w:rPr>
          <w:sz w:val="28"/>
          <w:szCs w:val="28"/>
        </w:rPr>
        <w:t>04-09-001-01 Фельдшерско-акушерские пункты на 15 посещений в смену</w:t>
      </w:r>
    </w:p>
    <w:p w14:paraId="05610E4C" w14:textId="7AD9AF85" w:rsidR="00933A43"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36"/>
        <w:gridCol w:w="6354"/>
        <w:gridCol w:w="3258"/>
      </w:tblGrid>
      <w:tr w:rsidR="002F0670" w:rsidRPr="003E2201" w14:paraId="21FB191D" w14:textId="77777777" w:rsidTr="008B424D">
        <w:trPr>
          <w:trHeight w:val="276"/>
        </w:trPr>
        <w:tc>
          <w:tcPr>
            <w:tcW w:w="356" w:type="pct"/>
            <w:vMerge w:val="restart"/>
            <w:tcBorders>
              <w:top w:val="single" w:sz="4" w:space="0" w:color="auto"/>
              <w:left w:val="single" w:sz="4" w:space="0" w:color="auto"/>
              <w:bottom w:val="single" w:sz="4" w:space="0" w:color="auto"/>
              <w:right w:val="single" w:sz="4" w:space="0" w:color="auto"/>
            </w:tcBorders>
            <w:noWrap/>
            <w:vAlign w:val="center"/>
            <w:hideMark/>
          </w:tcPr>
          <w:p w14:paraId="776E3314" w14:textId="77777777" w:rsidR="00933A43" w:rsidRPr="003E2201" w:rsidRDefault="00933A43">
            <w:pPr>
              <w:contextualSpacing/>
              <w:jc w:val="center"/>
              <w:rPr>
                <w:sz w:val="24"/>
                <w:szCs w:val="24"/>
              </w:rPr>
            </w:pPr>
            <w:r w:rsidRPr="003E2201">
              <w:rPr>
                <w:sz w:val="24"/>
                <w:szCs w:val="24"/>
              </w:rPr>
              <w:t xml:space="preserve">№ </w:t>
            </w:r>
            <w:proofErr w:type="spellStart"/>
            <w:r w:rsidRPr="003E2201">
              <w:rPr>
                <w:sz w:val="24"/>
                <w:szCs w:val="24"/>
              </w:rPr>
              <w:t>п</w:t>
            </w:r>
            <w:r w:rsidR="00B037F4" w:rsidRPr="003E2201">
              <w:rPr>
                <w:sz w:val="24"/>
                <w:szCs w:val="24"/>
              </w:rPr>
              <w:t>.</w:t>
            </w:r>
            <w:r w:rsidRPr="003E2201">
              <w:rPr>
                <w:sz w:val="24"/>
                <w:szCs w:val="24"/>
              </w:rPr>
              <w:t>п</w:t>
            </w:r>
            <w:proofErr w:type="spellEnd"/>
            <w:r w:rsidR="00B037F4" w:rsidRPr="003E2201">
              <w:rPr>
                <w:sz w:val="24"/>
                <w:szCs w:val="24"/>
              </w:rPr>
              <w:t>.</w:t>
            </w:r>
          </w:p>
        </w:tc>
        <w:tc>
          <w:tcPr>
            <w:tcW w:w="3070" w:type="pct"/>
            <w:vMerge w:val="restart"/>
            <w:tcBorders>
              <w:top w:val="single" w:sz="4" w:space="0" w:color="auto"/>
              <w:left w:val="single" w:sz="4" w:space="0" w:color="auto"/>
              <w:bottom w:val="single" w:sz="4" w:space="0" w:color="auto"/>
              <w:right w:val="single" w:sz="4" w:space="0" w:color="auto"/>
            </w:tcBorders>
            <w:noWrap/>
            <w:vAlign w:val="center"/>
            <w:hideMark/>
          </w:tcPr>
          <w:p w14:paraId="59AA6C51" w14:textId="77777777" w:rsidR="00933A43" w:rsidRPr="003E2201" w:rsidRDefault="00933A43" w:rsidP="00F9280C">
            <w:pPr>
              <w:contextualSpacing/>
              <w:jc w:val="center"/>
              <w:rPr>
                <w:sz w:val="24"/>
                <w:szCs w:val="24"/>
              </w:rPr>
            </w:pPr>
            <w:r w:rsidRPr="003E2201">
              <w:rPr>
                <w:sz w:val="24"/>
                <w:szCs w:val="24"/>
              </w:rPr>
              <w:t>Показатели</w:t>
            </w:r>
          </w:p>
        </w:tc>
        <w:tc>
          <w:tcPr>
            <w:tcW w:w="1574" w:type="pct"/>
            <w:vMerge w:val="restart"/>
            <w:tcBorders>
              <w:top w:val="single" w:sz="4" w:space="0" w:color="auto"/>
              <w:left w:val="single" w:sz="4" w:space="0" w:color="auto"/>
              <w:bottom w:val="single" w:sz="4" w:space="0" w:color="auto"/>
              <w:right w:val="single" w:sz="4" w:space="0" w:color="auto"/>
            </w:tcBorders>
            <w:noWrap/>
            <w:vAlign w:val="center"/>
            <w:hideMark/>
          </w:tcPr>
          <w:p w14:paraId="7A0A488C" w14:textId="77777777" w:rsidR="000575EF" w:rsidRPr="003E2201" w:rsidRDefault="00933A43" w:rsidP="00F9280C">
            <w:pPr>
              <w:contextualSpacing/>
              <w:jc w:val="center"/>
              <w:rPr>
                <w:sz w:val="24"/>
                <w:szCs w:val="24"/>
              </w:rPr>
            </w:pPr>
            <w:r w:rsidRPr="003E2201">
              <w:rPr>
                <w:sz w:val="24"/>
                <w:szCs w:val="24"/>
              </w:rPr>
              <w:t>Стоимость</w:t>
            </w:r>
          </w:p>
          <w:p w14:paraId="778E1CFD" w14:textId="0D15975C"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7AC4FE55" w14:textId="77777777" w:rsidTr="008B424D">
        <w:trPr>
          <w:trHeight w:val="276"/>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38FF231C" w14:textId="77777777" w:rsidR="00933A43" w:rsidRPr="003E2201" w:rsidRDefault="00933A43" w:rsidP="00F9280C">
            <w:pPr>
              <w:contextualSpacing/>
              <w:rPr>
                <w:b/>
                <w:sz w:val="24"/>
                <w:szCs w:val="24"/>
              </w:rPr>
            </w:pPr>
          </w:p>
        </w:tc>
        <w:tc>
          <w:tcPr>
            <w:tcW w:w="3070" w:type="pct"/>
            <w:vMerge/>
            <w:tcBorders>
              <w:top w:val="single" w:sz="4" w:space="0" w:color="auto"/>
              <w:left w:val="single" w:sz="4" w:space="0" w:color="auto"/>
              <w:bottom w:val="single" w:sz="4" w:space="0" w:color="auto"/>
              <w:right w:val="single" w:sz="4" w:space="0" w:color="auto"/>
            </w:tcBorders>
            <w:vAlign w:val="center"/>
            <w:hideMark/>
          </w:tcPr>
          <w:p w14:paraId="2EF2BE24" w14:textId="77777777" w:rsidR="00933A43" w:rsidRPr="003E2201" w:rsidRDefault="00933A43" w:rsidP="00F9280C">
            <w:pPr>
              <w:contextualSpacing/>
              <w:rPr>
                <w:b/>
                <w:sz w:val="24"/>
                <w:szCs w:val="24"/>
              </w:rPr>
            </w:pPr>
          </w:p>
        </w:tc>
        <w:tc>
          <w:tcPr>
            <w:tcW w:w="1574" w:type="pct"/>
            <w:vMerge/>
            <w:tcBorders>
              <w:top w:val="single" w:sz="4" w:space="0" w:color="auto"/>
              <w:left w:val="single" w:sz="4" w:space="0" w:color="auto"/>
              <w:bottom w:val="single" w:sz="4" w:space="0" w:color="auto"/>
              <w:right w:val="single" w:sz="4" w:space="0" w:color="auto"/>
            </w:tcBorders>
            <w:vAlign w:val="center"/>
            <w:hideMark/>
          </w:tcPr>
          <w:p w14:paraId="3175442B" w14:textId="77777777" w:rsidR="00933A43" w:rsidRPr="003E2201" w:rsidRDefault="00933A43" w:rsidP="00F9280C">
            <w:pPr>
              <w:contextualSpacing/>
              <w:rPr>
                <w:b/>
                <w:sz w:val="24"/>
                <w:szCs w:val="24"/>
              </w:rPr>
            </w:pPr>
          </w:p>
        </w:tc>
      </w:tr>
      <w:tr w:rsidR="00F801BA" w:rsidRPr="003E2201" w14:paraId="628E0342" w14:textId="77777777" w:rsidTr="00B7773C">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725E057A" w14:textId="77777777" w:rsidR="00F801BA" w:rsidRPr="003E2201" w:rsidRDefault="00F801BA" w:rsidP="00F801BA">
            <w:pPr>
              <w:contextualSpacing/>
              <w:jc w:val="center"/>
              <w:rPr>
                <w:sz w:val="24"/>
                <w:szCs w:val="24"/>
              </w:rPr>
            </w:pPr>
            <w:r w:rsidRPr="003E2201">
              <w:rPr>
                <w:sz w:val="24"/>
                <w:szCs w:val="24"/>
              </w:rPr>
              <w:t>1</w:t>
            </w:r>
          </w:p>
        </w:tc>
        <w:tc>
          <w:tcPr>
            <w:tcW w:w="3070" w:type="pct"/>
            <w:tcBorders>
              <w:top w:val="single" w:sz="4" w:space="0" w:color="auto"/>
              <w:left w:val="nil"/>
              <w:bottom w:val="single" w:sz="4" w:space="0" w:color="auto"/>
              <w:right w:val="single" w:sz="4" w:space="0" w:color="auto"/>
            </w:tcBorders>
            <w:noWrap/>
            <w:vAlign w:val="bottom"/>
            <w:hideMark/>
          </w:tcPr>
          <w:p w14:paraId="1C050A3D" w14:textId="68975D2C"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95D0" w14:textId="77153540" w:rsidR="00F801BA" w:rsidRPr="00F801BA" w:rsidRDefault="00F801BA" w:rsidP="00F801BA">
            <w:pPr>
              <w:jc w:val="center"/>
              <w:rPr>
                <w:sz w:val="24"/>
                <w:szCs w:val="24"/>
              </w:rPr>
            </w:pPr>
            <w:r w:rsidRPr="00F801BA">
              <w:rPr>
                <w:sz w:val="24"/>
                <w:szCs w:val="24"/>
              </w:rPr>
              <w:t>30 127,79</w:t>
            </w:r>
          </w:p>
        </w:tc>
      </w:tr>
      <w:tr w:rsidR="00F801BA" w:rsidRPr="003E2201" w14:paraId="4B8A89BA"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7D1FEBBE" w14:textId="77777777" w:rsidR="00F801BA" w:rsidRPr="003E2201" w:rsidRDefault="00F801BA" w:rsidP="00F801BA">
            <w:pPr>
              <w:contextualSpacing/>
              <w:jc w:val="center"/>
              <w:rPr>
                <w:sz w:val="24"/>
                <w:szCs w:val="24"/>
              </w:rPr>
            </w:pPr>
            <w:r w:rsidRPr="003E2201">
              <w:rPr>
                <w:sz w:val="24"/>
                <w:szCs w:val="24"/>
              </w:rPr>
              <w:t>2</w:t>
            </w:r>
          </w:p>
        </w:tc>
        <w:tc>
          <w:tcPr>
            <w:tcW w:w="3070" w:type="pct"/>
            <w:tcBorders>
              <w:top w:val="nil"/>
              <w:left w:val="nil"/>
              <w:bottom w:val="single" w:sz="4" w:space="0" w:color="auto"/>
              <w:right w:val="single" w:sz="4" w:space="0" w:color="auto"/>
            </w:tcBorders>
            <w:vAlign w:val="bottom"/>
            <w:hideMark/>
          </w:tcPr>
          <w:p w14:paraId="4CA3C006" w14:textId="77777777" w:rsidR="00F801BA" w:rsidRPr="003E2201" w:rsidRDefault="00F801BA" w:rsidP="00F801BA">
            <w:pPr>
              <w:contextualSpacing/>
              <w:rPr>
                <w:sz w:val="24"/>
                <w:szCs w:val="24"/>
              </w:rPr>
            </w:pPr>
            <w:r w:rsidRPr="003E2201">
              <w:rPr>
                <w:sz w:val="24"/>
                <w:szCs w:val="24"/>
              </w:rPr>
              <w:t xml:space="preserve">В том числе: </w:t>
            </w:r>
          </w:p>
        </w:tc>
        <w:tc>
          <w:tcPr>
            <w:tcW w:w="1574" w:type="pct"/>
            <w:tcBorders>
              <w:top w:val="nil"/>
              <w:left w:val="single" w:sz="4" w:space="0" w:color="auto"/>
              <w:bottom w:val="single" w:sz="4" w:space="0" w:color="auto"/>
              <w:right w:val="single" w:sz="4" w:space="0" w:color="auto"/>
            </w:tcBorders>
            <w:shd w:val="clear" w:color="auto" w:fill="auto"/>
            <w:noWrap/>
            <w:hideMark/>
          </w:tcPr>
          <w:p w14:paraId="410A8484" w14:textId="7E093CF4" w:rsidR="00F801BA" w:rsidRPr="00F801BA" w:rsidRDefault="00F801BA" w:rsidP="00F801BA">
            <w:pPr>
              <w:jc w:val="center"/>
              <w:rPr>
                <w:sz w:val="24"/>
                <w:szCs w:val="24"/>
              </w:rPr>
            </w:pPr>
            <w:r w:rsidRPr="00F801BA">
              <w:rPr>
                <w:sz w:val="24"/>
                <w:szCs w:val="24"/>
              </w:rPr>
              <w:t> </w:t>
            </w:r>
          </w:p>
        </w:tc>
      </w:tr>
      <w:tr w:rsidR="00F801BA" w:rsidRPr="003E2201" w14:paraId="0A75D406"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1CD2933E" w14:textId="77777777" w:rsidR="00F801BA" w:rsidRPr="003E2201" w:rsidRDefault="00F801BA" w:rsidP="00F801BA">
            <w:pPr>
              <w:contextualSpacing/>
              <w:jc w:val="center"/>
              <w:rPr>
                <w:sz w:val="24"/>
                <w:szCs w:val="24"/>
              </w:rPr>
            </w:pPr>
            <w:r w:rsidRPr="003E2201">
              <w:rPr>
                <w:sz w:val="24"/>
                <w:szCs w:val="24"/>
              </w:rPr>
              <w:t>2.1</w:t>
            </w:r>
          </w:p>
        </w:tc>
        <w:tc>
          <w:tcPr>
            <w:tcW w:w="3070" w:type="pct"/>
            <w:tcBorders>
              <w:top w:val="nil"/>
              <w:left w:val="nil"/>
              <w:bottom w:val="single" w:sz="4" w:space="0" w:color="auto"/>
              <w:right w:val="single" w:sz="4" w:space="0" w:color="auto"/>
            </w:tcBorders>
            <w:noWrap/>
            <w:vAlign w:val="center"/>
            <w:hideMark/>
          </w:tcPr>
          <w:p w14:paraId="55676FDD"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7C3B4FEB" w14:textId="641D2524" w:rsidR="00F801BA" w:rsidRPr="00F801BA" w:rsidRDefault="00F801BA" w:rsidP="00F801BA">
            <w:pPr>
              <w:jc w:val="center"/>
              <w:rPr>
                <w:sz w:val="24"/>
                <w:szCs w:val="24"/>
              </w:rPr>
            </w:pPr>
            <w:r w:rsidRPr="00F801BA">
              <w:rPr>
                <w:sz w:val="24"/>
                <w:szCs w:val="24"/>
              </w:rPr>
              <w:t>2 336,13</w:t>
            </w:r>
          </w:p>
        </w:tc>
      </w:tr>
      <w:tr w:rsidR="00F801BA" w:rsidRPr="003E2201" w14:paraId="3B555C0C"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6553A226" w14:textId="77777777" w:rsidR="00F801BA" w:rsidRPr="003E2201" w:rsidRDefault="00F801BA" w:rsidP="00F801BA">
            <w:pPr>
              <w:contextualSpacing/>
              <w:jc w:val="center"/>
              <w:rPr>
                <w:sz w:val="24"/>
                <w:szCs w:val="24"/>
              </w:rPr>
            </w:pPr>
            <w:r w:rsidRPr="003E2201">
              <w:rPr>
                <w:sz w:val="24"/>
                <w:szCs w:val="24"/>
              </w:rPr>
              <w:t>2.2</w:t>
            </w:r>
          </w:p>
        </w:tc>
        <w:tc>
          <w:tcPr>
            <w:tcW w:w="3070" w:type="pct"/>
            <w:tcBorders>
              <w:top w:val="nil"/>
              <w:left w:val="nil"/>
              <w:bottom w:val="single" w:sz="4" w:space="0" w:color="auto"/>
              <w:right w:val="single" w:sz="4" w:space="0" w:color="auto"/>
            </w:tcBorders>
            <w:noWrap/>
            <w:vAlign w:val="center"/>
            <w:hideMark/>
          </w:tcPr>
          <w:p w14:paraId="54807FF1"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60B92F38" w14:textId="60ECB3E5" w:rsidR="00F801BA" w:rsidRPr="00F801BA" w:rsidRDefault="00F801BA" w:rsidP="00F801BA">
            <w:pPr>
              <w:jc w:val="center"/>
              <w:rPr>
                <w:sz w:val="24"/>
                <w:szCs w:val="24"/>
              </w:rPr>
            </w:pPr>
            <w:r w:rsidRPr="00F801BA">
              <w:rPr>
                <w:sz w:val="24"/>
                <w:szCs w:val="24"/>
              </w:rPr>
              <w:t>1 134,62</w:t>
            </w:r>
          </w:p>
        </w:tc>
      </w:tr>
      <w:tr w:rsidR="00F801BA" w:rsidRPr="003E2201" w14:paraId="4B1F7B93"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54B916FE" w14:textId="77777777" w:rsidR="00F801BA" w:rsidRPr="003E2201" w:rsidRDefault="00F801BA" w:rsidP="00F801BA">
            <w:pPr>
              <w:contextualSpacing/>
              <w:jc w:val="center"/>
              <w:rPr>
                <w:sz w:val="24"/>
                <w:szCs w:val="24"/>
              </w:rPr>
            </w:pPr>
            <w:r w:rsidRPr="003E2201">
              <w:rPr>
                <w:sz w:val="24"/>
                <w:szCs w:val="24"/>
              </w:rPr>
              <w:t>3</w:t>
            </w:r>
          </w:p>
        </w:tc>
        <w:tc>
          <w:tcPr>
            <w:tcW w:w="3070" w:type="pct"/>
            <w:tcBorders>
              <w:top w:val="nil"/>
              <w:left w:val="nil"/>
              <w:bottom w:val="single" w:sz="4" w:space="0" w:color="auto"/>
              <w:right w:val="single" w:sz="4" w:space="0" w:color="auto"/>
            </w:tcBorders>
            <w:vAlign w:val="bottom"/>
            <w:hideMark/>
          </w:tcPr>
          <w:p w14:paraId="5BB3F7EC"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23AF6EC" w14:textId="63D6FFF6" w:rsidR="00F801BA" w:rsidRPr="00F801BA" w:rsidRDefault="00F801BA" w:rsidP="00F801BA">
            <w:pPr>
              <w:jc w:val="center"/>
              <w:rPr>
                <w:sz w:val="24"/>
                <w:szCs w:val="24"/>
              </w:rPr>
            </w:pPr>
            <w:r w:rsidRPr="00F801BA">
              <w:rPr>
                <w:sz w:val="24"/>
                <w:szCs w:val="24"/>
              </w:rPr>
              <w:t>2 008,52</w:t>
            </w:r>
          </w:p>
        </w:tc>
      </w:tr>
      <w:tr w:rsidR="00F801BA" w:rsidRPr="003E2201" w14:paraId="7227A3AA"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11D486F4" w14:textId="77777777" w:rsidR="00F801BA" w:rsidRPr="003E2201" w:rsidRDefault="00F801BA" w:rsidP="00F801BA">
            <w:pPr>
              <w:contextualSpacing/>
              <w:jc w:val="center"/>
              <w:rPr>
                <w:sz w:val="24"/>
                <w:szCs w:val="24"/>
              </w:rPr>
            </w:pPr>
            <w:r w:rsidRPr="003E2201">
              <w:rPr>
                <w:sz w:val="24"/>
                <w:szCs w:val="24"/>
              </w:rPr>
              <w:t>4</w:t>
            </w:r>
          </w:p>
        </w:tc>
        <w:tc>
          <w:tcPr>
            <w:tcW w:w="3070" w:type="pct"/>
            <w:tcBorders>
              <w:top w:val="nil"/>
              <w:left w:val="nil"/>
              <w:bottom w:val="single" w:sz="4" w:space="0" w:color="auto"/>
              <w:right w:val="single" w:sz="4" w:space="0" w:color="auto"/>
            </w:tcBorders>
            <w:noWrap/>
            <w:vAlign w:val="bottom"/>
            <w:hideMark/>
          </w:tcPr>
          <w:p w14:paraId="2149FC3C"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2E5E491D" w14:textId="4144BC8A" w:rsidR="00F801BA" w:rsidRPr="00F801BA" w:rsidRDefault="00F801BA" w:rsidP="00F801BA">
            <w:pPr>
              <w:jc w:val="center"/>
              <w:rPr>
                <w:sz w:val="24"/>
                <w:szCs w:val="24"/>
              </w:rPr>
            </w:pPr>
            <w:r w:rsidRPr="00F801BA">
              <w:rPr>
                <w:sz w:val="24"/>
                <w:szCs w:val="24"/>
              </w:rPr>
              <w:t>35,00</w:t>
            </w:r>
          </w:p>
        </w:tc>
      </w:tr>
      <w:tr w:rsidR="00F801BA" w:rsidRPr="003E2201" w14:paraId="0894ABCB" w14:textId="77777777" w:rsidTr="00B7773C">
        <w:trPr>
          <w:trHeight w:val="20"/>
        </w:trPr>
        <w:tc>
          <w:tcPr>
            <w:tcW w:w="356" w:type="pct"/>
            <w:tcBorders>
              <w:top w:val="nil"/>
              <w:left w:val="single" w:sz="4" w:space="0" w:color="auto"/>
              <w:bottom w:val="single" w:sz="4" w:space="0" w:color="auto"/>
              <w:right w:val="single" w:sz="4" w:space="0" w:color="auto"/>
            </w:tcBorders>
            <w:noWrap/>
            <w:vAlign w:val="center"/>
            <w:hideMark/>
          </w:tcPr>
          <w:p w14:paraId="75BEB18E" w14:textId="77777777" w:rsidR="00F801BA" w:rsidRPr="003E2201" w:rsidRDefault="00F801BA" w:rsidP="00F801BA">
            <w:pPr>
              <w:contextualSpacing/>
              <w:jc w:val="center"/>
              <w:rPr>
                <w:sz w:val="24"/>
                <w:szCs w:val="24"/>
              </w:rPr>
            </w:pPr>
            <w:r w:rsidRPr="003E2201">
              <w:rPr>
                <w:sz w:val="24"/>
                <w:szCs w:val="24"/>
              </w:rPr>
              <w:t>5</w:t>
            </w:r>
          </w:p>
        </w:tc>
        <w:tc>
          <w:tcPr>
            <w:tcW w:w="3070" w:type="pct"/>
            <w:tcBorders>
              <w:top w:val="nil"/>
              <w:left w:val="nil"/>
              <w:bottom w:val="single" w:sz="4" w:space="0" w:color="auto"/>
              <w:right w:val="single" w:sz="4" w:space="0" w:color="auto"/>
            </w:tcBorders>
            <w:noWrap/>
            <w:vAlign w:val="bottom"/>
            <w:hideMark/>
          </w:tcPr>
          <w:p w14:paraId="2FAE9E15"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58F34B18" w14:textId="330DFF0B" w:rsidR="00F801BA" w:rsidRPr="00F801BA" w:rsidRDefault="00F801BA" w:rsidP="00F801BA">
            <w:pPr>
              <w:jc w:val="center"/>
              <w:rPr>
                <w:sz w:val="24"/>
                <w:szCs w:val="24"/>
              </w:rPr>
            </w:pPr>
            <w:r w:rsidRPr="00F801BA">
              <w:rPr>
                <w:sz w:val="24"/>
                <w:szCs w:val="24"/>
              </w:rPr>
              <w:t>10,63</w:t>
            </w:r>
          </w:p>
        </w:tc>
      </w:tr>
      <w:tr w:rsidR="00F801BA" w:rsidRPr="003E2201" w14:paraId="5829061B" w14:textId="77777777" w:rsidTr="00B7773C">
        <w:trPr>
          <w:trHeight w:val="20"/>
        </w:trPr>
        <w:tc>
          <w:tcPr>
            <w:tcW w:w="356" w:type="pct"/>
            <w:tcBorders>
              <w:top w:val="single" w:sz="4" w:space="0" w:color="auto"/>
              <w:left w:val="single" w:sz="4" w:space="0" w:color="auto"/>
              <w:bottom w:val="single" w:sz="4" w:space="0" w:color="auto"/>
              <w:right w:val="single" w:sz="4" w:space="0" w:color="auto"/>
            </w:tcBorders>
            <w:noWrap/>
            <w:vAlign w:val="center"/>
            <w:hideMark/>
          </w:tcPr>
          <w:p w14:paraId="4A8F3694" w14:textId="77777777" w:rsidR="00F801BA" w:rsidRPr="003E2201" w:rsidRDefault="00F801BA" w:rsidP="00F801BA">
            <w:pPr>
              <w:contextualSpacing/>
              <w:jc w:val="center"/>
              <w:rPr>
                <w:sz w:val="24"/>
                <w:szCs w:val="24"/>
              </w:rPr>
            </w:pPr>
            <w:r w:rsidRPr="003E2201">
              <w:rPr>
                <w:sz w:val="24"/>
                <w:szCs w:val="24"/>
              </w:rPr>
              <w:t>6</w:t>
            </w:r>
          </w:p>
        </w:tc>
        <w:tc>
          <w:tcPr>
            <w:tcW w:w="3070" w:type="pct"/>
            <w:tcBorders>
              <w:top w:val="single" w:sz="4" w:space="0" w:color="auto"/>
              <w:left w:val="single" w:sz="4" w:space="0" w:color="auto"/>
              <w:bottom w:val="single" w:sz="4" w:space="0" w:color="auto"/>
              <w:right w:val="single" w:sz="4" w:space="0" w:color="auto"/>
            </w:tcBorders>
            <w:vAlign w:val="bottom"/>
            <w:hideMark/>
          </w:tcPr>
          <w:p w14:paraId="732DAF91"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4" w:type="pct"/>
            <w:tcBorders>
              <w:top w:val="nil"/>
              <w:left w:val="single" w:sz="4" w:space="0" w:color="auto"/>
              <w:bottom w:val="single" w:sz="4" w:space="0" w:color="auto"/>
              <w:right w:val="single" w:sz="4" w:space="0" w:color="auto"/>
            </w:tcBorders>
            <w:shd w:val="clear" w:color="auto" w:fill="auto"/>
            <w:noWrap/>
            <w:vAlign w:val="center"/>
            <w:hideMark/>
          </w:tcPr>
          <w:p w14:paraId="3AB54BC8" w14:textId="4188F44F" w:rsidR="00F801BA" w:rsidRPr="00F801BA" w:rsidRDefault="006C2D3C" w:rsidP="00F801BA">
            <w:pPr>
              <w:jc w:val="center"/>
              <w:rPr>
                <w:sz w:val="24"/>
                <w:szCs w:val="24"/>
              </w:rPr>
            </w:pPr>
            <w:r w:rsidRPr="006C2D3C">
              <w:rPr>
                <w:sz w:val="24"/>
                <w:szCs w:val="24"/>
              </w:rPr>
              <w:t>2 021,64</w:t>
            </w:r>
          </w:p>
        </w:tc>
      </w:tr>
    </w:tbl>
    <w:p w14:paraId="38DC1A78" w14:textId="77777777" w:rsidR="00937751" w:rsidRPr="003E2201" w:rsidRDefault="00937751" w:rsidP="008B424D">
      <w:pPr>
        <w:spacing w:before="120" w:after="120"/>
        <w:jc w:val="center"/>
        <w:rPr>
          <w:sz w:val="28"/>
          <w:szCs w:val="28"/>
        </w:rPr>
      </w:pPr>
      <w:r w:rsidRPr="003E2201">
        <w:rPr>
          <w:sz w:val="28"/>
          <w:szCs w:val="28"/>
        </w:rPr>
        <w:t>Технические характеристики конструктивных решений</w:t>
      </w:r>
      <w:r w:rsidR="00B037F4" w:rsidRPr="003E2201">
        <w:rPr>
          <w:b/>
          <w:sz w:val="28"/>
          <w:szCs w:val="28"/>
        </w:rPr>
        <w:br/>
      </w:r>
      <w:r w:rsidR="00DE14A8"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tblGrid>
      <w:tr w:rsidR="003E2201" w:rsidRPr="003E2201" w14:paraId="46E62183" w14:textId="77777777" w:rsidTr="008B424D">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14:paraId="6EF02D35" w14:textId="77777777" w:rsidR="00933A43" w:rsidRPr="003E2201" w:rsidRDefault="00933A43" w:rsidP="00F9280C">
            <w:pPr>
              <w:contextualSpacing/>
              <w:jc w:val="center"/>
              <w:rPr>
                <w:bCs/>
                <w:sz w:val="24"/>
                <w:szCs w:val="24"/>
              </w:rPr>
            </w:pPr>
            <w:r w:rsidRPr="003E2201">
              <w:rPr>
                <w:bCs/>
                <w:sz w:val="24"/>
                <w:szCs w:val="24"/>
              </w:rPr>
              <w:t>№</w:t>
            </w:r>
          </w:p>
          <w:p w14:paraId="0F032C43" w14:textId="77777777" w:rsidR="00933A43" w:rsidRPr="003E2201" w:rsidRDefault="00933A43">
            <w:pPr>
              <w:contextualSpacing/>
              <w:jc w:val="center"/>
              <w:rPr>
                <w:bCs/>
                <w:sz w:val="24"/>
                <w:szCs w:val="24"/>
              </w:rPr>
            </w:pPr>
            <w:proofErr w:type="spellStart"/>
            <w:r w:rsidRPr="003E2201">
              <w:rPr>
                <w:bCs/>
                <w:sz w:val="24"/>
                <w:szCs w:val="24"/>
              </w:rPr>
              <w:t>п</w:t>
            </w:r>
            <w:r w:rsidR="00B037F4" w:rsidRPr="003E2201">
              <w:rPr>
                <w:bCs/>
                <w:sz w:val="24"/>
                <w:szCs w:val="24"/>
              </w:rPr>
              <w:t>.</w:t>
            </w:r>
            <w:r w:rsidRPr="003E2201">
              <w:rPr>
                <w:bCs/>
                <w:sz w:val="24"/>
                <w:szCs w:val="24"/>
              </w:rPr>
              <w:t>п</w:t>
            </w:r>
            <w:proofErr w:type="spellEnd"/>
            <w:r w:rsidR="00B037F4" w:rsidRPr="003E2201">
              <w:rPr>
                <w:bCs/>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07C5D04C" w14:textId="77777777" w:rsidR="00EB0C3B" w:rsidRPr="003E2201" w:rsidRDefault="00933A43" w:rsidP="00F9280C">
            <w:pPr>
              <w:ind w:right="-108"/>
              <w:contextualSpacing/>
              <w:jc w:val="center"/>
              <w:rPr>
                <w:bCs/>
                <w:sz w:val="24"/>
                <w:szCs w:val="24"/>
              </w:rPr>
            </w:pPr>
            <w:r w:rsidRPr="003E2201">
              <w:rPr>
                <w:bCs/>
                <w:sz w:val="24"/>
                <w:szCs w:val="24"/>
              </w:rPr>
              <w:t xml:space="preserve">Наименование </w:t>
            </w:r>
            <w:r w:rsidR="00EB0C3B" w:rsidRPr="003E2201">
              <w:rPr>
                <w:bCs/>
                <w:sz w:val="24"/>
                <w:szCs w:val="24"/>
              </w:rPr>
              <w:t>к</w:t>
            </w:r>
            <w:r w:rsidRPr="003E2201">
              <w:rPr>
                <w:bCs/>
                <w:sz w:val="24"/>
                <w:szCs w:val="24"/>
              </w:rPr>
              <w:t>онструктивных</w:t>
            </w:r>
          </w:p>
          <w:p w14:paraId="4AD4B1CD" w14:textId="77777777" w:rsidR="00933A43" w:rsidRPr="003E2201" w:rsidRDefault="00933A43" w:rsidP="000575EF">
            <w:pPr>
              <w:ind w:right="-108"/>
              <w:contextualSpacing/>
              <w:jc w:val="center"/>
              <w:rPr>
                <w:bCs/>
                <w:sz w:val="24"/>
                <w:szCs w:val="24"/>
              </w:rPr>
            </w:pPr>
            <w:r w:rsidRPr="003E2201">
              <w:rPr>
                <w:bCs/>
                <w:sz w:val="24"/>
                <w:szCs w:val="24"/>
              </w:rPr>
              <w:t xml:space="preserve"> </w:t>
            </w:r>
            <w:r w:rsidR="000575EF" w:rsidRPr="003E2201">
              <w:rPr>
                <w:bCs/>
                <w:sz w:val="24"/>
                <w:szCs w:val="24"/>
              </w:rPr>
              <w:t xml:space="preserve">решений </w:t>
            </w:r>
            <w:r w:rsidRPr="003E2201">
              <w:rPr>
                <w:bCs/>
                <w:sz w:val="24"/>
                <w:szCs w:val="24"/>
              </w:rPr>
              <w:t>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5CB5D62B" w14:textId="77777777" w:rsidR="00933A43" w:rsidRPr="003E2201" w:rsidRDefault="00933A43">
            <w:pPr>
              <w:ind w:right="106"/>
              <w:contextualSpacing/>
              <w:jc w:val="center"/>
              <w:rPr>
                <w:bCs/>
                <w:sz w:val="24"/>
                <w:szCs w:val="24"/>
              </w:rPr>
            </w:pPr>
            <w:r w:rsidRPr="003E2201">
              <w:rPr>
                <w:bCs/>
                <w:sz w:val="24"/>
                <w:szCs w:val="24"/>
              </w:rPr>
              <w:t>Краткие характеристики</w:t>
            </w:r>
          </w:p>
        </w:tc>
      </w:tr>
      <w:tr w:rsidR="003E2201" w:rsidRPr="003E2201" w14:paraId="595E8F8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05A07C08" w14:textId="77777777" w:rsidR="00265461" w:rsidRPr="003E2201" w:rsidRDefault="00265461">
            <w:pPr>
              <w:jc w:val="center"/>
              <w:rPr>
                <w:bCs/>
                <w:sz w:val="24"/>
                <w:szCs w:val="24"/>
                <w:lang w:val="en-US"/>
              </w:rPr>
            </w:pPr>
            <w:r w:rsidRPr="003E2201">
              <w:rPr>
                <w:bCs/>
                <w:sz w:val="24"/>
                <w:szCs w:val="24"/>
                <w:lang w:val="en-US"/>
              </w:rPr>
              <w:t>I</w:t>
            </w:r>
          </w:p>
        </w:tc>
        <w:tc>
          <w:tcPr>
            <w:tcW w:w="3544" w:type="dxa"/>
            <w:tcBorders>
              <w:top w:val="single" w:sz="4" w:space="0" w:color="auto"/>
              <w:left w:val="single" w:sz="4" w:space="0" w:color="auto"/>
              <w:bottom w:val="single" w:sz="4" w:space="0" w:color="auto"/>
              <w:right w:val="single" w:sz="4" w:space="0" w:color="auto"/>
            </w:tcBorders>
            <w:vAlign w:val="center"/>
          </w:tcPr>
          <w:p w14:paraId="78C2DF6C" w14:textId="77777777" w:rsidR="00265461" w:rsidRPr="008D3C1D" w:rsidRDefault="00265461">
            <w:pPr>
              <w:rPr>
                <w:sz w:val="24"/>
                <w:szCs w:val="24"/>
              </w:rPr>
            </w:pPr>
            <w:r w:rsidRPr="008D3C1D">
              <w:rPr>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67022BFE" w14:textId="77777777" w:rsidR="00265461" w:rsidRPr="003E2201" w:rsidRDefault="00265461">
            <w:pPr>
              <w:contextualSpacing/>
              <w:rPr>
                <w:b/>
                <w:bCs/>
                <w:sz w:val="24"/>
                <w:szCs w:val="24"/>
              </w:rPr>
            </w:pPr>
          </w:p>
        </w:tc>
      </w:tr>
      <w:tr w:rsidR="003E2201" w:rsidRPr="003E2201" w14:paraId="43D5441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B62416" w14:textId="77777777" w:rsidR="00265461" w:rsidRPr="003E2201" w:rsidRDefault="00265461">
            <w:pPr>
              <w:jc w:val="center"/>
              <w:rPr>
                <w:bCs/>
                <w:sz w:val="24"/>
                <w:szCs w:val="24"/>
              </w:rPr>
            </w:pP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3593303E" w14:textId="77777777" w:rsidR="00265461" w:rsidRPr="003E2201" w:rsidRDefault="00265461">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6AAE829A" w14:textId="77777777" w:rsidR="00265461" w:rsidRPr="003E2201" w:rsidRDefault="00265461">
            <w:pPr>
              <w:contextualSpacing/>
              <w:rPr>
                <w:sz w:val="24"/>
                <w:szCs w:val="24"/>
              </w:rPr>
            </w:pPr>
            <w:r w:rsidRPr="003E2201">
              <w:rPr>
                <w:sz w:val="24"/>
                <w:szCs w:val="24"/>
              </w:rPr>
              <w:t>железобетонный ленточный сборный</w:t>
            </w:r>
          </w:p>
        </w:tc>
      </w:tr>
      <w:tr w:rsidR="003E2201" w:rsidRPr="003E2201" w14:paraId="4379AA4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7A2AACE" w14:textId="77777777" w:rsidR="00265461" w:rsidRPr="003E2201" w:rsidRDefault="00265461">
            <w:pPr>
              <w:jc w:val="center"/>
              <w:rPr>
                <w:bCs/>
                <w:sz w:val="24"/>
                <w:szCs w:val="24"/>
                <w:lang w:val="en-US"/>
              </w:rPr>
            </w:pPr>
            <w:r w:rsidRPr="003E2201">
              <w:rPr>
                <w:bCs/>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667F895C" w14:textId="77777777" w:rsidR="00265461" w:rsidRPr="003E2201" w:rsidRDefault="00265461">
            <w:pPr>
              <w:rPr>
                <w:sz w:val="24"/>
                <w:szCs w:val="24"/>
              </w:rPr>
            </w:pPr>
            <w:r w:rsidRPr="008D3C1D">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45C5772C" w14:textId="749552EC" w:rsidR="00265461" w:rsidRPr="003E2201" w:rsidRDefault="008D3C1D">
            <w:pPr>
              <w:contextualSpacing/>
              <w:rPr>
                <w:sz w:val="24"/>
                <w:szCs w:val="24"/>
              </w:rPr>
            </w:pPr>
            <w:r>
              <w:rPr>
                <w:sz w:val="24"/>
                <w:szCs w:val="24"/>
              </w:rPr>
              <w:t>перекрестно-стеновая</w:t>
            </w:r>
          </w:p>
        </w:tc>
      </w:tr>
      <w:tr w:rsidR="003E2201" w:rsidRPr="003E2201" w14:paraId="6D66F7F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CC10587" w14:textId="1C1BED99" w:rsidR="00265461" w:rsidRPr="003E2201" w:rsidRDefault="008D3C1D">
            <w:pPr>
              <w:jc w:val="center"/>
              <w:rPr>
                <w:bCs/>
                <w:sz w:val="24"/>
                <w:szCs w:val="24"/>
              </w:rPr>
            </w:pPr>
            <w:r>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33FDD39A" w14:textId="77777777" w:rsidR="00265461" w:rsidRPr="003E2201" w:rsidRDefault="00265461">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2BAB8055" w14:textId="77777777" w:rsidR="00265461" w:rsidRPr="003E2201" w:rsidRDefault="00265461">
            <w:pPr>
              <w:contextualSpacing/>
              <w:rPr>
                <w:sz w:val="24"/>
                <w:szCs w:val="24"/>
              </w:rPr>
            </w:pPr>
          </w:p>
        </w:tc>
      </w:tr>
      <w:tr w:rsidR="003E2201" w:rsidRPr="003E2201" w14:paraId="4108F5A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244D78B" w14:textId="45E62AF0" w:rsidR="00485FEB" w:rsidRPr="003E2201" w:rsidRDefault="008D3C1D">
            <w:pPr>
              <w:jc w:val="center"/>
              <w:rPr>
                <w:bCs/>
                <w:sz w:val="24"/>
                <w:szCs w:val="24"/>
              </w:rPr>
            </w:pPr>
            <w:r>
              <w:rPr>
                <w:bCs/>
                <w:sz w:val="24"/>
                <w:szCs w:val="24"/>
              </w:rPr>
              <w:t>3</w:t>
            </w:r>
            <w:r w:rsidR="00485FEB"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60DA42C" w14:textId="77777777" w:rsidR="00485FEB" w:rsidRPr="003E2201" w:rsidRDefault="00485FEB"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145FFA10" w14:textId="77777777" w:rsidR="00485FEB" w:rsidRPr="003E2201" w:rsidRDefault="00485FEB">
            <w:pPr>
              <w:contextualSpacing/>
              <w:rPr>
                <w:sz w:val="24"/>
                <w:szCs w:val="24"/>
              </w:rPr>
            </w:pPr>
            <w:r w:rsidRPr="003E2201">
              <w:rPr>
                <w:sz w:val="24"/>
                <w:szCs w:val="24"/>
              </w:rPr>
              <w:t>фундаментные стеновые блоки, из мелких бетонных блоков</w:t>
            </w:r>
          </w:p>
        </w:tc>
      </w:tr>
      <w:tr w:rsidR="003E2201" w:rsidRPr="003E2201" w14:paraId="603B452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FC3F5B6" w14:textId="5EF90BAE" w:rsidR="00485FEB" w:rsidRPr="003E2201" w:rsidRDefault="008D3C1D">
            <w:pPr>
              <w:jc w:val="center"/>
              <w:rPr>
                <w:bCs/>
                <w:sz w:val="24"/>
                <w:szCs w:val="24"/>
              </w:rPr>
            </w:pPr>
            <w:r>
              <w:rPr>
                <w:bCs/>
                <w:sz w:val="24"/>
                <w:szCs w:val="24"/>
              </w:rPr>
              <w:t>3</w:t>
            </w:r>
            <w:r w:rsidR="00485FEB"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BB600E2" w14:textId="77777777" w:rsidR="00485FEB" w:rsidRPr="003E2201" w:rsidRDefault="00485FEB"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404CE007" w14:textId="77777777" w:rsidR="00485FEB" w:rsidRPr="003E2201" w:rsidRDefault="00485FEB">
            <w:pPr>
              <w:contextualSpacing/>
              <w:rPr>
                <w:sz w:val="24"/>
                <w:szCs w:val="24"/>
              </w:rPr>
            </w:pPr>
            <w:r w:rsidRPr="003E2201">
              <w:rPr>
                <w:sz w:val="24"/>
                <w:szCs w:val="24"/>
              </w:rPr>
              <w:t>из мелких бетонных блоков, каменные кирпичные</w:t>
            </w:r>
          </w:p>
        </w:tc>
      </w:tr>
      <w:tr w:rsidR="003E2201" w:rsidRPr="003E2201" w14:paraId="4D3CBCC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CD9F157" w14:textId="651A6899" w:rsidR="00485FEB" w:rsidRPr="003E2201" w:rsidRDefault="008D3C1D">
            <w:pPr>
              <w:jc w:val="center"/>
              <w:rPr>
                <w:bCs/>
                <w:sz w:val="24"/>
                <w:szCs w:val="24"/>
                <w:lang w:val="en-US"/>
              </w:rPr>
            </w:pPr>
            <w:r>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300C8B92" w14:textId="77777777" w:rsidR="00485FEB" w:rsidRPr="003E2201" w:rsidRDefault="00485FEB">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6C532844" w14:textId="77777777" w:rsidR="00485FEB" w:rsidRPr="003E2201" w:rsidRDefault="00485FEB">
            <w:pPr>
              <w:contextualSpacing/>
              <w:rPr>
                <w:sz w:val="24"/>
                <w:szCs w:val="24"/>
              </w:rPr>
            </w:pPr>
            <w:r w:rsidRPr="003E2201">
              <w:rPr>
                <w:sz w:val="24"/>
                <w:szCs w:val="24"/>
              </w:rPr>
              <w:t xml:space="preserve">кирпичные, гипсовые остекленные </w:t>
            </w:r>
          </w:p>
        </w:tc>
      </w:tr>
      <w:tr w:rsidR="003E2201" w:rsidRPr="003E2201" w14:paraId="4A44AB7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E23E74E" w14:textId="4071A52A" w:rsidR="00485FEB" w:rsidRPr="003E2201" w:rsidRDefault="008D3C1D">
            <w:pPr>
              <w:jc w:val="center"/>
              <w:rPr>
                <w:bCs/>
                <w:sz w:val="24"/>
                <w:szCs w:val="24"/>
                <w:lang w:val="en-US"/>
              </w:rPr>
            </w:pPr>
            <w:r>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26D6537" w14:textId="77777777" w:rsidR="00485FEB" w:rsidRPr="003E2201" w:rsidRDefault="00485FEB">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29D0CC91" w14:textId="77777777" w:rsidR="00485FEB" w:rsidRPr="003E2201" w:rsidRDefault="00485FEB">
            <w:pPr>
              <w:contextualSpacing/>
              <w:rPr>
                <w:sz w:val="24"/>
                <w:szCs w:val="24"/>
              </w:rPr>
            </w:pPr>
            <w:r w:rsidRPr="003E2201">
              <w:rPr>
                <w:sz w:val="24"/>
                <w:szCs w:val="24"/>
              </w:rPr>
              <w:t>железобетонные монолитные</w:t>
            </w:r>
          </w:p>
        </w:tc>
      </w:tr>
      <w:tr w:rsidR="003E2201" w:rsidRPr="003E2201" w14:paraId="5BD528B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73F24A" w14:textId="62131FD3" w:rsidR="00485FEB" w:rsidRPr="003E2201" w:rsidRDefault="008D3C1D">
            <w:pPr>
              <w:jc w:val="center"/>
              <w:rPr>
                <w:bCs/>
                <w:sz w:val="24"/>
                <w:szCs w:val="24"/>
                <w:lang w:val="en-US"/>
              </w:rPr>
            </w:pPr>
            <w:r>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4622E1D7" w14:textId="77777777" w:rsidR="00485FEB" w:rsidRPr="003E2201" w:rsidRDefault="00485FEB">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433ED098" w14:textId="77777777" w:rsidR="00485FEB" w:rsidRPr="003E2201" w:rsidRDefault="00485FEB">
            <w:pPr>
              <w:contextualSpacing/>
              <w:rPr>
                <w:sz w:val="24"/>
                <w:szCs w:val="24"/>
              </w:rPr>
            </w:pPr>
            <w:r w:rsidRPr="003E2201">
              <w:rPr>
                <w:sz w:val="24"/>
                <w:szCs w:val="24"/>
              </w:rPr>
              <w:t>железобетонные монолитные</w:t>
            </w:r>
          </w:p>
        </w:tc>
      </w:tr>
      <w:tr w:rsidR="003E2201" w:rsidRPr="003E2201" w14:paraId="11C102F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B88CC7B" w14:textId="54F4D753" w:rsidR="00485FEB" w:rsidRPr="003E2201" w:rsidRDefault="008D3C1D">
            <w:pPr>
              <w:jc w:val="center"/>
              <w:rPr>
                <w:bCs/>
                <w:sz w:val="24"/>
                <w:szCs w:val="24"/>
                <w:lang w:val="en-US"/>
              </w:rPr>
            </w:pPr>
            <w:r>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6A193AC9" w14:textId="77777777" w:rsidR="00485FEB" w:rsidRPr="003E2201" w:rsidRDefault="00485FEB">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64F12262" w14:textId="77777777" w:rsidR="00485FEB" w:rsidRPr="003E2201" w:rsidRDefault="00F81A97">
            <w:pPr>
              <w:contextualSpacing/>
              <w:rPr>
                <w:sz w:val="24"/>
                <w:szCs w:val="24"/>
              </w:rPr>
            </w:pPr>
            <w:r w:rsidRPr="003E2201">
              <w:rPr>
                <w:sz w:val="24"/>
                <w:szCs w:val="24"/>
              </w:rPr>
              <w:t>металлическая сталь</w:t>
            </w:r>
            <w:r w:rsidR="00A31024" w:rsidRPr="003E2201">
              <w:rPr>
                <w:sz w:val="24"/>
                <w:szCs w:val="24"/>
              </w:rPr>
              <w:t>ная</w:t>
            </w:r>
            <w:r w:rsidRPr="003E2201">
              <w:rPr>
                <w:sz w:val="24"/>
                <w:szCs w:val="24"/>
              </w:rPr>
              <w:t xml:space="preserve"> </w:t>
            </w:r>
            <w:r w:rsidR="00485FEB" w:rsidRPr="003E2201">
              <w:rPr>
                <w:sz w:val="24"/>
                <w:szCs w:val="24"/>
              </w:rPr>
              <w:t>металлочерепиц</w:t>
            </w:r>
            <w:r w:rsidRPr="003E2201">
              <w:rPr>
                <w:sz w:val="24"/>
                <w:szCs w:val="24"/>
              </w:rPr>
              <w:t>а</w:t>
            </w:r>
          </w:p>
        </w:tc>
      </w:tr>
      <w:tr w:rsidR="003E2201" w:rsidRPr="003E2201" w14:paraId="5F72A35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49C6147" w14:textId="12C04681" w:rsidR="00485FEB" w:rsidRPr="003E2201" w:rsidRDefault="008D3C1D">
            <w:pPr>
              <w:jc w:val="center"/>
              <w:rPr>
                <w:bCs/>
                <w:sz w:val="24"/>
                <w:szCs w:val="24"/>
              </w:rPr>
            </w:pPr>
            <w:r>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6E4CB190" w14:textId="77777777" w:rsidR="00485FEB" w:rsidRPr="003E2201" w:rsidRDefault="00485FEB">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0F44DA2D" w14:textId="77777777" w:rsidR="00485FEB" w:rsidRPr="003E2201" w:rsidRDefault="00F81A97">
            <w:pPr>
              <w:contextualSpacing/>
              <w:rPr>
                <w:sz w:val="24"/>
                <w:szCs w:val="24"/>
              </w:rPr>
            </w:pPr>
            <w:r w:rsidRPr="003E2201">
              <w:rPr>
                <w:sz w:val="24"/>
                <w:szCs w:val="24"/>
              </w:rPr>
              <w:t>деревянная стропильная скатная</w:t>
            </w:r>
          </w:p>
        </w:tc>
      </w:tr>
      <w:tr w:rsidR="003E2201" w:rsidRPr="003E2201" w14:paraId="30F0E6B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BF2681A" w14:textId="1C108A9C" w:rsidR="00485FEB" w:rsidRPr="003E2201" w:rsidRDefault="008D3C1D">
            <w:pPr>
              <w:jc w:val="center"/>
              <w:rPr>
                <w:bCs/>
                <w:sz w:val="24"/>
                <w:szCs w:val="24"/>
              </w:rPr>
            </w:pPr>
            <w:r>
              <w:rPr>
                <w:bCs/>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14:paraId="2D907933" w14:textId="77777777" w:rsidR="00485FEB" w:rsidRPr="003E2201" w:rsidRDefault="00485FEB">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1A866582" w14:textId="77777777" w:rsidR="00485FEB" w:rsidRPr="003E2201" w:rsidRDefault="00485FEB">
            <w:pPr>
              <w:contextualSpacing/>
              <w:rPr>
                <w:sz w:val="24"/>
                <w:szCs w:val="24"/>
              </w:rPr>
            </w:pPr>
            <w:r w:rsidRPr="003E2201">
              <w:rPr>
                <w:sz w:val="24"/>
                <w:szCs w:val="24"/>
              </w:rPr>
              <w:t>линолеум, керамическ</w:t>
            </w:r>
            <w:r w:rsidR="00F81A97" w:rsidRPr="003E2201">
              <w:rPr>
                <w:sz w:val="24"/>
                <w:szCs w:val="24"/>
              </w:rPr>
              <w:t>ие</w:t>
            </w:r>
          </w:p>
        </w:tc>
      </w:tr>
      <w:tr w:rsidR="003E2201" w:rsidRPr="003E2201" w14:paraId="1E8B715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4D101E8" w14:textId="09378822" w:rsidR="00485FEB" w:rsidRPr="003E2201" w:rsidRDefault="00485FEB" w:rsidP="008D3C1D">
            <w:pPr>
              <w:jc w:val="center"/>
              <w:rPr>
                <w:bCs/>
                <w:sz w:val="24"/>
                <w:szCs w:val="24"/>
              </w:rPr>
            </w:pPr>
            <w:r w:rsidRPr="003E2201">
              <w:rPr>
                <w:bCs/>
                <w:sz w:val="24"/>
                <w:szCs w:val="24"/>
              </w:rPr>
              <w:t>1</w:t>
            </w:r>
            <w:r w:rsidR="008D3C1D">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0142F6EE" w14:textId="77777777" w:rsidR="00485FEB" w:rsidRPr="003E2201" w:rsidRDefault="00485FEB">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0107AD2E" w14:textId="77777777" w:rsidR="00485FEB" w:rsidRPr="003E2201" w:rsidRDefault="00485FEB">
            <w:pPr>
              <w:contextualSpacing/>
              <w:rPr>
                <w:sz w:val="24"/>
                <w:szCs w:val="24"/>
              </w:rPr>
            </w:pPr>
          </w:p>
        </w:tc>
      </w:tr>
      <w:tr w:rsidR="003E2201" w:rsidRPr="003E2201" w14:paraId="71C7606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687DB59" w14:textId="48656216" w:rsidR="00485FEB" w:rsidRPr="003E2201" w:rsidRDefault="00485FEB" w:rsidP="008D3C1D">
            <w:pPr>
              <w:jc w:val="center"/>
              <w:rPr>
                <w:bCs/>
                <w:sz w:val="24"/>
                <w:szCs w:val="24"/>
              </w:rPr>
            </w:pPr>
            <w:r w:rsidRPr="003E2201">
              <w:rPr>
                <w:bCs/>
                <w:sz w:val="24"/>
                <w:szCs w:val="24"/>
              </w:rPr>
              <w:t>1</w:t>
            </w:r>
            <w:r w:rsidR="008D3C1D">
              <w:rPr>
                <w:bCs/>
                <w:sz w:val="24"/>
                <w:szCs w:val="24"/>
              </w:rPr>
              <w:t>0</w:t>
            </w:r>
            <w:r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4F6D47E" w14:textId="77777777" w:rsidR="00485FEB" w:rsidRPr="003E2201" w:rsidRDefault="00485FEB"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C4297D4" w14:textId="77777777" w:rsidR="00485FEB" w:rsidRPr="003E2201" w:rsidRDefault="00F81A97">
            <w:pPr>
              <w:contextualSpacing/>
              <w:rPr>
                <w:sz w:val="24"/>
                <w:szCs w:val="24"/>
              </w:rPr>
            </w:pPr>
            <w:r w:rsidRPr="003E2201">
              <w:rPr>
                <w:sz w:val="24"/>
                <w:szCs w:val="24"/>
              </w:rPr>
              <w:t>пластиковые</w:t>
            </w:r>
          </w:p>
        </w:tc>
      </w:tr>
      <w:tr w:rsidR="003E2201" w:rsidRPr="003E2201" w14:paraId="0604B1D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8C94434" w14:textId="226B37D9" w:rsidR="00485FEB" w:rsidRPr="003E2201" w:rsidRDefault="00485FEB" w:rsidP="008D3C1D">
            <w:pPr>
              <w:jc w:val="center"/>
              <w:rPr>
                <w:bCs/>
                <w:sz w:val="24"/>
                <w:szCs w:val="24"/>
              </w:rPr>
            </w:pPr>
            <w:r w:rsidRPr="003E2201">
              <w:rPr>
                <w:bCs/>
                <w:sz w:val="24"/>
                <w:szCs w:val="24"/>
              </w:rPr>
              <w:t>1</w:t>
            </w:r>
            <w:r w:rsidR="008D3C1D">
              <w:rPr>
                <w:bCs/>
                <w:sz w:val="24"/>
                <w:szCs w:val="24"/>
              </w:rPr>
              <w:t>0</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C4A4626" w14:textId="77777777" w:rsidR="00485FEB" w:rsidRPr="003E2201" w:rsidRDefault="00485FEB"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871EFAE" w14:textId="77777777" w:rsidR="00485FEB" w:rsidRPr="003E2201" w:rsidRDefault="00F81A97">
            <w:pPr>
              <w:contextualSpacing/>
              <w:rPr>
                <w:sz w:val="24"/>
                <w:szCs w:val="24"/>
              </w:rPr>
            </w:pPr>
            <w:r w:rsidRPr="003E2201">
              <w:rPr>
                <w:sz w:val="24"/>
                <w:szCs w:val="24"/>
              </w:rPr>
              <w:t>пластиковые</w:t>
            </w:r>
          </w:p>
        </w:tc>
      </w:tr>
      <w:tr w:rsidR="003E2201" w:rsidRPr="003E2201" w14:paraId="483D5C1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265CF7" w14:textId="6BFA7D31" w:rsidR="00F81A97" w:rsidRPr="003E2201" w:rsidRDefault="00F81A97" w:rsidP="008D3C1D">
            <w:pPr>
              <w:jc w:val="center"/>
              <w:rPr>
                <w:bCs/>
                <w:sz w:val="24"/>
                <w:szCs w:val="24"/>
              </w:rPr>
            </w:pPr>
            <w:r w:rsidRPr="003E2201">
              <w:rPr>
                <w:bCs/>
                <w:sz w:val="24"/>
                <w:szCs w:val="24"/>
              </w:rPr>
              <w:t>1</w:t>
            </w:r>
            <w:r w:rsidR="008D3C1D">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43C958DB" w14:textId="77777777" w:rsidR="00F81A97" w:rsidRPr="003E2201" w:rsidRDefault="00F81A97">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1E629D68" w14:textId="77777777" w:rsidR="00F81A97" w:rsidRPr="003E2201" w:rsidRDefault="00F81A97">
            <w:pPr>
              <w:contextualSpacing/>
              <w:rPr>
                <w:sz w:val="24"/>
                <w:szCs w:val="24"/>
              </w:rPr>
            </w:pPr>
            <w:r w:rsidRPr="003E2201">
              <w:rPr>
                <w:sz w:val="24"/>
                <w:szCs w:val="24"/>
              </w:rPr>
              <w:t>улучшенная</w:t>
            </w:r>
          </w:p>
        </w:tc>
      </w:tr>
      <w:tr w:rsidR="003E2201" w:rsidRPr="003E2201" w14:paraId="440B39F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5020EB4" w14:textId="6B7C82E4" w:rsidR="00F81A97" w:rsidRPr="003E2201" w:rsidRDefault="00F81A97" w:rsidP="008D3C1D">
            <w:pPr>
              <w:jc w:val="center"/>
              <w:rPr>
                <w:bCs/>
                <w:sz w:val="24"/>
                <w:szCs w:val="24"/>
              </w:rPr>
            </w:pPr>
            <w:r w:rsidRPr="003E2201">
              <w:rPr>
                <w:bCs/>
                <w:sz w:val="24"/>
                <w:szCs w:val="24"/>
              </w:rPr>
              <w:t>1</w:t>
            </w:r>
            <w:r w:rsidR="008D3C1D">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AFB0C5E" w14:textId="77777777" w:rsidR="00F81A97" w:rsidRPr="003E2201" w:rsidRDefault="00F81A97">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3C167174" w14:textId="77777777" w:rsidR="00F81A97" w:rsidRPr="003E2201" w:rsidRDefault="00F81A97">
            <w:pPr>
              <w:contextualSpacing/>
              <w:rPr>
                <w:sz w:val="24"/>
                <w:szCs w:val="24"/>
              </w:rPr>
            </w:pPr>
            <w:r w:rsidRPr="003E2201">
              <w:rPr>
                <w:sz w:val="24"/>
                <w:szCs w:val="24"/>
              </w:rPr>
              <w:t>простая</w:t>
            </w:r>
          </w:p>
        </w:tc>
      </w:tr>
      <w:tr w:rsidR="003E2201" w:rsidRPr="003E2201" w14:paraId="2F227EB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BCB0B8" w14:textId="45B14ABB" w:rsidR="00485FEB" w:rsidRPr="003E2201" w:rsidRDefault="00485FEB" w:rsidP="008D3C1D">
            <w:pPr>
              <w:jc w:val="center"/>
              <w:rPr>
                <w:bCs/>
                <w:sz w:val="24"/>
                <w:szCs w:val="24"/>
              </w:rPr>
            </w:pPr>
            <w:r w:rsidRPr="003E2201">
              <w:rPr>
                <w:bCs/>
                <w:sz w:val="24"/>
                <w:szCs w:val="24"/>
              </w:rPr>
              <w:t>1</w:t>
            </w:r>
            <w:r w:rsidR="008D3C1D">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AD46ED1" w14:textId="77777777" w:rsidR="00485FEB" w:rsidRPr="003E2201" w:rsidRDefault="00485FEB">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52AC1806" w14:textId="77777777" w:rsidR="00485FEB" w:rsidRPr="003E2201" w:rsidRDefault="00F81A97">
            <w:pPr>
              <w:contextualSpacing/>
              <w:rPr>
                <w:sz w:val="24"/>
                <w:szCs w:val="24"/>
              </w:rPr>
            </w:pPr>
            <w:r w:rsidRPr="003E2201">
              <w:rPr>
                <w:sz w:val="24"/>
                <w:szCs w:val="24"/>
              </w:rPr>
              <w:t>облицовка кирпичом</w:t>
            </w:r>
          </w:p>
        </w:tc>
      </w:tr>
      <w:tr w:rsidR="003E2201" w:rsidRPr="003E2201" w14:paraId="42CD2D9F"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962FDFA" w14:textId="5CBEB16B" w:rsidR="00485FEB" w:rsidRPr="003E2201" w:rsidRDefault="00485FEB" w:rsidP="008D3C1D">
            <w:pPr>
              <w:jc w:val="center"/>
              <w:rPr>
                <w:bCs/>
                <w:sz w:val="24"/>
                <w:szCs w:val="24"/>
              </w:rPr>
            </w:pPr>
            <w:r w:rsidRPr="003E2201">
              <w:rPr>
                <w:bCs/>
                <w:sz w:val="24"/>
                <w:szCs w:val="24"/>
              </w:rPr>
              <w:t>1</w:t>
            </w:r>
            <w:r w:rsidR="008D3C1D">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45B64A12" w14:textId="77777777" w:rsidR="00485FEB" w:rsidRPr="003E2201" w:rsidRDefault="00485FEB">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7D445DBE" w14:textId="570B32AA" w:rsidR="00485FEB" w:rsidRPr="003E2201" w:rsidRDefault="00485FEB">
            <w:pPr>
              <w:contextualSpacing/>
              <w:rPr>
                <w:sz w:val="24"/>
                <w:szCs w:val="24"/>
              </w:rPr>
            </w:pPr>
          </w:p>
        </w:tc>
      </w:tr>
      <w:tr w:rsidR="003E2201" w:rsidRPr="003E2201" w14:paraId="75055B9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45C004E" w14:textId="69ABF2DD" w:rsidR="00265461" w:rsidRPr="003E2201" w:rsidRDefault="00265461" w:rsidP="008D3C1D">
            <w:pPr>
              <w:jc w:val="center"/>
              <w:rPr>
                <w:bCs/>
                <w:sz w:val="24"/>
                <w:szCs w:val="24"/>
              </w:rPr>
            </w:pPr>
            <w:r w:rsidRPr="003E2201">
              <w:rPr>
                <w:bCs/>
                <w:sz w:val="24"/>
                <w:szCs w:val="24"/>
              </w:rPr>
              <w:t>1</w:t>
            </w:r>
            <w:r w:rsidR="008D3C1D">
              <w:rPr>
                <w:bCs/>
                <w:sz w:val="24"/>
                <w:szCs w:val="24"/>
              </w:rPr>
              <w:t>4</w:t>
            </w:r>
            <w:r w:rsidRPr="003E2201">
              <w:rPr>
                <w:bCs/>
                <w:sz w:val="24"/>
                <w:szCs w:val="24"/>
              </w:rPr>
              <w:t>.</w:t>
            </w:r>
            <w:r w:rsidR="00B037F4"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8849E7A" w14:textId="77777777" w:rsidR="00265461" w:rsidRPr="003E2201" w:rsidRDefault="00265461"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42C0AEF9" w14:textId="77777777" w:rsidR="00265461" w:rsidRPr="003E2201" w:rsidRDefault="00F81A97">
            <w:pPr>
              <w:contextualSpacing/>
              <w:rPr>
                <w:sz w:val="24"/>
                <w:szCs w:val="24"/>
              </w:rPr>
            </w:pPr>
            <w:r w:rsidRPr="003E2201">
              <w:rPr>
                <w:sz w:val="24"/>
                <w:szCs w:val="24"/>
              </w:rPr>
              <w:t>железобетонные сборные</w:t>
            </w:r>
          </w:p>
        </w:tc>
      </w:tr>
      <w:tr w:rsidR="003E2201" w:rsidRPr="003E2201" w14:paraId="6FA7EA63"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996FD6D" w14:textId="45E94FAB" w:rsidR="00265461" w:rsidRPr="003E2201" w:rsidRDefault="00265461" w:rsidP="008D3C1D">
            <w:pPr>
              <w:jc w:val="center"/>
              <w:rPr>
                <w:bCs/>
                <w:sz w:val="24"/>
                <w:szCs w:val="24"/>
              </w:rPr>
            </w:pPr>
            <w:r w:rsidRPr="003E2201">
              <w:rPr>
                <w:bCs/>
                <w:sz w:val="24"/>
                <w:szCs w:val="24"/>
              </w:rPr>
              <w:lastRenderedPageBreak/>
              <w:t>1</w:t>
            </w:r>
            <w:r w:rsidR="008D3C1D">
              <w:rPr>
                <w:bCs/>
                <w:sz w:val="24"/>
                <w:szCs w:val="24"/>
              </w:rPr>
              <w:t>4</w:t>
            </w:r>
            <w:r w:rsidRPr="003E2201">
              <w:rPr>
                <w:bCs/>
                <w:sz w:val="24"/>
                <w:szCs w:val="24"/>
              </w:rPr>
              <w:t>.</w:t>
            </w:r>
            <w:r w:rsidR="00B037F4"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0853582" w14:textId="77777777" w:rsidR="00265461" w:rsidRPr="003E2201" w:rsidRDefault="00265461"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162A02E" w14:textId="14DC2850" w:rsidR="00265461" w:rsidRPr="003E2201" w:rsidRDefault="00F81A97"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2BE3613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17D7C48A" w14:textId="77777777" w:rsidR="00265461" w:rsidRPr="003E2201" w:rsidRDefault="00265461">
            <w:pPr>
              <w:jc w:val="center"/>
              <w:rPr>
                <w:bCs/>
                <w:sz w:val="24"/>
                <w:szCs w:val="24"/>
              </w:rPr>
            </w:pPr>
            <w:r w:rsidRPr="003E2201">
              <w:rPr>
                <w:bCs/>
                <w:sz w:val="24"/>
                <w:szCs w:val="24"/>
                <w:lang w:val="en-US"/>
              </w:rPr>
              <w:t>II</w:t>
            </w:r>
          </w:p>
        </w:tc>
        <w:tc>
          <w:tcPr>
            <w:tcW w:w="3544" w:type="dxa"/>
            <w:tcBorders>
              <w:top w:val="single" w:sz="4" w:space="0" w:color="auto"/>
              <w:left w:val="single" w:sz="4" w:space="0" w:color="auto"/>
              <w:bottom w:val="single" w:sz="4" w:space="0" w:color="auto"/>
              <w:right w:val="single" w:sz="4" w:space="0" w:color="auto"/>
            </w:tcBorders>
            <w:vAlign w:val="center"/>
          </w:tcPr>
          <w:p w14:paraId="4B9B9D40" w14:textId="77777777" w:rsidR="00265461" w:rsidRPr="003E2201" w:rsidRDefault="00265461">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2BEC8627" w14:textId="77777777" w:rsidR="00265461" w:rsidRPr="003E2201" w:rsidRDefault="00265461">
            <w:pPr>
              <w:contextualSpacing/>
              <w:rPr>
                <w:sz w:val="24"/>
                <w:szCs w:val="24"/>
              </w:rPr>
            </w:pPr>
          </w:p>
        </w:tc>
      </w:tr>
      <w:tr w:rsidR="003E2201" w:rsidRPr="003E2201" w14:paraId="0BE3F43D"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D14FC54" w14:textId="40A12230" w:rsidR="00F81A97" w:rsidRPr="003E2201" w:rsidRDefault="00F81A97" w:rsidP="008D3C1D">
            <w:pPr>
              <w:jc w:val="center"/>
              <w:rPr>
                <w:bCs/>
                <w:sz w:val="24"/>
                <w:szCs w:val="24"/>
              </w:rPr>
            </w:pPr>
            <w:r w:rsidRPr="003E2201">
              <w:rPr>
                <w:bCs/>
                <w:sz w:val="24"/>
                <w:szCs w:val="24"/>
              </w:rPr>
              <w:t>1</w:t>
            </w:r>
            <w:r w:rsidR="008D3C1D">
              <w:rPr>
                <w:bCs/>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14:paraId="392106B2" w14:textId="77777777" w:rsidR="00F81A97" w:rsidRPr="003E2201" w:rsidRDefault="00F81A97">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430AAEE2" w14:textId="77777777" w:rsidR="00F81A97" w:rsidRPr="003E2201" w:rsidRDefault="00F81A97">
            <w:pPr>
              <w:contextualSpacing/>
              <w:rPr>
                <w:sz w:val="24"/>
                <w:szCs w:val="24"/>
              </w:rPr>
            </w:pPr>
            <w:r w:rsidRPr="003E2201">
              <w:rPr>
                <w:sz w:val="24"/>
                <w:szCs w:val="24"/>
              </w:rPr>
              <w:t>центральное</w:t>
            </w:r>
          </w:p>
        </w:tc>
      </w:tr>
      <w:tr w:rsidR="003E2201" w:rsidRPr="003E2201" w14:paraId="058C327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31D7D5C" w14:textId="7EDE381B" w:rsidR="00F81A97" w:rsidRPr="003E2201" w:rsidRDefault="00F81A97" w:rsidP="008D3C1D">
            <w:pPr>
              <w:jc w:val="center"/>
              <w:rPr>
                <w:bCs/>
                <w:sz w:val="24"/>
                <w:szCs w:val="24"/>
              </w:rPr>
            </w:pPr>
            <w:r w:rsidRPr="003E2201">
              <w:rPr>
                <w:bCs/>
                <w:sz w:val="24"/>
                <w:szCs w:val="24"/>
              </w:rPr>
              <w:t>1</w:t>
            </w:r>
            <w:r w:rsidR="008D3C1D">
              <w:rPr>
                <w:bCs/>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14:paraId="5D5F0AE9" w14:textId="77777777" w:rsidR="00F81A97" w:rsidRPr="003E2201" w:rsidRDefault="00F81A97">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2327A57" w14:textId="623A99AC" w:rsidR="00F81A97" w:rsidRPr="003E2201" w:rsidRDefault="00F81A97"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1F6E07E2"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E782D42" w14:textId="6C378008" w:rsidR="00F81A97" w:rsidRPr="003E2201" w:rsidRDefault="00F741A1" w:rsidP="008D3C1D">
            <w:pPr>
              <w:jc w:val="center"/>
              <w:rPr>
                <w:bCs/>
                <w:sz w:val="24"/>
                <w:szCs w:val="24"/>
                <w:lang w:val="en-US"/>
              </w:rPr>
            </w:pPr>
            <w:r w:rsidRPr="003E2201">
              <w:rPr>
                <w:bCs/>
                <w:sz w:val="24"/>
                <w:szCs w:val="24"/>
              </w:rPr>
              <w:t>1</w:t>
            </w:r>
            <w:r w:rsidR="008D3C1D">
              <w:rPr>
                <w:bCs/>
                <w:sz w:val="24"/>
                <w:szCs w:val="24"/>
              </w:rPr>
              <w:t>7</w:t>
            </w:r>
          </w:p>
        </w:tc>
        <w:tc>
          <w:tcPr>
            <w:tcW w:w="3544" w:type="dxa"/>
            <w:tcBorders>
              <w:top w:val="single" w:sz="4" w:space="0" w:color="auto"/>
              <w:left w:val="single" w:sz="4" w:space="0" w:color="auto"/>
              <w:bottom w:val="single" w:sz="4" w:space="0" w:color="auto"/>
              <w:right w:val="single" w:sz="4" w:space="0" w:color="auto"/>
            </w:tcBorders>
            <w:vAlign w:val="center"/>
          </w:tcPr>
          <w:p w14:paraId="136D21C2" w14:textId="77777777" w:rsidR="00F81A97" w:rsidRPr="003E2201" w:rsidRDefault="00F81A97">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5CB4CECA" w14:textId="77777777" w:rsidR="00F81A97" w:rsidRPr="003E2201" w:rsidRDefault="00F81A97">
            <w:pPr>
              <w:contextualSpacing/>
              <w:rPr>
                <w:sz w:val="24"/>
                <w:szCs w:val="24"/>
              </w:rPr>
            </w:pPr>
            <w:r w:rsidRPr="003E2201">
              <w:rPr>
                <w:sz w:val="24"/>
                <w:szCs w:val="24"/>
              </w:rPr>
              <w:t>от центральной сети</w:t>
            </w:r>
          </w:p>
        </w:tc>
      </w:tr>
      <w:tr w:rsidR="003E2201" w:rsidRPr="003E2201" w14:paraId="14D4EC1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B311D2D" w14:textId="78839182" w:rsidR="00F81A97" w:rsidRPr="003E2201" w:rsidRDefault="00F741A1" w:rsidP="008D3C1D">
            <w:pPr>
              <w:jc w:val="center"/>
              <w:rPr>
                <w:bCs/>
                <w:sz w:val="24"/>
                <w:szCs w:val="24"/>
              </w:rPr>
            </w:pPr>
            <w:r w:rsidRPr="003E2201">
              <w:rPr>
                <w:bCs/>
                <w:sz w:val="24"/>
                <w:szCs w:val="24"/>
              </w:rPr>
              <w:t>1</w:t>
            </w:r>
            <w:r w:rsidR="008D3C1D">
              <w:rPr>
                <w:bCs/>
                <w:sz w:val="24"/>
                <w:szCs w:val="24"/>
              </w:rPr>
              <w:t>7</w:t>
            </w:r>
            <w:r w:rsidR="00F81A97"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06392A68" w14:textId="77777777" w:rsidR="00F81A97" w:rsidRPr="003E2201" w:rsidRDefault="00F81A97">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5A1C9033" w14:textId="77777777" w:rsidR="00F81A97" w:rsidRPr="003E2201" w:rsidRDefault="00F81A97">
            <w:pPr>
              <w:contextualSpacing/>
              <w:rPr>
                <w:sz w:val="24"/>
                <w:szCs w:val="24"/>
              </w:rPr>
            </w:pPr>
            <w:r w:rsidRPr="003E2201">
              <w:rPr>
                <w:sz w:val="24"/>
                <w:szCs w:val="24"/>
              </w:rPr>
              <w:t>трубы полипроп</w:t>
            </w:r>
            <w:r w:rsidR="00E063A9" w:rsidRPr="003E2201">
              <w:rPr>
                <w:sz w:val="24"/>
                <w:szCs w:val="24"/>
              </w:rPr>
              <w:t>и</w:t>
            </w:r>
            <w:r w:rsidRPr="003E2201">
              <w:rPr>
                <w:sz w:val="24"/>
                <w:szCs w:val="24"/>
              </w:rPr>
              <w:t>леновые</w:t>
            </w:r>
          </w:p>
        </w:tc>
      </w:tr>
      <w:tr w:rsidR="003E2201" w:rsidRPr="003E2201" w14:paraId="534698EE"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772EA7A" w14:textId="3923EEAC" w:rsidR="00F81A97" w:rsidRPr="003E2201" w:rsidRDefault="00F81A97" w:rsidP="008D3C1D">
            <w:pPr>
              <w:jc w:val="center"/>
              <w:rPr>
                <w:bCs/>
                <w:sz w:val="24"/>
                <w:szCs w:val="24"/>
              </w:rPr>
            </w:pPr>
            <w:r w:rsidRPr="003E2201">
              <w:rPr>
                <w:bCs/>
                <w:sz w:val="24"/>
                <w:szCs w:val="24"/>
              </w:rPr>
              <w:t>1</w:t>
            </w:r>
            <w:r w:rsidR="008D3C1D">
              <w:rPr>
                <w:bCs/>
                <w:sz w:val="24"/>
                <w:szCs w:val="24"/>
              </w:rPr>
              <w:t>7</w:t>
            </w:r>
            <w:r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1E9A3146" w14:textId="77777777" w:rsidR="00F81A97" w:rsidRPr="003E2201" w:rsidRDefault="00F81A97">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1C6113F0" w14:textId="77777777" w:rsidR="00F81A97" w:rsidRPr="003E2201" w:rsidRDefault="00F81A97">
            <w:pPr>
              <w:contextualSpacing/>
              <w:rPr>
                <w:sz w:val="24"/>
                <w:szCs w:val="24"/>
              </w:rPr>
            </w:pPr>
            <w:r w:rsidRPr="003E2201">
              <w:rPr>
                <w:sz w:val="24"/>
                <w:szCs w:val="24"/>
              </w:rPr>
              <w:t>трубы полипропиленовые</w:t>
            </w:r>
          </w:p>
        </w:tc>
      </w:tr>
      <w:tr w:rsidR="003E2201" w:rsidRPr="003E2201" w14:paraId="7EBE3B4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665CBE2" w14:textId="269A04AF" w:rsidR="002F1250" w:rsidRPr="003E2201" w:rsidRDefault="00F741A1" w:rsidP="008D3C1D">
            <w:pPr>
              <w:jc w:val="center"/>
              <w:rPr>
                <w:bCs/>
                <w:sz w:val="24"/>
                <w:szCs w:val="24"/>
              </w:rPr>
            </w:pPr>
            <w:r w:rsidRPr="003E2201">
              <w:rPr>
                <w:bCs/>
                <w:sz w:val="24"/>
                <w:szCs w:val="24"/>
              </w:rPr>
              <w:t>1</w:t>
            </w:r>
            <w:r w:rsidR="008D3C1D">
              <w:rPr>
                <w:bCs/>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14:paraId="1A4B8CBF" w14:textId="3D9C258A" w:rsidR="002F1250" w:rsidRPr="003E2201" w:rsidRDefault="002F1250" w:rsidP="003E2201">
            <w:pPr>
              <w:rPr>
                <w:sz w:val="24"/>
                <w:szCs w:val="24"/>
              </w:rPr>
            </w:pPr>
            <w:r w:rsidRPr="003E2201">
              <w:rPr>
                <w:sz w:val="24"/>
                <w:szCs w:val="24"/>
              </w:rPr>
              <w:t>Водоотведение (</w:t>
            </w:r>
            <w:r w:rsidR="003E2201" w:rsidRPr="003E2201">
              <w:rPr>
                <w:sz w:val="24"/>
                <w:szCs w:val="24"/>
              </w:rPr>
              <w:t>к</w:t>
            </w:r>
            <w:r w:rsidRPr="003E2201">
              <w:rPr>
                <w:sz w:val="24"/>
                <w:szCs w:val="24"/>
              </w:rPr>
              <w:t>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F634796" w14:textId="77777777" w:rsidR="002F1250" w:rsidRPr="003E2201" w:rsidRDefault="002F1250">
            <w:pPr>
              <w:contextualSpacing/>
              <w:rPr>
                <w:sz w:val="24"/>
                <w:szCs w:val="24"/>
              </w:rPr>
            </w:pPr>
            <w:r w:rsidRPr="008D3C1D">
              <w:rPr>
                <w:sz w:val="24"/>
                <w:szCs w:val="24"/>
              </w:rPr>
              <w:t>центральное, трубы полипропиленовые</w:t>
            </w:r>
          </w:p>
        </w:tc>
      </w:tr>
      <w:tr w:rsidR="003E2201" w:rsidRPr="003E2201" w14:paraId="3BE74CC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2F5014F" w14:textId="42BA396F" w:rsidR="002F1250" w:rsidRPr="003E2201" w:rsidRDefault="008D3C1D">
            <w:pPr>
              <w:jc w:val="center"/>
              <w:rPr>
                <w:bCs/>
                <w:sz w:val="24"/>
                <w:szCs w:val="24"/>
              </w:rPr>
            </w:pPr>
            <w:r>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14:paraId="6C4030E7" w14:textId="77777777" w:rsidR="002F1250" w:rsidRPr="003E2201" w:rsidRDefault="002F1250">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75A0FBC3" w14:textId="77777777" w:rsidR="002F1250" w:rsidRPr="003E2201" w:rsidRDefault="002F1250">
            <w:pPr>
              <w:contextualSpacing/>
              <w:rPr>
                <w:sz w:val="24"/>
                <w:szCs w:val="24"/>
              </w:rPr>
            </w:pPr>
            <w:r w:rsidRPr="003E2201">
              <w:rPr>
                <w:sz w:val="24"/>
                <w:szCs w:val="24"/>
              </w:rPr>
              <w:t>центральное водяное,</w:t>
            </w:r>
            <w:r w:rsidR="00555093" w:rsidRPr="003E2201">
              <w:rPr>
                <w:sz w:val="24"/>
                <w:szCs w:val="24"/>
              </w:rPr>
              <w:t xml:space="preserve"> трубы стальн</w:t>
            </w:r>
            <w:r w:rsidRPr="003E2201">
              <w:rPr>
                <w:sz w:val="24"/>
                <w:szCs w:val="24"/>
              </w:rPr>
              <w:t>ые</w:t>
            </w:r>
          </w:p>
        </w:tc>
      </w:tr>
      <w:tr w:rsidR="003E2201" w:rsidRPr="003E2201" w14:paraId="4896C29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3378EED2" w14:textId="3B51F761" w:rsidR="002F1250" w:rsidRPr="003E2201" w:rsidRDefault="00F741A1" w:rsidP="008D3C1D">
            <w:pPr>
              <w:jc w:val="center"/>
              <w:rPr>
                <w:bCs/>
                <w:sz w:val="24"/>
                <w:szCs w:val="24"/>
              </w:rPr>
            </w:pPr>
            <w:r w:rsidRPr="003E2201">
              <w:rPr>
                <w:bCs/>
                <w:sz w:val="24"/>
                <w:szCs w:val="24"/>
              </w:rPr>
              <w:t>2</w:t>
            </w:r>
            <w:r w:rsidR="008D3C1D">
              <w:rPr>
                <w:bCs/>
                <w:sz w:val="24"/>
                <w:szCs w:val="24"/>
              </w:rPr>
              <w:t>0</w:t>
            </w:r>
          </w:p>
        </w:tc>
        <w:tc>
          <w:tcPr>
            <w:tcW w:w="3544" w:type="dxa"/>
            <w:tcBorders>
              <w:top w:val="single" w:sz="4" w:space="0" w:color="auto"/>
              <w:left w:val="single" w:sz="4" w:space="0" w:color="auto"/>
              <w:bottom w:val="single" w:sz="4" w:space="0" w:color="auto"/>
              <w:right w:val="single" w:sz="4" w:space="0" w:color="auto"/>
            </w:tcBorders>
            <w:vAlign w:val="center"/>
          </w:tcPr>
          <w:p w14:paraId="416EAC2E" w14:textId="77777777" w:rsidR="002F1250" w:rsidRPr="003E2201" w:rsidRDefault="002F1250">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4DD03BE6" w14:textId="77777777" w:rsidR="002F1250" w:rsidRPr="003E2201" w:rsidRDefault="00555093">
            <w:pPr>
              <w:contextualSpacing/>
              <w:rPr>
                <w:sz w:val="24"/>
                <w:szCs w:val="24"/>
              </w:rPr>
            </w:pPr>
            <w:r w:rsidRPr="003E2201">
              <w:rPr>
                <w:sz w:val="24"/>
                <w:szCs w:val="24"/>
              </w:rPr>
              <w:t>приточно-вытяжная</w:t>
            </w:r>
          </w:p>
        </w:tc>
      </w:tr>
      <w:tr w:rsidR="003E2201" w:rsidRPr="003E2201" w14:paraId="022869D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AB3109D" w14:textId="655C2C12" w:rsidR="00265461" w:rsidRPr="003E2201" w:rsidDel="005F6178" w:rsidRDefault="00265461" w:rsidP="008D3C1D">
            <w:pPr>
              <w:jc w:val="center"/>
              <w:rPr>
                <w:bCs/>
                <w:sz w:val="24"/>
                <w:szCs w:val="24"/>
              </w:rPr>
            </w:pPr>
            <w:r w:rsidRPr="003E2201">
              <w:rPr>
                <w:bCs/>
                <w:sz w:val="24"/>
                <w:szCs w:val="24"/>
              </w:rPr>
              <w:t>2</w:t>
            </w:r>
            <w:r w:rsidR="008D3C1D">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2912C02" w14:textId="77777777" w:rsidR="00265461" w:rsidRPr="003E2201" w:rsidDel="005F6178" w:rsidRDefault="00265461">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3651FB74" w14:textId="77777777" w:rsidR="00265461" w:rsidRPr="003E2201" w:rsidRDefault="00265461">
            <w:pPr>
              <w:contextualSpacing/>
              <w:rPr>
                <w:sz w:val="24"/>
                <w:szCs w:val="24"/>
              </w:rPr>
            </w:pPr>
          </w:p>
        </w:tc>
      </w:tr>
      <w:tr w:rsidR="003E2201" w:rsidRPr="003E2201" w14:paraId="2B447C61"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371D2CB" w14:textId="39EFC306" w:rsidR="002F1250" w:rsidRPr="003E2201" w:rsidRDefault="00F741A1" w:rsidP="008D3C1D">
            <w:pPr>
              <w:jc w:val="center"/>
              <w:rPr>
                <w:bCs/>
                <w:sz w:val="24"/>
                <w:szCs w:val="24"/>
              </w:rPr>
            </w:pPr>
            <w:r w:rsidRPr="003E2201">
              <w:rPr>
                <w:bCs/>
                <w:sz w:val="24"/>
                <w:szCs w:val="24"/>
              </w:rPr>
              <w:t>2</w:t>
            </w:r>
            <w:r w:rsidR="008D3C1D">
              <w:rPr>
                <w:bCs/>
                <w:sz w:val="24"/>
                <w:szCs w:val="24"/>
              </w:rPr>
              <w:t>1</w:t>
            </w:r>
            <w:r w:rsidR="002F1250"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20B0A698" w14:textId="77777777" w:rsidR="002F1250" w:rsidRPr="003E2201" w:rsidRDefault="002F1250">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33F3CE77" w14:textId="77777777" w:rsidR="002F1250" w:rsidRPr="003E2201" w:rsidRDefault="002F1250">
            <w:pPr>
              <w:contextualSpacing/>
              <w:rPr>
                <w:sz w:val="24"/>
                <w:szCs w:val="24"/>
              </w:rPr>
            </w:pPr>
            <w:r w:rsidRPr="003E2201">
              <w:rPr>
                <w:sz w:val="24"/>
                <w:szCs w:val="24"/>
              </w:rPr>
              <w:t>предусмотрен</w:t>
            </w:r>
            <w:r w:rsidR="00555093" w:rsidRPr="003E2201">
              <w:rPr>
                <w:sz w:val="24"/>
                <w:szCs w:val="24"/>
              </w:rPr>
              <w:t>о</w:t>
            </w:r>
          </w:p>
        </w:tc>
      </w:tr>
      <w:tr w:rsidR="003E2201" w:rsidRPr="003E2201" w14:paraId="5F307975"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D646436" w14:textId="765071A9" w:rsidR="002F1250" w:rsidRPr="003E2201" w:rsidRDefault="00F741A1" w:rsidP="008D3C1D">
            <w:pPr>
              <w:jc w:val="center"/>
              <w:rPr>
                <w:bCs/>
                <w:sz w:val="24"/>
                <w:szCs w:val="24"/>
              </w:rPr>
            </w:pPr>
            <w:r w:rsidRPr="003E2201">
              <w:rPr>
                <w:bCs/>
                <w:sz w:val="24"/>
                <w:szCs w:val="24"/>
              </w:rPr>
              <w:t>2</w:t>
            </w:r>
            <w:r w:rsidR="008D3C1D">
              <w:rPr>
                <w:bCs/>
                <w:sz w:val="24"/>
                <w:szCs w:val="24"/>
              </w:rPr>
              <w:t>1</w:t>
            </w:r>
            <w:r w:rsidR="002F1250"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F6556B1" w14:textId="77777777" w:rsidR="002F1250" w:rsidRPr="003E2201" w:rsidRDefault="002F1250">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3DBB8D82" w14:textId="77777777" w:rsidR="002F1250" w:rsidRPr="003E2201" w:rsidRDefault="00555093">
            <w:pPr>
              <w:contextualSpacing/>
              <w:rPr>
                <w:sz w:val="24"/>
                <w:szCs w:val="24"/>
              </w:rPr>
            </w:pPr>
            <w:r w:rsidRPr="003E2201">
              <w:rPr>
                <w:sz w:val="24"/>
                <w:szCs w:val="24"/>
              </w:rPr>
              <w:t>предусмотрено</w:t>
            </w:r>
          </w:p>
        </w:tc>
      </w:tr>
      <w:tr w:rsidR="003E2201" w:rsidRPr="003E2201" w14:paraId="23F9C71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1B07769" w14:textId="3BDB8EAA" w:rsidR="002F1250" w:rsidRPr="003E2201" w:rsidRDefault="00F741A1" w:rsidP="008D3C1D">
            <w:pPr>
              <w:jc w:val="center"/>
              <w:rPr>
                <w:bCs/>
                <w:sz w:val="24"/>
                <w:szCs w:val="24"/>
              </w:rPr>
            </w:pPr>
            <w:r w:rsidRPr="003E2201">
              <w:rPr>
                <w:bCs/>
                <w:sz w:val="24"/>
                <w:szCs w:val="24"/>
              </w:rPr>
              <w:t>2</w:t>
            </w:r>
            <w:r w:rsidR="008D3C1D">
              <w:rPr>
                <w:bCs/>
                <w:sz w:val="24"/>
                <w:szCs w:val="24"/>
              </w:rPr>
              <w:t>1</w:t>
            </w:r>
            <w:r w:rsidR="002F1250" w:rsidRPr="003E2201">
              <w:rPr>
                <w:bCs/>
                <w:sz w:val="24"/>
                <w:szCs w:val="24"/>
              </w:rPr>
              <w:t>.</w:t>
            </w:r>
            <w:r w:rsidR="00B037F4"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9E1E54A" w14:textId="77777777" w:rsidR="002F1250" w:rsidRPr="003E2201" w:rsidRDefault="002F1250">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7A26222B" w14:textId="77777777" w:rsidR="002F1250" w:rsidRPr="003E2201" w:rsidRDefault="00555093">
            <w:pPr>
              <w:contextualSpacing/>
              <w:rPr>
                <w:sz w:val="24"/>
                <w:szCs w:val="24"/>
              </w:rPr>
            </w:pPr>
            <w:r w:rsidRPr="003E2201">
              <w:rPr>
                <w:sz w:val="24"/>
                <w:szCs w:val="24"/>
              </w:rPr>
              <w:t>предусмотрено</w:t>
            </w:r>
          </w:p>
        </w:tc>
      </w:tr>
      <w:tr w:rsidR="003E2201" w:rsidRPr="003E2201" w14:paraId="0A909AB7"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40581779" w14:textId="2EA66645" w:rsidR="002F1250" w:rsidRPr="003E2201" w:rsidRDefault="00F741A1" w:rsidP="008D3C1D">
            <w:pPr>
              <w:jc w:val="center"/>
              <w:rPr>
                <w:bCs/>
                <w:sz w:val="24"/>
                <w:szCs w:val="24"/>
              </w:rPr>
            </w:pPr>
            <w:r w:rsidRPr="003E2201">
              <w:rPr>
                <w:bCs/>
                <w:sz w:val="24"/>
                <w:szCs w:val="24"/>
              </w:rPr>
              <w:t>2</w:t>
            </w:r>
            <w:r w:rsidR="008D3C1D">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0E894D6F" w14:textId="77777777" w:rsidR="002F1250" w:rsidRPr="003E2201" w:rsidRDefault="002F1250">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446C51F2" w14:textId="77777777" w:rsidR="002F1250" w:rsidRPr="003E2201" w:rsidRDefault="002F1250">
            <w:pPr>
              <w:contextualSpacing/>
              <w:rPr>
                <w:sz w:val="24"/>
                <w:szCs w:val="24"/>
              </w:rPr>
            </w:pPr>
          </w:p>
        </w:tc>
      </w:tr>
      <w:tr w:rsidR="003E2201" w:rsidRPr="003E2201" w14:paraId="3C9C6EDC"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688C243D" w14:textId="7354CE21" w:rsidR="00555093" w:rsidRPr="003E2201" w:rsidRDefault="00F741A1" w:rsidP="008D3C1D">
            <w:pPr>
              <w:jc w:val="center"/>
              <w:rPr>
                <w:bCs/>
                <w:sz w:val="24"/>
                <w:szCs w:val="24"/>
              </w:rPr>
            </w:pPr>
            <w:r w:rsidRPr="003E2201">
              <w:rPr>
                <w:bCs/>
                <w:sz w:val="24"/>
                <w:szCs w:val="24"/>
              </w:rPr>
              <w:t>2</w:t>
            </w:r>
            <w:r w:rsidR="008D3C1D">
              <w:rPr>
                <w:bCs/>
                <w:sz w:val="24"/>
                <w:szCs w:val="24"/>
              </w:rPr>
              <w:t>2</w:t>
            </w:r>
            <w:r w:rsidR="00555093" w:rsidRPr="003E2201">
              <w:rPr>
                <w:b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14:paraId="6357161E" w14:textId="77777777" w:rsidR="00555093" w:rsidRPr="003E2201" w:rsidRDefault="00555093">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1EF87490" w14:textId="77777777" w:rsidR="00555093" w:rsidRPr="003E2201" w:rsidRDefault="00555093">
            <w:pPr>
              <w:contextualSpacing/>
              <w:rPr>
                <w:sz w:val="24"/>
                <w:szCs w:val="24"/>
              </w:rPr>
            </w:pPr>
            <w:r w:rsidRPr="003E2201">
              <w:rPr>
                <w:sz w:val="24"/>
                <w:szCs w:val="24"/>
              </w:rPr>
              <w:t>предусмотрено</w:t>
            </w:r>
          </w:p>
        </w:tc>
      </w:tr>
      <w:tr w:rsidR="003E2201" w:rsidRPr="003E2201" w14:paraId="696912D0"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855D0C0" w14:textId="74482788" w:rsidR="00555093" w:rsidRPr="003E2201" w:rsidRDefault="00F741A1" w:rsidP="008D3C1D">
            <w:pPr>
              <w:jc w:val="center"/>
              <w:rPr>
                <w:bCs/>
                <w:sz w:val="24"/>
                <w:szCs w:val="24"/>
              </w:rPr>
            </w:pPr>
            <w:r w:rsidRPr="003E2201">
              <w:rPr>
                <w:bCs/>
                <w:sz w:val="24"/>
                <w:szCs w:val="24"/>
              </w:rPr>
              <w:t>2</w:t>
            </w:r>
            <w:r w:rsidR="008D3C1D">
              <w:rPr>
                <w:bCs/>
                <w:sz w:val="24"/>
                <w:szCs w:val="24"/>
              </w:rPr>
              <w:t>2</w:t>
            </w:r>
            <w:r w:rsidR="00555093" w:rsidRPr="003E2201">
              <w:rPr>
                <w:bCs/>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6F3645FD" w14:textId="77777777" w:rsidR="00555093" w:rsidRPr="003E2201" w:rsidRDefault="00555093">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1027FEDD" w14:textId="77777777" w:rsidR="00555093" w:rsidRPr="003E2201" w:rsidRDefault="00555093">
            <w:pPr>
              <w:contextualSpacing/>
              <w:rPr>
                <w:sz w:val="24"/>
                <w:szCs w:val="24"/>
              </w:rPr>
            </w:pPr>
            <w:r w:rsidRPr="003E2201">
              <w:rPr>
                <w:sz w:val="24"/>
                <w:szCs w:val="24"/>
              </w:rPr>
              <w:t>предусмотрено</w:t>
            </w:r>
          </w:p>
        </w:tc>
      </w:tr>
      <w:tr w:rsidR="003E2201" w:rsidRPr="003E2201" w14:paraId="641B836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7F03AE0B" w14:textId="11D793FB" w:rsidR="00555093" w:rsidRPr="003E2201" w:rsidRDefault="00F741A1" w:rsidP="008D3C1D">
            <w:pPr>
              <w:jc w:val="center"/>
              <w:rPr>
                <w:bCs/>
                <w:sz w:val="24"/>
                <w:szCs w:val="24"/>
              </w:rPr>
            </w:pPr>
            <w:r w:rsidRPr="003E2201">
              <w:rPr>
                <w:bCs/>
                <w:sz w:val="24"/>
                <w:szCs w:val="24"/>
              </w:rPr>
              <w:t>2</w:t>
            </w:r>
            <w:r w:rsidR="008D3C1D">
              <w:rPr>
                <w:bCs/>
                <w:sz w:val="24"/>
                <w:szCs w:val="24"/>
              </w:rPr>
              <w:t>2</w:t>
            </w:r>
            <w:r w:rsidR="00555093" w:rsidRPr="003E2201">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4B38DF32" w14:textId="77777777" w:rsidR="00555093" w:rsidRPr="003E2201" w:rsidRDefault="00555093">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FD75D19" w14:textId="77777777" w:rsidR="00555093" w:rsidRPr="003E2201" w:rsidRDefault="00555093">
            <w:pPr>
              <w:contextualSpacing/>
              <w:rPr>
                <w:sz w:val="24"/>
                <w:szCs w:val="24"/>
              </w:rPr>
            </w:pPr>
            <w:r w:rsidRPr="003E2201">
              <w:rPr>
                <w:sz w:val="24"/>
                <w:szCs w:val="24"/>
              </w:rPr>
              <w:t>предусмотрено</w:t>
            </w:r>
          </w:p>
        </w:tc>
      </w:tr>
      <w:tr w:rsidR="003E2201" w:rsidRPr="003E2201" w14:paraId="2723B97A"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0B95BFAC" w14:textId="77777777" w:rsidR="002F1250" w:rsidRPr="003E2201" w:rsidRDefault="002F1250">
            <w:pPr>
              <w:jc w:val="center"/>
              <w:rPr>
                <w:bCs/>
                <w:sz w:val="24"/>
                <w:szCs w:val="24"/>
              </w:rPr>
            </w:pPr>
            <w:r w:rsidRPr="003E2201">
              <w:rPr>
                <w:bCs/>
                <w:sz w:val="24"/>
                <w:szCs w:val="24"/>
                <w:lang w:val="en-US"/>
              </w:rPr>
              <w:t>III</w:t>
            </w:r>
          </w:p>
        </w:tc>
        <w:tc>
          <w:tcPr>
            <w:tcW w:w="3544" w:type="dxa"/>
            <w:tcBorders>
              <w:top w:val="single" w:sz="4" w:space="0" w:color="auto"/>
              <w:left w:val="single" w:sz="4" w:space="0" w:color="auto"/>
              <w:bottom w:val="single" w:sz="4" w:space="0" w:color="auto"/>
              <w:right w:val="single" w:sz="4" w:space="0" w:color="auto"/>
            </w:tcBorders>
            <w:vAlign w:val="center"/>
          </w:tcPr>
          <w:p w14:paraId="0AE6DD57" w14:textId="77777777" w:rsidR="002F1250" w:rsidRPr="003E2201" w:rsidRDefault="002F1250">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55C5FA64" w14:textId="77777777" w:rsidR="002F1250" w:rsidRPr="003E2201" w:rsidRDefault="002F1250">
            <w:pPr>
              <w:contextualSpacing/>
              <w:rPr>
                <w:sz w:val="24"/>
                <w:szCs w:val="24"/>
              </w:rPr>
            </w:pPr>
          </w:p>
        </w:tc>
      </w:tr>
      <w:tr w:rsidR="003E2201" w:rsidRPr="003E2201" w14:paraId="0B1C3D0B"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208F4D6C" w14:textId="4C83AFA4" w:rsidR="00522DF7" w:rsidRPr="003E2201" w:rsidRDefault="00F741A1" w:rsidP="008D3C1D">
            <w:pPr>
              <w:jc w:val="center"/>
              <w:rPr>
                <w:bCs/>
                <w:sz w:val="24"/>
                <w:szCs w:val="24"/>
              </w:rPr>
            </w:pPr>
            <w:r w:rsidRPr="003E2201">
              <w:rPr>
                <w:bCs/>
                <w:sz w:val="24"/>
                <w:szCs w:val="24"/>
              </w:rPr>
              <w:t>2</w:t>
            </w:r>
            <w:r w:rsidR="008D3C1D">
              <w:rPr>
                <w:bCs/>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tcPr>
          <w:p w14:paraId="3499E261" w14:textId="77777777" w:rsidR="00522DF7" w:rsidRPr="003E2201" w:rsidRDefault="00522DF7">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0E8E7B48" w14:textId="77777777" w:rsidR="00522DF7" w:rsidRPr="003E2201" w:rsidRDefault="00522DF7">
            <w:pPr>
              <w:contextualSpacing/>
              <w:rPr>
                <w:sz w:val="24"/>
                <w:szCs w:val="24"/>
              </w:rPr>
            </w:pPr>
            <w:r w:rsidRPr="003E2201">
              <w:rPr>
                <w:sz w:val="24"/>
                <w:szCs w:val="24"/>
              </w:rPr>
              <w:t>предусмотрено</w:t>
            </w:r>
          </w:p>
        </w:tc>
      </w:tr>
      <w:tr w:rsidR="003E2201" w:rsidRPr="003E2201" w14:paraId="49222AC4" w14:textId="77777777" w:rsidTr="008B424D">
        <w:trPr>
          <w:cantSplit/>
          <w:trHeight w:val="20"/>
        </w:trPr>
        <w:tc>
          <w:tcPr>
            <w:tcW w:w="709" w:type="dxa"/>
            <w:tcBorders>
              <w:top w:val="single" w:sz="4" w:space="0" w:color="auto"/>
              <w:left w:val="single" w:sz="4" w:space="0" w:color="auto"/>
              <w:bottom w:val="single" w:sz="4" w:space="0" w:color="auto"/>
              <w:right w:val="single" w:sz="4" w:space="0" w:color="auto"/>
            </w:tcBorders>
            <w:noWrap/>
            <w:vAlign w:val="center"/>
          </w:tcPr>
          <w:p w14:paraId="555E9833" w14:textId="6477A3A6" w:rsidR="00522DF7" w:rsidRPr="003E2201" w:rsidRDefault="00F741A1" w:rsidP="008D3C1D">
            <w:pPr>
              <w:jc w:val="center"/>
              <w:rPr>
                <w:bCs/>
                <w:sz w:val="24"/>
                <w:szCs w:val="24"/>
              </w:rPr>
            </w:pPr>
            <w:r w:rsidRPr="003E2201">
              <w:rPr>
                <w:bCs/>
                <w:sz w:val="24"/>
                <w:szCs w:val="24"/>
              </w:rPr>
              <w:t>2</w:t>
            </w:r>
            <w:r w:rsidR="008D3C1D">
              <w:rPr>
                <w:bCs/>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14:paraId="2901C820" w14:textId="77777777" w:rsidR="00522DF7" w:rsidRPr="003E2201" w:rsidRDefault="00522DF7">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4467472C" w14:textId="77777777" w:rsidR="00522DF7" w:rsidRPr="003E2201" w:rsidRDefault="00522DF7">
            <w:pPr>
              <w:contextualSpacing/>
              <w:rPr>
                <w:sz w:val="24"/>
                <w:szCs w:val="24"/>
              </w:rPr>
            </w:pPr>
            <w:r w:rsidRPr="003E2201">
              <w:rPr>
                <w:sz w:val="24"/>
                <w:szCs w:val="24"/>
              </w:rPr>
              <w:t>предусмотрено</w:t>
            </w:r>
          </w:p>
        </w:tc>
      </w:tr>
      <w:tr w:rsidR="003E2201" w:rsidRPr="003E2201" w14:paraId="2A361C09" w14:textId="77777777" w:rsidTr="008B424D">
        <w:trPr>
          <w:cantSplit/>
          <w:trHeight w:val="70"/>
        </w:trPr>
        <w:tc>
          <w:tcPr>
            <w:tcW w:w="709" w:type="dxa"/>
            <w:tcBorders>
              <w:top w:val="single" w:sz="4" w:space="0" w:color="auto"/>
              <w:left w:val="single" w:sz="4" w:space="0" w:color="auto"/>
              <w:bottom w:val="single" w:sz="4" w:space="0" w:color="auto"/>
              <w:right w:val="single" w:sz="4" w:space="0" w:color="auto"/>
            </w:tcBorders>
            <w:noWrap/>
            <w:vAlign w:val="center"/>
          </w:tcPr>
          <w:p w14:paraId="3ECF7B7E" w14:textId="77777777" w:rsidR="00522DF7" w:rsidRPr="003E2201" w:rsidRDefault="00522DF7">
            <w:pPr>
              <w:jc w:val="center"/>
              <w:rPr>
                <w:bCs/>
                <w:sz w:val="24"/>
                <w:szCs w:val="24"/>
              </w:rPr>
            </w:pPr>
            <w:r w:rsidRPr="003E2201">
              <w:rPr>
                <w:bCs/>
                <w:sz w:val="24"/>
                <w:szCs w:val="24"/>
                <w:lang w:val="en-US"/>
              </w:rPr>
              <w:t>IV</w:t>
            </w:r>
          </w:p>
        </w:tc>
        <w:tc>
          <w:tcPr>
            <w:tcW w:w="3544" w:type="dxa"/>
            <w:tcBorders>
              <w:top w:val="single" w:sz="4" w:space="0" w:color="auto"/>
              <w:left w:val="single" w:sz="4" w:space="0" w:color="auto"/>
              <w:bottom w:val="single" w:sz="4" w:space="0" w:color="auto"/>
              <w:right w:val="single" w:sz="4" w:space="0" w:color="auto"/>
            </w:tcBorders>
            <w:vAlign w:val="center"/>
          </w:tcPr>
          <w:p w14:paraId="38C165E5" w14:textId="77777777" w:rsidR="00522DF7" w:rsidRPr="003E2201" w:rsidRDefault="00522DF7">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6E6EC2DA" w14:textId="33BE69D6" w:rsidR="00522DF7" w:rsidRPr="003E2201" w:rsidRDefault="00522DF7" w:rsidP="003E2201">
            <w:pPr>
              <w:contextualSpacing/>
              <w:rPr>
                <w:sz w:val="24"/>
                <w:szCs w:val="24"/>
              </w:rPr>
            </w:pPr>
            <w:r w:rsidRPr="003E2201">
              <w:rPr>
                <w:sz w:val="24"/>
                <w:szCs w:val="24"/>
              </w:rPr>
              <w:t>предусмотрен</w:t>
            </w:r>
            <w:r w:rsidR="003E2201" w:rsidRPr="003E2201">
              <w:rPr>
                <w:sz w:val="24"/>
                <w:szCs w:val="24"/>
              </w:rPr>
              <w:t>о</w:t>
            </w:r>
          </w:p>
        </w:tc>
      </w:tr>
    </w:tbl>
    <w:p w14:paraId="78DE3C0A" w14:textId="77777777" w:rsidR="00B037F4" w:rsidRPr="003E2201" w:rsidRDefault="00B037F4" w:rsidP="00B037F4">
      <w:pPr>
        <w:rPr>
          <w:sz w:val="28"/>
          <w:szCs w:val="28"/>
        </w:rPr>
      </w:pPr>
    </w:p>
    <w:p w14:paraId="00B2435F" w14:textId="77777777" w:rsidR="00B037F4" w:rsidRPr="003E2201" w:rsidRDefault="00B037F4">
      <w:pPr>
        <w:rPr>
          <w:sz w:val="28"/>
          <w:szCs w:val="28"/>
        </w:rPr>
      </w:pPr>
      <w:r w:rsidRPr="003E2201">
        <w:rPr>
          <w:sz w:val="28"/>
          <w:szCs w:val="28"/>
        </w:rPr>
        <w:br w:type="page"/>
      </w:r>
    </w:p>
    <w:p w14:paraId="51CF512D" w14:textId="2D371A03" w:rsidR="00933A43" w:rsidRPr="003E2201" w:rsidRDefault="003E2201" w:rsidP="008B424D">
      <w:pPr>
        <w:spacing w:before="120" w:after="120"/>
        <w:rPr>
          <w:sz w:val="28"/>
          <w:szCs w:val="28"/>
        </w:rPr>
      </w:pPr>
      <w:r w:rsidRPr="003E2201">
        <w:rPr>
          <w:sz w:val="28"/>
          <w:szCs w:val="28"/>
        </w:rPr>
        <w:lastRenderedPageBreak/>
        <w:t>К п</w:t>
      </w:r>
      <w:r w:rsidR="00B45ECE" w:rsidRPr="003E2201">
        <w:rPr>
          <w:sz w:val="28"/>
          <w:szCs w:val="28"/>
        </w:rPr>
        <w:t xml:space="preserve">оказателю </w:t>
      </w:r>
      <w:r w:rsidR="00933A43" w:rsidRPr="003E2201">
        <w:rPr>
          <w:sz w:val="28"/>
          <w:szCs w:val="28"/>
        </w:rPr>
        <w:t>04-09-001-02 Фельдшерско-акушерские пункты на 24 посещения в смену</w:t>
      </w:r>
    </w:p>
    <w:p w14:paraId="196A17FF" w14:textId="39F63302" w:rsidR="00FC693E" w:rsidRDefault="00DF03EE" w:rsidP="008B424D">
      <w:pPr>
        <w:jc w:val="center"/>
        <w:rPr>
          <w:sz w:val="28"/>
          <w:szCs w:val="28"/>
        </w:rPr>
      </w:pPr>
      <w:r w:rsidRPr="003E2201">
        <w:rPr>
          <w:sz w:val="28"/>
          <w:szCs w:val="28"/>
        </w:rPr>
        <w:t xml:space="preserve">Показатели стоимости строительства </w:t>
      </w:r>
    </w:p>
    <w:tbl>
      <w:tblPr>
        <w:tblW w:w="5075" w:type="pct"/>
        <w:tblInd w:w="-147" w:type="dxa"/>
        <w:tblLayout w:type="fixed"/>
        <w:tblLook w:val="04A0" w:firstRow="1" w:lastRow="0" w:firstColumn="1" w:lastColumn="0" w:noHBand="0" w:noVBand="1"/>
      </w:tblPr>
      <w:tblGrid>
        <w:gridCol w:w="747"/>
        <w:gridCol w:w="6341"/>
        <w:gridCol w:w="3260"/>
      </w:tblGrid>
      <w:tr w:rsidR="002F0670" w:rsidRPr="003E2201" w14:paraId="6956536A" w14:textId="77777777" w:rsidTr="008B424D">
        <w:trPr>
          <w:trHeight w:val="276"/>
        </w:trPr>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14:paraId="16275F1E" w14:textId="77777777" w:rsidR="00933A43" w:rsidRPr="003E2201" w:rsidRDefault="00933A43">
            <w:pPr>
              <w:contextualSpacing/>
              <w:jc w:val="center"/>
              <w:rPr>
                <w:sz w:val="24"/>
                <w:szCs w:val="24"/>
              </w:rPr>
            </w:pPr>
            <w:r w:rsidRPr="003E2201">
              <w:rPr>
                <w:sz w:val="24"/>
                <w:szCs w:val="24"/>
              </w:rPr>
              <w:t xml:space="preserve">№ </w:t>
            </w:r>
            <w:proofErr w:type="spellStart"/>
            <w:r w:rsidRPr="003E2201">
              <w:rPr>
                <w:sz w:val="24"/>
                <w:szCs w:val="24"/>
              </w:rPr>
              <w:t>п</w:t>
            </w:r>
            <w:r w:rsidR="00B037F4" w:rsidRPr="003E2201">
              <w:rPr>
                <w:sz w:val="24"/>
                <w:szCs w:val="24"/>
              </w:rPr>
              <w:t>.</w:t>
            </w:r>
            <w:r w:rsidRPr="003E2201">
              <w:rPr>
                <w:sz w:val="24"/>
                <w:szCs w:val="24"/>
              </w:rPr>
              <w:t>п</w:t>
            </w:r>
            <w:proofErr w:type="spellEnd"/>
            <w:r w:rsidR="00B037F4" w:rsidRPr="003E2201">
              <w:rPr>
                <w:sz w:val="24"/>
                <w:szCs w:val="24"/>
              </w:rPr>
              <w:t>.</w:t>
            </w:r>
          </w:p>
        </w:tc>
        <w:tc>
          <w:tcPr>
            <w:tcW w:w="3064" w:type="pct"/>
            <w:vMerge w:val="restart"/>
            <w:tcBorders>
              <w:top w:val="single" w:sz="4" w:space="0" w:color="auto"/>
              <w:left w:val="single" w:sz="4" w:space="0" w:color="auto"/>
              <w:bottom w:val="single" w:sz="4" w:space="0" w:color="auto"/>
              <w:right w:val="single" w:sz="4" w:space="0" w:color="auto"/>
            </w:tcBorders>
            <w:noWrap/>
            <w:vAlign w:val="center"/>
            <w:hideMark/>
          </w:tcPr>
          <w:p w14:paraId="7F78AE54" w14:textId="77777777" w:rsidR="00933A43" w:rsidRPr="003E2201" w:rsidRDefault="00933A43" w:rsidP="00F9280C">
            <w:pPr>
              <w:contextualSpacing/>
              <w:jc w:val="center"/>
              <w:rPr>
                <w:sz w:val="24"/>
                <w:szCs w:val="24"/>
              </w:rPr>
            </w:pPr>
            <w:r w:rsidRPr="003E2201">
              <w:rPr>
                <w:sz w:val="24"/>
                <w:szCs w:val="24"/>
              </w:rPr>
              <w:t>Показатели</w:t>
            </w:r>
          </w:p>
        </w:tc>
        <w:tc>
          <w:tcPr>
            <w:tcW w:w="1575" w:type="pct"/>
            <w:vMerge w:val="restart"/>
            <w:tcBorders>
              <w:top w:val="single" w:sz="4" w:space="0" w:color="auto"/>
              <w:left w:val="single" w:sz="4" w:space="0" w:color="auto"/>
              <w:bottom w:val="single" w:sz="4" w:space="0" w:color="auto"/>
              <w:right w:val="single" w:sz="4" w:space="0" w:color="auto"/>
            </w:tcBorders>
            <w:noWrap/>
            <w:vAlign w:val="center"/>
            <w:hideMark/>
          </w:tcPr>
          <w:p w14:paraId="53C4C1B4" w14:textId="77777777" w:rsidR="00400660" w:rsidRPr="003E2201" w:rsidRDefault="00933A43" w:rsidP="00F9280C">
            <w:pPr>
              <w:contextualSpacing/>
              <w:jc w:val="center"/>
              <w:rPr>
                <w:sz w:val="24"/>
                <w:szCs w:val="24"/>
              </w:rPr>
            </w:pPr>
            <w:r w:rsidRPr="003E2201">
              <w:rPr>
                <w:sz w:val="24"/>
                <w:szCs w:val="24"/>
              </w:rPr>
              <w:t>Стоимость</w:t>
            </w:r>
          </w:p>
          <w:p w14:paraId="3E47F387" w14:textId="4C942196" w:rsidR="00933A43" w:rsidRPr="003E2201" w:rsidRDefault="00933A43" w:rsidP="009018EA">
            <w:pPr>
              <w:contextualSpacing/>
              <w:jc w:val="center"/>
              <w:rPr>
                <w:sz w:val="24"/>
                <w:szCs w:val="24"/>
              </w:rPr>
            </w:pPr>
            <w:r w:rsidRPr="003E2201">
              <w:rPr>
                <w:sz w:val="24"/>
                <w:szCs w:val="24"/>
              </w:rPr>
              <w:t xml:space="preserve"> на 01.01.20</w:t>
            </w:r>
            <w:r w:rsidR="009018EA">
              <w:rPr>
                <w:sz w:val="24"/>
                <w:szCs w:val="24"/>
              </w:rPr>
              <w:t>20</w:t>
            </w:r>
            <w:r w:rsidRPr="003E2201">
              <w:rPr>
                <w:sz w:val="24"/>
                <w:szCs w:val="24"/>
              </w:rPr>
              <w:t>, тыс. руб.</w:t>
            </w:r>
          </w:p>
        </w:tc>
      </w:tr>
      <w:tr w:rsidR="002F0670" w:rsidRPr="003E2201" w14:paraId="0F0E2F83" w14:textId="77777777" w:rsidTr="00586A37">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2FCAED63" w14:textId="24E804DB" w:rsidR="00933A43" w:rsidRPr="003E2201" w:rsidRDefault="00933A43" w:rsidP="00F9280C">
            <w:pPr>
              <w:contextualSpacing/>
              <w:rPr>
                <w:sz w:val="24"/>
                <w:szCs w:val="24"/>
              </w:rPr>
            </w:pPr>
          </w:p>
        </w:tc>
        <w:tc>
          <w:tcPr>
            <w:tcW w:w="3064" w:type="pct"/>
            <w:vMerge/>
            <w:tcBorders>
              <w:top w:val="single" w:sz="4" w:space="0" w:color="auto"/>
              <w:left w:val="single" w:sz="4" w:space="0" w:color="auto"/>
              <w:bottom w:val="single" w:sz="4" w:space="0" w:color="auto"/>
              <w:right w:val="single" w:sz="4" w:space="0" w:color="auto"/>
            </w:tcBorders>
            <w:vAlign w:val="center"/>
            <w:hideMark/>
          </w:tcPr>
          <w:p w14:paraId="1701CDAD" w14:textId="77777777" w:rsidR="00933A43" w:rsidRPr="003E2201" w:rsidRDefault="00933A43" w:rsidP="00F9280C">
            <w:pPr>
              <w:contextualSpacing/>
              <w:rPr>
                <w:sz w:val="24"/>
                <w:szCs w:val="24"/>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3B3C301A" w14:textId="77777777" w:rsidR="00933A43" w:rsidRPr="003E2201" w:rsidRDefault="00933A43" w:rsidP="00F9280C">
            <w:pPr>
              <w:contextualSpacing/>
              <w:rPr>
                <w:sz w:val="24"/>
                <w:szCs w:val="24"/>
              </w:rPr>
            </w:pPr>
          </w:p>
        </w:tc>
      </w:tr>
      <w:tr w:rsidR="00F801BA" w:rsidRPr="003E2201" w14:paraId="1971CE68" w14:textId="77777777" w:rsidTr="00B7773C">
        <w:trPr>
          <w:trHeight w:val="255"/>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2E4174CE" w14:textId="77777777" w:rsidR="00F801BA" w:rsidRPr="003E2201" w:rsidRDefault="00F801BA" w:rsidP="00F801BA">
            <w:pPr>
              <w:contextualSpacing/>
              <w:jc w:val="center"/>
              <w:rPr>
                <w:sz w:val="24"/>
                <w:szCs w:val="24"/>
              </w:rPr>
            </w:pPr>
            <w:r w:rsidRPr="003E2201">
              <w:rPr>
                <w:sz w:val="24"/>
                <w:szCs w:val="24"/>
              </w:rPr>
              <w:t>1</w:t>
            </w:r>
          </w:p>
        </w:tc>
        <w:tc>
          <w:tcPr>
            <w:tcW w:w="3064" w:type="pct"/>
            <w:tcBorders>
              <w:top w:val="single" w:sz="4" w:space="0" w:color="auto"/>
              <w:left w:val="nil"/>
              <w:bottom w:val="single" w:sz="4" w:space="0" w:color="auto"/>
              <w:right w:val="single" w:sz="4" w:space="0" w:color="auto"/>
            </w:tcBorders>
            <w:noWrap/>
            <w:vAlign w:val="bottom"/>
            <w:hideMark/>
          </w:tcPr>
          <w:p w14:paraId="202ACFDD" w14:textId="65A86168" w:rsidR="00F801BA" w:rsidRPr="003E2201" w:rsidRDefault="00F801BA" w:rsidP="00F801BA">
            <w:pPr>
              <w:contextualSpacing/>
              <w:rPr>
                <w:sz w:val="24"/>
                <w:szCs w:val="24"/>
              </w:rPr>
            </w:pPr>
            <w:r w:rsidRPr="003E2201">
              <w:rPr>
                <w:sz w:val="24"/>
                <w:szCs w:val="24"/>
              </w:rPr>
              <w:t xml:space="preserve">Стоимость строительства </w:t>
            </w:r>
            <w:r>
              <w:rPr>
                <w:sz w:val="24"/>
                <w:szCs w:val="24"/>
              </w:rPr>
              <w:t>всего</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20A3" w14:textId="5879A098" w:rsidR="00F801BA" w:rsidRPr="00F801BA" w:rsidRDefault="00F801BA" w:rsidP="00F801BA">
            <w:pPr>
              <w:jc w:val="center"/>
              <w:rPr>
                <w:sz w:val="24"/>
                <w:szCs w:val="24"/>
                <w:lang w:val="en-US"/>
              </w:rPr>
            </w:pPr>
            <w:r w:rsidRPr="00F801BA">
              <w:rPr>
                <w:sz w:val="24"/>
                <w:szCs w:val="24"/>
              </w:rPr>
              <w:t>27 634,00</w:t>
            </w:r>
          </w:p>
        </w:tc>
      </w:tr>
      <w:tr w:rsidR="00F801BA" w:rsidRPr="003E2201" w14:paraId="6E53CABA" w14:textId="77777777" w:rsidTr="00B7773C">
        <w:trPr>
          <w:trHeight w:val="255"/>
        </w:trPr>
        <w:tc>
          <w:tcPr>
            <w:tcW w:w="361" w:type="pct"/>
            <w:tcBorders>
              <w:top w:val="nil"/>
              <w:left w:val="single" w:sz="4" w:space="0" w:color="auto"/>
              <w:bottom w:val="single" w:sz="4" w:space="0" w:color="auto"/>
              <w:right w:val="single" w:sz="4" w:space="0" w:color="auto"/>
            </w:tcBorders>
            <w:noWrap/>
            <w:vAlign w:val="center"/>
            <w:hideMark/>
          </w:tcPr>
          <w:p w14:paraId="3E08204E" w14:textId="77777777" w:rsidR="00F801BA" w:rsidRPr="003E2201" w:rsidRDefault="00F801BA" w:rsidP="00F801BA">
            <w:pPr>
              <w:contextualSpacing/>
              <w:jc w:val="center"/>
              <w:rPr>
                <w:sz w:val="24"/>
                <w:szCs w:val="24"/>
              </w:rPr>
            </w:pPr>
            <w:r w:rsidRPr="003E2201">
              <w:rPr>
                <w:sz w:val="24"/>
                <w:szCs w:val="24"/>
              </w:rPr>
              <w:t>2</w:t>
            </w:r>
          </w:p>
        </w:tc>
        <w:tc>
          <w:tcPr>
            <w:tcW w:w="3064" w:type="pct"/>
            <w:tcBorders>
              <w:top w:val="nil"/>
              <w:left w:val="nil"/>
              <w:bottom w:val="single" w:sz="4" w:space="0" w:color="auto"/>
              <w:right w:val="single" w:sz="4" w:space="0" w:color="auto"/>
            </w:tcBorders>
            <w:vAlign w:val="bottom"/>
            <w:hideMark/>
          </w:tcPr>
          <w:p w14:paraId="58CC36D6" w14:textId="77777777" w:rsidR="00F801BA" w:rsidRPr="003E2201" w:rsidRDefault="00F801BA" w:rsidP="00F801BA">
            <w:pPr>
              <w:contextualSpacing/>
              <w:rPr>
                <w:sz w:val="24"/>
                <w:szCs w:val="24"/>
              </w:rPr>
            </w:pPr>
            <w:r w:rsidRPr="003E2201">
              <w:rPr>
                <w:sz w:val="24"/>
                <w:szCs w:val="24"/>
              </w:rPr>
              <w:t xml:space="preserve">В том числе: </w:t>
            </w:r>
          </w:p>
        </w:tc>
        <w:tc>
          <w:tcPr>
            <w:tcW w:w="1575" w:type="pct"/>
            <w:tcBorders>
              <w:top w:val="nil"/>
              <w:left w:val="single" w:sz="4" w:space="0" w:color="auto"/>
              <w:bottom w:val="single" w:sz="4" w:space="0" w:color="auto"/>
              <w:right w:val="single" w:sz="4" w:space="0" w:color="auto"/>
            </w:tcBorders>
            <w:shd w:val="clear" w:color="auto" w:fill="auto"/>
            <w:noWrap/>
            <w:hideMark/>
          </w:tcPr>
          <w:p w14:paraId="2D609C2A" w14:textId="667C0BFA" w:rsidR="00F801BA" w:rsidRPr="00F801BA" w:rsidRDefault="00F801BA" w:rsidP="00F801BA">
            <w:pPr>
              <w:jc w:val="center"/>
              <w:rPr>
                <w:sz w:val="24"/>
                <w:szCs w:val="24"/>
              </w:rPr>
            </w:pPr>
            <w:r w:rsidRPr="00F801BA">
              <w:rPr>
                <w:sz w:val="24"/>
                <w:szCs w:val="24"/>
              </w:rPr>
              <w:t> </w:t>
            </w:r>
          </w:p>
        </w:tc>
      </w:tr>
      <w:tr w:rsidR="00F801BA" w:rsidRPr="003E2201" w14:paraId="2E61FAA3" w14:textId="77777777" w:rsidTr="00B7773C">
        <w:trPr>
          <w:trHeight w:val="255"/>
        </w:trPr>
        <w:tc>
          <w:tcPr>
            <w:tcW w:w="361" w:type="pct"/>
            <w:tcBorders>
              <w:top w:val="nil"/>
              <w:left w:val="single" w:sz="4" w:space="0" w:color="auto"/>
              <w:bottom w:val="single" w:sz="4" w:space="0" w:color="auto"/>
              <w:right w:val="single" w:sz="4" w:space="0" w:color="auto"/>
            </w:tcBorders>
            <w:noWrap/>
            <w:vAlign w:val="center"/>
            <w:hideMark/>
          </w:tcPr>
          <w:p w14:paraId="1F9528C0" w14:textId="77777777" w:rsidR="00F801BA" w:rsidRPr="003E2201" w:rsidRDefault="00F801BA" w:rsidP="00F801BA">
            <w:pPr>
              <w:contextualSpacing/>
              <w:jc w:val="center"/>
              <w:rPr>
                <w:sz w:val="24"/>
                <w:szCs w:val="24"/>
              </w:rPr>
            </w:pPr>
            <w:r w:rsidRPr="003E2201">
              <w:rPr>
                <w:sz w:val="24"/>
                <w:szCs w:val="24"/>
              </w:rPr>
              <w:t>2.1</w:t>
            </w:r>
          </w:p>
        </w:tc>
        <w:tc>
          <w:tcPr>
            <w:tcW w:w="3064" w:type="pct"/>
            <w:tcBorders>
              <w:top w:val="nil"/>
              <w:left w:val="nil"/>
              <w:bottom w:val="single" w:sz="4" w:space="0" w:color="auto"/>
              <w:right w:val="single" w:sz="4" w:space="0" w:color="auto"/>
            </w:tcBorders>
            <w:noWrap/>
            <w:vAlign w:val="center"/>
            <w:hideMark/>
          </w:tcPr>
          <w:p w14:paraId="384905DF" w14:textId="77777777" w:rsidR="00F801BA" w:rsidRPr="003E2201" w:rsidRDefault="00F801BA" w:rsidP="00F801BA">
            <w:pPr>
              <w:ind w:left="227"/>
              <w:contextualSpacing/>
              <w:rPr>
                <w:sz w:val="24"/>
                <w:szCs w:val="24"/>
              </w:rPr>
            </w:pPr>
            <w:r w:rsidRPr="003E2201">
              <w:rPr>
                <w:sz w:val="24"/>
                <w:szCs w:val="24"/>
              </w:rPr>
              <w:t>стоимость проектных и изыскательских работ, включая экспертизу проектной документации</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647317B9" w14:textId="386E6E6D" w:rsidR="00F801BA" w:rsidRPr="00F801BA" w:rsidRDefault="00F801BA" w:rsidP="00F801BA">
            <w:pPr>
              <w:jc w:val="center"/>
              <w:rPr>
                <w:sz w:val="24"/>
                <w:szCs w:val="24"/>
                <w:lang w:val="en-US"/>
              </w:rPr>
            </w:pPr>
            <w:r w:rsidRPr="00F801BA">
              <w:rPr>
                <w:sz w:val="24"/>
                <w:szCs w:val="24"/>
              </w:rPr>
              <w:t>1 810,04</w:t>
            </w:r>
          </w:p>
        </w:tc>
      </w:tr>
      <w:tr w:rsidR="00F801BA" w:rsidRPr="003E2201" w14:paraId="261EB05C" w14:textId="77777777" w:rsidTr="00B7773C">
        <w:trPr>
          <w:trHeight w:val="255"/>
        </w:trPr>
        <w:tc>
          <w:tcPr>
            <w:tcW w:w="361" w:type="pct"/>
            <w:tcBorders>
              <w:top w:val="nil"/>
              <w:left w:val="single" w:sz="4" w:space="0" w:color="auto"/>
              <w:bottom w:val="single" w:sz="4" w:space="0" w:color="auto"/>
              <w:right w:val="single" w:sz="4" w:space="0" w:color="auto"/>
            </w:tcBorders>
            <w:noWrap/>
            <w:vAlign w:val="center"/>
            <w:hideMark/>
          </w:tcPr>
          <w:p w14:paraId="7FD8FE4D" w14:textId="77777777" w:rsidR="00F801BA" w:rsidRPr="003E2201" w:rsidRDefault="00F801BA" w:rsidP="00F801BA">
            <w:pPr>
              <w:contextualSpacing/>
              <w:jc w:val="center"/>
              <w:rPr>
                <w:sz w:val="24"/>
                <w:szCs w:val="24"/>
              </w:rPr>
            </w:pPr>
            <w:r w:rsidRPr="003E2201">
              <w:rPr>
                <w:sz w:val="24"/>
                <w:szCs w:val="24"/>
              </w:rPr>
              <w:t>2.2</w:t>
            </w:r>
          </w:p>
        </w:tc>
        <w:tc>
          <w:tcPr>
            <w:tcW w:w="3064" w:type="pct"/>
            <w:tcBorders>
              <w:top w:val="nil"/>
              <w:left w:val="nil"/>
              <w:bottom w:val="single" w:sz="4" w:space="0" w:color="auto"/>
              <w:right w:val="single" w:sz="4" w:space="0" w:color="auto"/>
            </w:tcBorders>
            <w:noWrap/>
            <w:vAlign w:val="center"/>
            <w:hideMark/>
          </w:tcPr>
          <w:p w14:paraId="42A0CDED" w14:textId="77777777" w:rsidR="00F801BA" w:rsidRPr="003E2201" w:rsidRDefault="00F801BA" w:rsidP="00F801BA">
            <w:pPr>
              <w:ind w:left="227"/>
              <w:contextualSpacing/>
              <w:rPr>
                <w:sz w:val="24"/>
                <w:szCs w:val="24"/>
              </w:rPr>
            </w:pPr>
            <w:r w:rsidRPr="003E2201">
              <w:rPr>
                <w:sz w:val="24"/>
                <w:szCs w:val="24"/>
              </w:rPr>
              <w:t>стоимость технологического оборудования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E08E3FA" w14:textId="2E26B331" w:rsidR="00F801BA" w:rsidRPr="00F801BA" w:rsidRDefault="00F801BA" w:rsidP="00F801BA">
            <w:pPr>
              <w:jc w:val="center"/>
              <w:rPr>
                <w:sz w:val="24"/>
                <w:szCs w:val="24"/>
              </w:rPr>
            </w:pPr>
            <w:r w:rsidRPr="00F801BA">
              <w:rPr>
                <w:sz w:val="24"/>
                <w:szCs w:val="24"/>
              </w:rPr>
              <w:t>1 760,68</w:t>
            </w:r>
          </w:p>
        </w:tc>
      </w:tr>
      <w:tr w:rsidR="00F801BA" w:rsidRPr="003E2201" w14:paraId="3604C1EB" w14:textId="77777777" w:rsidTr="00B7773C">
        <w:trPr>
          <w:trHeight w:val="510"/>
        </w:trPr>
        <w:tc>
          <w:tcPr>
            <w:tcW w:w="361" w:type="pct"/>
            <w:tcBorders>
              <w:top w:val="nil"/>
              <w:left w:val="single" w:sz="4" w:space="0" w:color="auto"/>
              <w:bottom w:val="single" w:sz="4" w:space="0" w:color="auto"/>
              <w:right w:val="single" w:sz="4" w:space="0" w:color="auto"/>
            </w:tcBorders>
            <w:noWrap/>
            <w:vAlign w:val="center"/>
            <w:hideMark/>
          </w:tcPr>
          <w:p w14:paraId="0260784A" w14:textId="77777777" w:rsidR="00F801BA" w:rsidRPr="003E2201" w:rsidRDefault="00F801BA" w:rsidP="00F801BA">
            <w:pPr>
              <w:contextualSpacing/>
              <w:jc w:val="center"/>
              <w:rPr>
                <w:sz w:val="24"/>
                <w:szCs w:val="24"/>
              </w:rPr>
            </w:pPr>
            <w:r w:rsidRPr="003E2201">
              <w:rPr>
                <w:sz w:val="24"/>
                <w:szCs w:val="24"/>
              </w:rPr>
              <w:t>3</w:t>
            </w:r>
          </w:p>
        </w:tc>
        <w:tc>
          <w:tcPr>
            <w:tcW w:w="3064" w:type="pct"/>
            <w:tcBorders>
              <w:top w:val="nil"/>
              <w:left w:val="nil"/>
              <w:bottom w:val="single" w:sz="4" w:space="0" w:color="auto"/>
              <w:right w:val="single" w:sz="4" w:space="0" w:color="auto"/>
            </w:tcBorders>
            <w:vAlign w:val="bottom"/>
            <w:hideMark/>
          </w:tcPr>
          <w:p w14:paraId="49F37192" w14:textId="77777777" w:rsidR="00F801BA" w:rsidRPr="003E2201" w:rsidRDefault="00F801BA" w:rsidP="00F801BA">
            <w:pPr>
              <w:contextualSpacing/>
              <w:rPr>
                <w:sz w:val="24"/>
                <w:szCs w:val="24"/>
              </w:rPr>
            </w:pPr>
            <w:r w:rsidRPr="003E2201">
              <w:rPr>
                <w:sz w:val="24"/>
                <w:szCs w:val="24"/>
              </w:rPr>
              <w:t>Стоимость строительства на принятую единицу измерения (1 посещение в смену)</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1B58BAD8" w14:textId="4CBDB814" w:rsidR="00F801BA" w:rsidRPr="00F801BA" w:rsidRDefault="00F801BA" w:rsidP="00F801BA">
            <w:pPr>
              <w:jc w:val="center"/>
              <w:rPr>
                <w:sz w:val="24"/>
                <w:szCs w:val="24"/>
              </w:rPr>
            </w:pPr>
            <w:r w:rsidRPr="00F801BA">
              <w:rPr>
                <w:sz w:val="24"/>
                <w:szCs w:val="24"/>
              </w:rPr>
              <w:t>1 151,42</w:t>
            </w:r>
          </w:p>
        </w:tc>
      </w:tr>
      <w:tr w:rsidR="00F801BA" w:rsidRPr="003E2201" w14:paraId="1AA7E8BD" w14:textId="77777777" w:rsidTr="00B7773C">
        <w:trPr>
          <w:trHeight w:val="255"/>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6F9018DA" w14:textId="77777777" w:rsidR="00F801BA" w:rsidRPr="003E2201" w:rsidRDefault="00F801BA" w:rsidP="00F801BA">
            <w:pPr>
              <w:contextualSpacing/>
              <w:jc w:val="center"/>
              <w:rPr>
                <w:sz w:val="24"/>
                <w:szCs w:val="24"/>
              </w:rPr>
            </w:pPr>
            <w:r w:rsidRPr="003E2201">
              <w:rPr>
                <w:sz w:val="24"/>
                <w:szCs w:val="24"/>
              </w:rPr>
              <w:t>4</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06166427" w14:textId="77777777" w:rsidR="00F801BA" w:rsidRPr="003E2201" w:rsidRDefault="00F801BA" w:rsidP="00F801BA">
            <w:pPr>
              <w:contextualSpacing/>
              <w:rPr>
                <w:sz w:val="24"/>
                <w:szCs w:val="24"/>
              </w:rPr>
            </w:pPr>
            <w:r w:rsidRPr="003E2201">
              <w:rPr>
                <w:sz w:val="24"/>
                <w:szCs w:val="24"/>
              </w:rPr>
              <w:t>Стоимость, приведённая на 1 м2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240CD083" w14:textId="620FFEEA" w:rsidR="00F801BA" w:rsidRPr="00F801BA" w:rsidRDefault="00F801BA" w:rsidP="00F801BA">
            <w:pPr>
              <w:jc w:val="center"/>
              <w:rPr>
                <w:sz w:val="24"/>
                <w:szCs w:val="24"/>
              </w:rPr>
            </w:pPr>
            <w:r w:rsidRPr="00F801BA">
              <w:rPr>
                <w:sz w:val="24"/>
                <w:szCs w:val="24"/>
              </w:rPr>
              <w:t>44,29</w:t>
            </w:r>
          </w:p>
        </w:tc>
      </w:tr>
      <w:tr w:rsidR="00F801BA" w:rsidRPr="003E2201" w14:paraId="77F961A8" w14:textId="77777777" w:rsidTr="00B7773C">
        <w:trPr>
          <w:trHeight w:val="255"/>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36986883" w14:textId="77777777" w:rsidR="00F801BA" w:rsidRPr="003E2201" w:rsidRDefault="00F801BA" w:rsidP="00F801BA">
            <w:pPr>
              <w:contextualSpacing/>
              <w:jc w:val="center"/>
              <w:rPr>
                <w:sz w:val="24"/>
                <w:szCs w:val="24"/>
              </w:rPr>
            </w:pPr>
            <w:r w:rsidRPr="003E2201">
              <w:rPr>
                <w:sz w:val="24"/>
                <w:szCs w:val="24"/>
              </w:rPr>
              <w:t>5</w:t>
            </w:r>
          </w:p>
        </w:tc>
        <w:tc>
          <w:tcPr>
            <w:tcW w:w="3064" w:type="pct"/>
            <w:tcBorders>
              <w:top w:val="single" w:sz="4" w:space="0" w:color="auto"/>
              <w:left w:val="single" w:sz="4" w:space="0" w:color="auto"/>
              <w:bottom w:val="single" w:sz="4" w:space="0" w:color="auto"/>
              <w:right w:val="single" w:sz="4" w:space="0" w:color="auto"/>
            </w:tcBorders>
            <w:noWrap/>
            <w:vAlign w:val="bottom"/>
            <w:hideMark/>
          </w:tcPr>
          <w:p w14:paraId="0FEE38DE" w14:textId="77777777" w:rsidR="00F801BA" w:rsidRPr="003E2201" w:rsidRDefault="00F801BA" w:rsidP="00F801BA">
            <w:pPr>
              <w:contextualSpacing/>
              <w:rPr>
                <w:sz w:val="24"/>
                <w:szCs w:val="24"/>
              </w:rPr>
            </w:pPr>
            <w:r w:rsidRPr="003E2201">
              <w:rPr>
                <w:sz w:val="24"/>
                <w:szCs w:val="24"/>
              </w:rPr>
              <w:t>Стоимость, приведённая на 1 м3 здания</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410856DE" w14:textId="672C4917" w:rsidR="00F801BA" w:rsidRPr="00F801BA" w:rsidRDefault="00F801BA" w:rsidP="00F801BA">
            <w:pPr>
              <w:jc w:val="center"/>
              <w:rPr>
                <w:sz w:val="24"/>
                <w:szCs w:val="24"/>
                <w:lang w:val="en-US"/>
              </w:rPr>
            </w:pPr>
            <w:r w:rsidRPr="00F801BA">
              <w:rPr>
                <w:sz w:val="24"/>
                <w:szCs w:val="24"/>
              </w:rPr>
              <w:t>8,58</w:t>
            </w:r>
          </w:p>
        </w:tc>
      </w:tr>
      <w:tr w:rsidR="00F801BA" w:rsidRPr="003E2201" w14:paraId="24DF921A" w14:textId="77777777" w:rsidTr="00B7773C">
        <w:trPr>
          <w:trHeight w:val="250"/>
        </w:trPr>
        <w:tc>
          <w:tcPr>
            <w:tcW w:w="361" w:type="pct"/>
            <w:tcBorders>
              <w:top w:val="single" w:sz="4" w:space="0" w:color="auto"/>
              <w:left w:val="single" w:sz="4" w:space="0" w:color="auto"/>
              <w:bottom w:val="single" w:sz="4" w:space="0" w:color="auto"/>
              <w:right w:val="single" w:sz="4" w:space="0" w:color="auto"/>
            </w:tcBorders>
            <w:noWrap/>
            <w:vAlign w:val="center"/>
            <w:hideMark/>
          </w:tcPr>
          <w:p w14:paraId="35245029" w14:textId="77777777" w:rsidR="00F801BA" w:rsidRPr="003E2201" w:rsidRDefault="00F801BA" w:rsidP="00F801BA">
            <w:pPr>
              <w:contextualSpacing/>
              <w:jc w:val="center"/>
              <w:rPr>
                <w:sz w:val="24"/>
                <w:szCs w:val="24"/>
              </w:rPr>
            </w:pPr>
            <w:r w:rsidRPr="003E2201">
              <w:rPr>
                <w:sz w:val="24"/>
                <w:szCs w:val="24"/>
              </w:rPr>
              <w:t>6</w:t>
            </w:r>
          </w:p>
        </w:tc>
        <w:tc>
          <w:tcPr>
            <w:tcW w:w="3064" w:type="pct"/>
            <w:tcBorders>
              <w:top w:val="single" w:sz="4" w:space="0" w:color="auto"/>
              <w:left w:val="nil"/>
              <w:bottom w:val="single" w:sz="4" w:space="0" w:color="auto"/>
              <w:right w:val="single" w:sz="4" w:space="0" w:color="auto"/>
            </w:tcBorders>
            <w:vAlign w:val="bottom"/>
            <w:hideMark/>
          </w:tcPr>
          <w:p w14:paraId="4D23FE8C" w14:textId="77777777" w:rsidR="00F801BA" w:rsidRPr="003E2201" w:rsidRDefault="00F801BA" w:rsidP="00F801BA">
            <w:pPr>
              <w:contextualSpacing/>
              <w:rPr>
                <w:sz w:val="24"/>
                <w:szCs w:val="24"/>
              </w:rPr>
            </w:pPr>
            <w:r w:rsidRPr="003E2201">
              <w:rPr>
                <w:sz w:val="24"/>
                <w:szCs w:val="24"/>
              </w:rPr>
              <w:t>Стоимость возведения фундаментов</w:t>
            </w:r>
          </w:p>
        </w:tc>
        <w:tc>
          <w:tcPr>
            <w:tcW w:w="1575" w:type="pct"/>
            <w:tcBorders>
              <w:top w:val="nil"/>
              <w:left w:val="single" w:sz="4" w:space="0" w:color="auto"/>
              <w:bottom w:val="single" w:sz="4" w:space="0" w:color="auto"/>
              <w:right w:val="single" w:sz="4" w:space="0" w:color="auto"/>
            </w:tcBorders>
            <w:shd w:val="clear" w:color="auto" w:fill="auto"/>
            <w:noWrap/>
            <w:vAlign w:val="center"/>
            <w:hideMark/>
          </w:tcPr>
          <w:p w14:paraId="78E92FE6" w14:textId="0215B143" w:rsidR="00F801BA" w:rsidRPr="00F801BA" w:rsidRDefault="006C2D3C" w:rsidP="00F801BA">
            <w:pPr>
              <w:jc w:val="center"/>
              <w:rPr>
                <w:sz w:val="24"/>
                <w:szCs w:val="24"/>
                <w:lang w:val="en-US"/>
              </w:rPr>
            </w:pPr>
            <w:r w:rsidRPr="006C2D3C">
              <w:rPr>
                <w:sz w:val="24"/>
                <w:szCs w:val="24"/>
              </w:rPr>
              <w:t>1 981,17</w:t>
            </w:r>
          </w:p>
        </w:tc>
      </w:tr>
    </w:tbl>
    <w:p w14:paraId="2FF4B98D" w14:textId="77777777" w:rsidR="00933A43" w:rsidRPr="003E2201" w:rsidRDefault="00933A43" w:rsidP="008B424D">
      <w:pPr>
        <w:spacing w:before="120" w:after="120"/>
        <w:jc w:val="center"/>
        <w:rPr>
          <w:sz w:val="28"/>
          <w:szCs w:val="28"/>
        </w:rPr>
      </w:pPr>
      <w:r w:rsidRPr="003E2201">
        <w:rPr>
          <w:sz w:val="28"/>
          <w:szCs w:val="28"/>
        </w:rPr>
        <w:t>Технические характеристики конструктивных решений</w:t>
      </w:r>
      <w:r w:rsidR="00B037F4" w:rsidRPr="003E2201">
        <w:rPr>
          <w:sz w:val="28"/>
          <w:szCs w:val="28"/>
        </w:rPr>
        <w:br/>
      </w:r>
      <w:r w:rsidR="00E546A6" w:rsidRPr="003E2201">
        <w:rPr>
          <w:sz w:val="28"/>
          <w:szCs w:val="28"/>
        </w:rPr>
        <w:t>и видов работ, учтенных в Показателе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557"/>
        <w:gridCol w:w="6095"/>
      </w:tblGrid>
      <w:tr w:rsidR="003E2201" w:rsidRPr="003E2201" w14:paraId="062D5FF1" w14:textId="77777777" w:rsidTr="008B424D">
        <w:trPr>
          <w:trHeight w:val="20"/>
          <w:tblHeader/>
        </w:trPr>
        <w:tc>
          <w:tcPr>
            <w:tcW w:w="696" w:type="dxa"/>
            <w:tcBorders>
              <w:top w:val="single" w:sz="4" w:space="0" w:color="auto"/>
              <w:left w:val="single" w:sz="4" w:space="0" w:color="auto"/>
              <w:bottom w:val="single" w:sz="4" w:space="0" w:color="auto"/>
              <w:right w:val="single" w:sz="4" w:space="0" w:color="auto"/>
            </w:tcBorders>
            <w:vAlign w:val="center"/>
          </w:tcPr>
          <w:p w14:paraId="5A7F2259" w14:textId="77777777" w:rsidR="00933A43" w:rsidRPr="003E2201" w:rsidRDefault="00933A43" w:rsidP="00F9280C">
            <w:pPr>
              <w:contextualSpacing/>
              <w:jc w:val="center"/>
              <w:rPr>
                <w:bCs/>
                <w:sz w:val="24"/>
                <w:szCs w:val="24"/>
              </w:rPr>
            </w:pPr>
            <w:r w:rsidRPr="003E2201">
              <w:rPr>
                <w:bCs/>
                <w:sz w:val="24"/>
                <w:szCs w:val="24"/>
              </w:rPr>
              <w:t>№</w:t>
            </w:r>
          </w:p>
          <w:p w14:paraId="5A559F26" w14:textId="77777777" w:rsidR="00933A43" w:rsidRPr="003E2201" w:rsidRDefault="00933A43">
            <w:pPr>
              <w:contextualSpacing/>
              <w:jc w:val="center"/>
              <w:rPr>
                <w:bCs/>
                <w:sz w:val="24"/>
                <w:szCs w:val="24"/>
              </w:rPr>
            </w:pPr>
            <w:proofErr w:type="spellStart"/>
            <w:r w:rsidRPr="003E2201">
              <w:rPr>
                <w:bCs/>
                <w:sz w:val="24"/>
                <w:szCs w:val="24"/>
              </w:rPr>
              <w:t>п</w:t>
            </w:r>
            <w:r w:rsidR="00B037F4" w:rsidRPr="003E2201">
              <w:rPr>
                <w:bCs/>
                <w:sz w:val="24"/>
                <w:szCs w:val="24"/>
              </w:rPr>
              <w:t>.</w:t>
            </w:r>
            <w:r w:rsidRPr="003E2201">
              <w:rPr>
                <w:bCs/>
                <w:sz w:val="24"/>
                <w:szCs w:val="24"/>
              </w:rPr>
              <w:t>п</w:t>
            </w:r>
            <w:proofErr w:type="spellEnd"/>
            <w:r w:rsidR="00B037F4" w:rsidRPr="003E2201">
              <w:rPr>
                <w:bCs/>
                <w:sz w:val="24"/>
                <w:szCs w:val="24"/>
              </w:rPr>
              <w:t>.</w:t>
            </w:r>
          </w:p>
        </w:tc>
        <w:tc>
          <w:tcPr>
            <w:tcW w:w="3557" w:type="dxa"/>
            <w:tcBorders>
              <w:top w:val="single" w:sz="4" w:space="0" w:color="auto"/>
              <w:left w:val="single" w:sz="4" w:space="0" w:color="auto"/>
              <w:bottom w:val="single" w:sz="4" w:space="0" w:color="auto"/>
              <w:right w:val="single" w:sz="4" w:space="0" w:color="auto"/>
            </w:tcBorders>
            <w:vAlign w:val="center"/>
          </w:tcPr>
          <w:p w14:paraId="21C76772" w14:textId="77777777" w:rsidR="00EB0C3B" w:rsidRPr="003E2201" w:rsidRDefault="00933A43" w:rsidP="00F9280C">
            <w:pPr>
              <w:ind w:right="-108"/>
              <w:contextualSpacing/>
              <w:jc w:val="center"/>
              <w:rPr>
                <w:bCs/>
                <w:sz w:val="24"/>
                <w:szCs w:val="24"/>
              </w:rPr>
            </w:pPr>
            <w:r w:rsidRPr="003E2201">
              <w:rPr>
                <w:bCs/>
                <w:sz w:val="24"/>
                <w:szCs w:val="24"/>
              </w:rPr>
              <w:t xml:space="preserve">Наименование </w:t>
            </w:r>
            <w:r w:rsidR="00E23F21" w:rsidRPr="003E2201">
              <w:rPr>
                <w:bCs/>
                <w:sz w:val="24"/>
                <w:szCs w:val="24"/>
              </w:rPr>
              <w:t>к</w:t>
            </w:r>
            <w:r w:rsidRPr="003E2201">
              <w:rPr>
                <w:bCs/>
                <w:sz w:val="24"/>
                <w:szCs w:val="24"/>
              </w:rPr>
              <w:t>онструктивных</w:t>
            </w:r>
          </w:p>
          <w:p w14:paraId="79D856CE" w14:textId="77777777" w:rsidR="00933A43" w:rsidRPr="003E2201" w:rsidRDefault="00400660" w:rsidP="00F9280C">
            <w:pPr>
              <w:ind w:right="-108"/>
              <w:contextualSpacing/>
              <w:jc w:val="center"/>
              <w:rPr>
                <w:bCs/>
                <w:sz w:val="24"/>
                <w:szCs w:val="24"/>
              </w:rPr>
            </w:pPr>
            <w:r w:rsidRPr="003E2201">
              <w:rPr>
                <w:bCs/>
                <w:sz w:val="24"/>
                <w:szCs w:val="24"/>
              </w:rPr>
              <w:t>решений</w:t>
            </w:r>
            <w:r w:rsidR="00933A43" w:rsidRPr="003E2201">
              <w:rPr>
                <w:bCs/>
                <w:sz w:val="24"/>
                <w:szCs w:val="24"/>
              </w:rPr>
              <w:t xml:space="preserve"> и видов работ</w:t>
            </w:r>
          </w:p>
        </w:tc>
        <w:tc>
          <w:tcPr>
            <w:tcW w:w="6095" w:type="dxa"/>
            <w:tcBorders>
              <w:top w:val="single" w:sz="4" w:space="0" w:color="auto"/>
              <w:left w:val="single" w:sz="4" w:space="0" w:color="auto"/>
              <w:bottom w:val="single" w:sz="4" w:space="0" w:color="auto"/>
              <w:right w:val="single" w:sz="4" w:space="0" w:color="auto"/>
            </w:tcBorders>
            <w:vAlign w:val="center"/>
          </w:tcPr>
          <w:p w14:paraId="7B87073B" w14:textId="77777777" w:rsidR="00933A43" w:rsidRPr="003E2201" w:rsidRDefault="00933A43">
            <w:pPr>
              <w:ind w:right="106"/>
              <w:contextualSpacing/>
              <w:jc w:val="center"/>
              <w:rPr>
                <w:bCs/>
                <w:sz w:val="24"/>
                <w:szCs w:val="24"/>
              </w:rPr>
            </w:pPr>
            <w:r w:rsidRPr="003E2201">
              <w:rPr>
                <w:bCs/>
                <w:sz w:val="24"/>
                <w:szCs w:val="24"/>
              </w:rPr>
              <w:t xml:space="preserve">Краткие характеристики </w:t>
            </w:r>
          </w:p>
        </w:tc>
      </w:tr>
      <w:tr w:rsidR="003E2201" w:rsidRPr="003E2201" w14:paraId="709F71C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vAlign w:val="center"/>
          </w:tcPr>
          <w:p w14:paraId="15C65D9F" w14:textId="77777777" w:rsidR="00940E06" w:rsidRPr="003E2201" w:rsidRDefault="00940E06">
            <w:pPr>
              <w:jc w:val="center"/>
              <w:rPr>
                <w:bCs/>
                <w:sz w:val="24"/>
                <w:szCs w:val="24"/>
              </w:rPr>
            </w:pPr>
            <w:r w:rsidRPr="003E2201">
              <w:rPr>
                <w:bCs/>
                <w:sz w:val="24"/>
                <w:szCs w:val="24"/>
                <w:lang w:val="en-US"/>
              </w:rPr>
              <w:t>I</w:t>
            </w:r>
          </w:p>
        </w:tc>
        <w:tc>
          <w:tcPr>
            <w:tcW w:w="3557" w:type="dxa"/>
            <w:tcBorders>
              <w:top w:val="single" w:sz="4" w:space="0" w:color="auto"/>
              <w:left w:val="single" w:sz="4" w:space="0" w:color="auto"/>
              <w:bottom w:val="single" w:sz="4" w:space="0" w:color="auto"/>
              <w:right w:val="single" w:sz="4" w:space="0" w:color="auto"/>
            </w:tcBorders>
            <w:vAlign w:val="center"/>
          </w:tcPr>
          <w:p w14:paraId="760251A8" w14:textId="77777777" w:rsidR="00940E06" w:rsidRPr="003E2201" w:rsidRDefault="00940E06">
            <w:pPr>
              <w:rPr>
                <w:bCs/>
                <w:sz w:val="24"/>
                <w:szCs w:val="24"/>
              </w:rPr>
            </w:pPr>
            <w:r w:rsidRPr="003E2201">
              <w:rPr>
                <w:bCs/>
                <w:sz w:val="24"/>
                <w:szCs w:val="24"/>
              </w:rPr>
              <w:t>Общестроительные конструктивные решения</w:t>
            </w:r>
          </w:p>
        </w:tc>
        <w:tc>
          <w:tcPr>
            <w:tcW w:w="6095" w:type="dxa"/>
            <w:tcBorders>
              <w:top w:val="single" w:sz="4" w:space="0" w:color="auto"/>
              <w:left w:val="single" w:sz="4" w:space="0" w:color="auto"/>
              <w:bottom w:val="single" w:sz="4" w:space="0" w:color="auto"/>
              <w:right w:val="single" w:sz="4" w:space="0" w:color="auto"/>
            </w:tcBorders>
            <w:vAlign w:val="center"/>
          </w:tcPr>
          <w:p w14:paraId="5203A360" w14:textId="77777777" w:rsidR="00940E06" w:rsidRPr="003E2201" w:rsidRDefault="00940E06">
            <w:pPr>
              <w:contextualSpacing/>
              <w:rPr>
                <w:b/>
                <w:bCs/>
                <w:sz w:val="24"/>
                <w:szCs w:val="24"/>
              </w:rPr>
            </w:pPr>
          </w:p>
        </w:tc>
      </w:tr>
      <w:tr w:rsidR="003E2201" w:rsidRPr="003E2201" w14:paraId="081A888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FDC4884" w14:textId="77777777" w:rsidR="00940E06" w:rsidRPr="003E2201" w:rsidRDefault="00940E06">
            <w:pPr>
              <w:jc w:val="center"/>
              <w:rPr>
                <w:bCs/>
                <w:sz w:val="24"/>
                <w:szCs w:val="24"/>
              </w:rPr>
            </w:pP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0D6C167" w14:textId="77777777" w:rsidR="00940E06" w:rsidRPr="003E2201" w:rsidRDefault="00940E06">
            <w:pPr>
              <w:rPr>
                <w:sz w:val="24"/>
                <w:szCs w:val="24"/>
              </w:rPr>
            </w:pPr>
            <w:r w:rsidRPr="003E2201">
              <w:rPr>
                <w:sz w:val="24"/>
                <w:szCs w:val="24"/>
              </w:rPr>
              <w:t>Фундамент</w:t>
            </w:r>
          </w:p>
        </w:tc>
        <w:tc>
          <w:tcPr>
            <w:tcW w:w="6095" w:type="dxa"/>
            <w:tcBorders>
              <w:top w:val="single" w:sz="4" w:space="0" w:color="auto"/>
              <w:left w:val="single" w:sz="4" w:space="0" w:color="auto"/>
              <w:bottom w:val="single" w:sz="4" w:space="0" w:color="auto"/>
              <w:right w:val="single" w:sz="4" w:space="0" w:color="auto"/>
            </w:tcBorders>
            <w:vAlign w:val="center"/>
          </w:tcPr>
          <w:p w14:paraId="39C650E7" w14:textId="77777777" w:rsidR="00940E06" w:rsidRPr="003E2201" w:rsidRDefault="00C26DBA">
            <w:pPr>
              <w:contextualSpacing/>
              <w:rPr>
                <w:sz w:val="24"/>
                <w:szCs w:val="24"/>
              </w:rPr>
            </w:pPr>
            <w:r w:rsidRPr="003E2201">
              <w:rPr>
                <w:sz w:val="24"/>
                <w:szCs w:val="24"/>
              </w:rPr>
              <w:t xml:space="preserve">железобетонный </w:t>
            </w:r>
            <w:r w:rsidR="00A568EF" w:rsidRPr="003E2201">
              <w:rPr>
                <w:sz w:val="24"/>
                <w:szCs w:val="24"/>
              </w:rPr>
              <w:t>ленточный сборный</w:t>
            </w:r>
          </w:p>
        </w:tc>
      </w:tr>
      <w:tr w:rsidR="003E2201" w:rsidRPr="003E2201" w14:paraId="36277BA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7CF3ADDA" w14:textId="77777777" w:rsidR="00940E06" w:rsidRPr="003E2201" w:rsidRDefault="00940E06">
            <w:pPr>
              <w:jc w:val="center"/>
              <w:rPr>
                <w:bCs/>
                <w:sz w:val="24"/>
                <w:szCs w:val="24"/>
                <w:lang w:val="en-US"/>
              </w:rPr>
            </w:pPr>
            <w:r w:rsidRPr="003E2201">
              <w:rPr>
                <w:bCs/>
                <w:sz w:val="24"/>
                <w:szCs w:val="24"/>
                <w:lang w:val="en-US"/>
              </w:rPr>
              <w:t>2</w:t>
            </w:r>
          </w:p>
        </w:tc>
        <w:tc>
          <w:tcPr>
            <w:tcW w:w="3557" w:type="dxa"/>
            <w:tcBorders>
              <w:top w:val="single" w:sz="4" w:space="0" w:color="auto"/>
              <w:left w:val="single" w:sz="4" w:space="0" w:color="auto"/>
              <w:bottom w:val="single" w:sz="4" w:space="0" w:color="auto"/>
              <w:right w:val="single" w:sz="4" w:space="0" w:color="auto"/>
            </w:tcBorders>
            <w:vAlign w:val="center"/>
          </w:tcPr>
          <w:p w14:paraId="2B61811A" w14:textId="77777777" w:rsidR="00940E06" w:rsidRPr="003E2201" w:rsidRDefault="00940E06">
            <w:pPr>
              <w:rPr>
                <w:sz w:val="24"/>
                <w:szCs w:val="24"/>
              </w:rPr>
            </w:pPr>
            <w:r w:rsidRPr="003E2201">
              <w:rPr>
                <w:sz w:val="24"/>
                <w:szCs w:val="24"/>
              </w:rPr>
              <w:t>Конструктивная схема здания</w:t>
            </w:r>
          </w:p>
        </w:tc>
        <w:tc>
          <w:tcPr>
            <w:tcW w:w="6095" w:type="dxa"/>
            <w:tcBorders>
              <w:top w:val="single" w:sz="4" w:space="0" w:color="auto"/>
              <w:left w:val="single" w:sz="4" w:space="0" w:color="auto"/>
              <w:bottom w:val="single" w:sz="4" w:space="0" w:color="auto"/>
              <w:right w:val="single" w:sz="4" w:space="0" w:color="auto"/>
            </w:tcBorders>
            <w:vAlign w:val="center"/>
          </w:tcPr>
          <w:p w14:paraId="56A2947E" w14:textId="77777777" w:rsidR="00940E06" w:rsidRPr="003E2201" w:rsidRDefault="00C26DBA">
            <w:pPr>
              <w:contextualSpacing/>
              <w:rPr>
                <w:sz w:val="24"/>
                <w:szCs w:val="24"/>
              </w:rPr>
            </w:pPr>
            <w:r w:rsidRPr="003E2201">
              <w:rPr>
                <w:sz w:val="24"/>
                <w:szCs w:val="24"/>
              </w:rPr>
              <w:t>бескаркасная</w:t>
            </w:r>
          </w:p>
        </w:tc>
      </w:tr>
      <w:tr w:rsidR="003E2201" w:rsidRPr="003E2201" w14:paraId="2C88C24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E316B2F" w14:textId="186E6B18" w:rsidR="00940E06" w:rsidRPr="003E2201" w:rsidRDefault="00A13470" w:rsidP="00A13470">
            <w:pPr>
              <w:jc w:val="center"/>
              <w:rPr>
                <w:bCs/>
                <w:sz w:val="24"/>
                <w:szCs w:val="24"/>
              </w:rPr>
            </w:pPr>
            <w:r>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8E9B048" w14:textId="77777777" w:rsidR="00940E06" w:rsidRPr="003E2201" w:rsidRDefault="00940E06">
            <w:pPr>
              <w:rPr>
                <w:sz w:val="24"/>
                <w:szCs w:val="24"/>
              </w:rPr>
            </w:pPr>
            <w:r w:rsidRPr="003E2201">
              <w:rPr>
                <w:sz w:val="24"/>
                <w:szCs w:val="24"/>
              </w:rPr>
              <w:t>Стены:</w:t>
            </w:r>
          </w:p>
        </w:tc>
        <w:tc>
          <w:tcPr>
            <w:tcW w:w="6095" w:type="dxa"/>
            <w:tcBorders>
              <w:top w:val="single" w:sz="4" w:space="0" w:color="auto"/>
              <w:left w:val="single" w:sz="4" w:space="0" w:color="auto"/>
              <w:bottom w:val="single" w:sz="4" w:space="0" w:color="auto"/>
              <w:right w:val="single" w:sz="4" w:space="0" w:color="auto"/>
            </w:tcBorders>
            <w:vAlign w:val="center"/>
          </w:tcPr>
          <w:p w14:paraId="681C9B90" w14:textId="77777777" w:rsidR="00940E06" w:rsidRPr="003E2201" w:rsidRDefault="00940E06">
            <w:pPr>
              <w:contextualSpacing/>
              <w:rPr>
                <w:sz w:val="24"/>
                <w:szCs w:val="24"/>
              </w:rPr>
            </w:pPr>
          </w:p>
        </w:tc>
      </w:tr>
      <w:tr w:rsidR="003E2201" w:rsidRPr="003E2201" w14:paraId="232AA1A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590CA0C" w14:textId="652F60DE" w:rsidR="00940E06" w:rsidRPr="003E2201" w:rsidRDefault="00A13470" w:rsidP="00A13470">
            <w:pPr>
              <w:jc w:val="center"/>
              <w:rPr>
                <w:bCs/>
                <w:sz w:val="24"/>
                <w:szCs w:val="24"/>
              </w:rPr>
            </w:pPr>
            <w:r>
              <w:rPr>
                <w:bCs/>
                <w:sz w:val="24"/>
                <w:szCs w:val="24"/>
              </w:rPr>
              <w:t>3</w:t>
            </w:r>
            <w:r w:rsidR="00940E0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EA3FC0F" w14:textId="77777777" w:rsidR="00940E06" w:rsidRPr="003E2201" w:rsidRDefault="00940E06" w:rsidP="008B424D">
            <w:pPr>
              <w:ind w:left="284"/>
              <w:rPr>
                <w:sz w:val="24"/>
                <w:szCs w:val="24"/>
              </w:rPr>
            </w:pPr>
            <w:r w:rsidRPr="003E2201">
              <w:rPr>
                <w:sz w:val="24"/>
                <w:szCs w:val="24"/>
              </w:rPr>
              <w:t>наружные</w:t>
            </w:r>
          </w:p>
        </w:tc>
        <w:tc>
          <w:tcPr>
            <w:tcW w:w="6095" w:type="dxa"/>
            <w:tcBorders>
              <w:top w:val="single" w:sz="4" w:space="0" w:color="auto"/>
              <w:left w:val="single" w:sz="4" w:space="0" w:color="auto"/>
              <w:bottom w:val="single" w:sz="4" w:space="0" w:color="auto"/>
              <w:right w:val="single" w:sz="4" w:space="0" w:color="auto"/>
            </w:tcBorders>
            <w:vAlign w:val="center"/>
          </w:tcPr>
          <w:p w14:paraId="2409B327" w14:textId="77777777" w:rsidR="00940E06" w:rsidRPr="003E2201" w:rsidRDefault="00C26DBA">
            <w:pPr>
              <w:contextualSpacing/>
              <w:rPr>
                <w:sz w:val="24"/>
                <w:szCs w:val="24"/>
              </w:rPr>
            </w:pPr>
            <w:r w:rsidRPr="003E2201">
              <w:rPr>
                <w:sz w:val="24"/>
                <w:szCs w:val="24"/>
              </w:rPr>
              <w:t xml:space="preserve">железобетонные крупноблочные, </w:t>
            </w:r>
            <w:r w:rsidR="00A568EF" w:rsidRPr="003E2201">
              <w:rPr>
                <w:sz w:val="24"/>
                <w:szCs w:val="24"/>
              </w:rPr>
              <w:t xml:space="preserve">бетонные из мелких бетонных блоков </w:t>
            </w:r>
          </w:p>
        </w:tc>
      </w:tr>
      <w:tr w:rsidR="003E2201" w:rsidRPr="003E2201" w14:paraId="43DEAC3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5877BC0" w14:textId="619FF979" w:rsidR="00940E06" w:rsidRPr="003E2201" w:rsidRDefault="00A13470" w:rsidP="00A13470">
            <w:pPr>
              <w:jc w:val="center"/>
              <w:rPr>
                <w:bCs/>
                <w:sz w:val="24"/>
                <w:szCs w:val="24"/>
              </w:rPr>
            </w:pPr>
            <w:r>
              <w:rPr>
                <w:bCs/>
                <w:sz w:val="24"/>
                <w:szCs w:val="24"/>
              </w:rPr>
              <w:t>3</w:t>
            </w:r>
            <w:r w:rsidR="00940E0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29A33B8F" w14:textId="77777777" w:rsidR="00940E06" w:rsidRPr="003E2201" w:rsidRDefault="00940E06" w:rsidP="008B424D">
            <w:pPr>
              <w:ind w:left="284"/>
              <w:rPr>
                <w:sz w:val="24"/>
                <w:szCs w:val="24"/>
              </w:rPr>
            </w:pPr>
            <w:r w:rsidRPr="003E2201">
              <w:rPr>
                <w:sz w:val="24"/>
                <w:szCs w:val="24"/>
              </w:rPr>
              <w:t>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7630A960" w14:textId="77777777" w:rsidR="00940E06" w:rsidRPr="003E2201" w:rsidRDefault="00C26DBA">
            <w:pPr>
              <w:contextualSpacing/>
              <w:rPr>
                <w:sz w:val="24"/>
                <w:szCs w:val="24"/>
              </w:rPr>
            </w:pPr>
            <w:r w:rsidRPr="003E2201">
              <w:rPr>
                <w:sz w:val="24"/>
                <w:szCs w:val="24"/>
              </w:rPr>
              <w:t>каменные кирпичные, бетонные из мелких бетонных блоков</w:t>
            </w:r>
          </w:p>
        </w:tc>
      </w:tr>
      <w:tr w:rsidR="003E2201" w:rsidRPr="003E2201" w14:paraId="79C90DF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081291F" w14:textId="1B3FE431" w:rsidR="00940E06" w:rsidRPr="003E2201" w:rsidRDefault="00A13470" w:rsidP="00A13470">
            <w:pPr>
              <w:jc w:val="center"/>
              <w:rPr>
                <w:bCs/>
                <w:sz w:val="24"/>
                <w:szCs w:val="24"/>
                <w:lang w:val="en-US"/>
              </w:rPr>
            </w:pPr>
            <w:r>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06136920" w14:textId="77777777" w:rsidR="00940E06" w:rsidRPr="003E2201" w:rsidRDefault="00940E06">
            <w:pPr>
              <w:rPr>
                <w:sz w:val="24"/>
                <w:szCs w:val="24"/>
              </w:rPr>
            </w:pPr>
            <w:r w:rsidRPr="003E2201">
              <w:rPr>
                <w:sz w:val="24"/>
                <w:szCs w:val="24"/>
              </w:rPr>
              <w:t>Перегородки</w:t>
            </w:r>
          </w:p>
        </w:tc>
        <w:tc>
          <w:tcPr>
            <w:tcW w:w="6095" w:type="dxa"/>
            <w:tcBorders>
              <w:top w:val="single" w:sz="4" w:space="0" w:color="auto"/>
              <w:left w:val="single" w:sz="4" w:space="0" w:color="auto"/>
              <w:bottom w:val="single" w:sz="4" w:space="0" w:color="auto"/>
              <w:right w:val="single" w:sz="4" w:space="0" w:color="auto"/>
            </w:tcBorders>
            <w:vAlign w:val="center"/>
          </w:tcPr>
          <w:p w14:paraId="31B4A274" w14:textId="77777777" w:rsidR="00940E06" w:rsidRPr="003E2201" w:rsidRDefault="00C26DBA">
            <w:pPr>
              <w:contextualSpacing/>
              <w:rPr>
                <w:sz w:val="24"/>
                <w:szCs w:val="24"/>
              </w:rPr>
            </w:pPr>
            <w:r w:rsidRPr="003E2201">
              <w:rPr>
                <w:sz w:val="24"/>
                <w:szCs w:val="24"/>
              </w:rPr>
              <w:t>гипсовые</w:t>
            </w:r>
          </w:p>
        </w:tc>
      </w:tr>
      <w:tr w:rsidR="003E2201" w:rsidRPr="003E2201" w14:paraId="6343A30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1297DB2" w14:textId="1A201A35" w:rsidR="00940E06" w:rsidRPr="003E2201" w:rsidRDefault="00A13470" w:rsidP="00A13470">
            <w:pPr>
              <w:jc w:val="center"/>
              <w:rPr>
                <w:bCs/>
                <w:sz w:val="24"/>
                <w:szCs w:val="24"/>
                <w:lang w:val="en-US"/>
              </w:rPr>
            </w:pPr>
            <w:r>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1FC7DBB9" w14:textId="77777777" w:rsidR="00940E06" w:rsidRPr="003E2201" w:rsidRDefault="00940E06">
            <w:pPr>
              <w:rPr>
                <w:sz w:val="24"/>
                <w:szCs w:val="24"/>
              </w:rPr>
            </w:pPr>
            <w:r w:rsidRPr="003E2201">
              <w:rPr>
                <w:sz w:val="24"/>
                <w:szCs w:val="24"/>
              </w:rPr>
              <w:t>Перекрытие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51451BAD" w14:textId="77777777" w:rsidR="00940E06" w:rsidRPr="003E2201" w:rsidRDefault="001C0F95">
            <w:pPr>
              <w:contextualSpacing/>
              <w:rPr>
                <w:sz w:val="24"/>
                <w:szCs w:val="24"/>
              </w:rPr>
            </w:pPr>
            <w:r w:rsidRPr="003E2201">
              <w:rPr>
                <w:sz w:val="24"/>
                <w:szCs w:val="24"/>
              </w:rPr>
              <w:t>железобетонные сборные плиты</w:t>
            </w:r>
          </w:p>
        </w:tc>
      </w:tr>
      <w:tr w:rsidR="003E2201" w:rsidRPr="003E2201" w14:paraId="0591133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4D1FB97" w14:textId="1D8C5F70" w:rsidR="00940E06" w:rsidRPr="003E2201" w:rsidRDefault="00A13470" w:rsidP="00A13470">
            <w:pPr>
              <w:jc w:val="center"/>
              <w:rPr>
                <w:bCs/>
                <w:sz w:val="24"/>
                <w:szCs w:val="24"/>
                <w:lang w:val="en-US"/>
              </w:rPr>
            </w:pPr>
            <w:r>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76ADA499" w14:textId="77777777" w:rsidR="00940E06" w:rsidRPr="003E2201" w:rsidRDefault="00940E06">
            <w:pPr>
              <w:rPr>
                <w:sz w:val="24"/>
                <w:szCs w:val="24"/>
              </w:rPr>
            </w:pPr>
            <w:r w:rsidRPr="003E2201">
              <w:rPr>
                <w:sz w:val="24"/>
                <w:szCs w:val="24"/>
              </w:rPr>
              <w:t>Покрытие</w:t>
            </w:r>
          </w:p>
        </w:tc>
        <w:tc>
          <w:tcPr>
            <w:tcW w:w="6095" w:type="dxa"/>
            <w:tcBorders>
              <w:top w:val="single" w:sz="4" w:space="0" w:color="auto"/>
              <w:left w:val="single" w:sz="4" w:space="0" w:color="auto"/>
              <w:bottom w:val="single" w:sz="4" w:space="0" w:color="auto"/>
              <w:right w:val="single" w:sz="4" w:space="0" w:color="auto"/>
            </w:tcBorders>
            <w:vAlign w:val="center"/>
          </w:tcPr>
          <w:p w14:paraId="7E906C20" w14:textId="77777777" w:rsidR="00940E06" w:rsidRPr="003E2201" w:rsidRDefault="001C0F95">
            <w:pPr>
              <w:contextualSpacing/>
              <w:rPr>
                <w:sz w:val="24"/>
                <w:szCs w:val="24"/>
              </w:rPr>
            </w:pPr>
            <w:r w:rsidRPr="003E2201">
              <w:rPr>
                <w:sz w:val="24"/>
                <w:szCs w:val="24"/>
              </w:rPr>
              <w:t>железобетонные сборные плиты</w:t>
            </w:r>
          </w:p>
        </w:tc>
      </w:tr>
      <w:tr w:rsidR="003E2201" w:rsidRPr="003E2201" w14:paraId="3D2E2F1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99B0E1B" w14:textId="0C6AF5D9" w:rsidR="00940E06" w:rsidRPr="003E2201" w:rsidRDefault="00A13470" w:rsidP="00A13470">
            <w:pPr>
              <w:jc w:val="center"/>
              <w:rPr>
                <w:bCs/>
                <w:sz w:val="24"/>
                <w:szCs w:val="24"/>
                <w:lang w:val="en-US"/>
              </w:rPr>
            </w:pPr>
            <w:r>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3C78F594" w14:textId="77777777" w:rsidR="00940E06" w:rsidRPr="003E2201" w:rsidRDefault="00940E06">
            <w:pPr>
              <w:rPr>
                <w:sz w:val="24"/>
                <w:szCs w:val="24"/>
              </w:rPr>
            </w:pPr>
            <w:r w:rsidRPr="003E2201">
              <w:rPr>
                <w:sz w:val="24"/>
                <w:szCs w:val="24"/>
              </w:rPr>
              <w:t>Кровля</w:t>
            </w:r>
          </w:p>
        </w:tc>
        <w:tc>
          <w:tcPr>
            <w:tcW w:w="6095" w:type="dxa"/>
            <w:tcBorders>
              <w:top w:val="single" w:sz="4" w:space="0" w:color="auto"/>
              <w:left w:val="single" w:sz="4" w:space="0" w:color="auto"/>
              <w:bottom w:val="single" w:sz="4" w:space="0" w:color="auto"/>
              <w:right w:val="single" w:sz="4" w:space="0" w:color="auto"/>
            </w:tcBorders>
            <w:vAlign w:val="center"/>
          </w:tcPr>
          <w:p w14:paraId="07720B75" w14:textId="77777777" w:rsidR="00940E06" w:rsidRPr="003E2201" w:rsidRDefault="00B037F4">
            <w:pPr>
              <w:contextualSpacing/>
              <w:rPr>
                <w:sz w:val="24"/>
                <w:szCs w:val="24"/>
              </w:rPr>
            </w:pPr>
            <w:r w:rsidRPr="003E2201">
              <w:rPr>
                <w:sz w:val="24"/>
                <w:szCs w:val="24"/>
              </w:rPr>
              <w:t>металлическая сталь</w:t>
            </w:r>
            <w:r w:rsidR="00A31024" w:rsidRPr="003E2201">
              <w:rPr>
                <w:sz w:val="24"/>
                <w:szCs w:val="24"/>
              </w:rPr>
              <w:t>ная</w:t>
            </w:r>
            <w:r w:rsidR="001C0F95" w:rsidRPr="003E2201">
              <w:rPr>
                <w:sz w:val="24"/>
                <w:szCs w:val="24"/>
              </w:rPr>
              <w:t xml:space="preserve"> металлочерепица</w:t>
            </w:r>
          </w:p>
        </w:tc>
      </w:tr>
      <w:tr w:rsidR="003E2201" w:rsidRPr="003E2201" w14:paraId="73C7AF0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FD0756B" w14:textId="3072773D" w:rsidR="00940E06" w:rsidRPr="003E2201" w:rsidRDefault="00A13470" w:rsidP="00A13470">
            <w:pPr>
              <w:jc w:val="center"/>
              <w:rPr>
                <w:bCs/>
                <w:sz w:val="24"/>
                <w:szCs w:val="24"/>
              </w:rPr>
            </w:pPr>
            <w:r>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6B356655" w14:textId="77777777" w:rsidR="00940E06" w:rsidRPr="003E2201" w:rsidRDefault="00940E06">
            <w:pPr>
              <w:rPr>
                <w:sz w:val="24"/>
                <w:szCs w:val="24"/>
              </w:rPr>
            </w:pPr>
            <w:r w:rsidRPr="003E2201">
              <w:rPr>
                <w:sz w:val="24"/>
                <w:szCs w:val="24"/>
              </w:rPr>
              <w:t>Крыша</w:t>
            </w:r>
          </w:p>
        </w:tc>
        <w:tc>
          <w:tcPr>
            <w:tcW w:w="6095" w:type="dxa"/>
            <w:tcBorders>
              <w:top w:val="single" w:sz="4" w:space="0" w:color="auto"/>
              <w:left w:val="single" w:sz="4" w:space="0" w:color="auto"/>
              <w:bottom w:val="single" w:sz="4" w:space="0" w:color="auto"/>
              <w:right w:val="single" w:sz="4" w:space="0" w:color="auto"/>
            </w:tcBorders>
            <w:vAlign w:val="center"/>
          </w:tcPr>
          <w:p w14:paraId="7AA3AA42" w14:textId="77777777" w:rsidR="00940E06" w:rsidRPr="003E2201" w:rsidRDefault="001C0F95">
            <w:pPr>
              <w:contextualSpacing/>
              <w:rPr>
                <w:sz w:val="24"/>
                <w:szCs w:val="24"/>
              </w:rPr>
            </w:pPr>
            <w:r w:rsidRPr="003E2201">
              <w:rPr>
                <w:sz w:val="24"/>
                <w:szCs w:val="24"/>
              </w:rPr>
              <w:t>деревянная стропильная скатная</w:t>
            </w:r>
          </w:p>
        </w:tc>
      </w:tr>
      <w:tr w:rsidR="003E2201" w:rsidRPr="003E2201" w14:paraId="26A57BE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E923532" w14:textId="5B1C732D" w:rsidR="00940E06" w:rsidRPr="003E2201" w:rsidRDefault="00A13470" w:rsidP="00A13470">
            <w:pPr>
              <w:jc w:val="center"/>
              <w:rPr>
                <w:bCs/>
                <w:sz w:val="24"/>
                <w:szCs w:val="24"/>
              </w:rPr>
            </w:pPr>
            <w:r>
              <w:rPr>
                <w:bCs/>
                <w:sz w:val="24"/>
                <w:szCs w:val="24"/>
              </w:rPr>
              <w:t>9</w:t>
            </w:r>
          </w:p>
        </w:tc>
        <w:tc>
          <w:tcPr>
            <w:tcW w:w="3557" w:type="dxa"/>
            <w:tcBorders>
              <w:top w:val="single" w:sz="4" w:space="0" w:color="auto"/>
              <w:left w:val="single" w:sz="4" w:space="0" w:color="auto"/>
              <w:bottom w:val="single" w:sz="4" w:space="0" w:color="auto"/>
              <w:right w:val="single" w:sz="4" w:space="0" w:color="auto"/>
            </w:tcBorders>
            <w:vAlign w:val="center"/>
          </w:tcPr>
          <w:p w14:paraId="5A0FAC09" w14:textId="77777777" w:rsidR="00940E06" w:rsidRPr="003E2201" w:rsidRDefault="00940E06">
            <w:pPr>
              <w:rPr>
                <w:sz w:val="24"/>
                <w:szCs w:val="24"/>
              </w:rPr>
            </w:pPr>
            <w:r w:rsidRPr="003E2201">
              <w:rPr>
                <w:sz w:val="24"/>
                <w:szCs w:val="24"/>
              </w:rPr>
              <w:t>Полы</w:t>
            </w:r>
          </w:p>
        </w:tc>
        <w:tc>
          <w:tcPr>
            <w:tcW w:w="6095" w:type="dxa"/>
            <w:tcBorders>
              <w:top w:val="single" w:sz="4" w:space="0" w:color="auto"/>
              <w:left w:val="single" w:sz="4" w:space="0" w:color="auto"/>
              <w:bottom w:val="single" w:sz="4" w:space="0" w:color="auto"/>
              <w:right w:val="single" w:sz="4" w:space="0" w:color="auto"/>
            </w:tcBorders>
            <w:vAlign w:val="center"/>
          </w:tcPr>
          <w:p w14:paraId="2647AC30" w14:textId="77777777" w:rsidR="00940E06" w:rsidRPr="003E2201" w:rsidRDefault="001C0F95">
            <w:pPr>
              <w:contextualSpacing/>
              <w:rPr>
                <w:sz w:val="24"/>
                <w:szCs w:val="24"/>
              </w:rPr>
            </w:pPr>
            <w:r w:rsidRPr="003E2201">
              <w:rPr>
                <w:sz w:val="24"/>
                <w:szCs w:val="24"/>
              </w:rPr>
              <w:t>линолеум, керамические</w:t>
            </w:r>
          </w:p>
        </w:tc>
      </w:tr>
      <w:tr w:rsidR="003E2201" w:rsidRPr="003E2201" w14:paraId="0BC5709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58E9420" w14:textId="317560CF" w:rsidR="00940E06" w:rsidRPr="003E2201" w:rsidRDefault="00940E06" w:rsidP="00A13470">
            <w:pPr>
              <w:jc w:val="center"/>
              <w:rPr>
                <w:bCs/>
                <w:sz w:val="24"/>
                <w:szCs w:val="24"/>
              </w:rPr>
            </w:pPr>
            <w:r w:rsidRPr="003E2201">
              <w:rPr>
                <w:bCs/>
                <w:sz w:val="24"/>
                <w:szCs w:val="24"/>
              </w:rPr>
              <w:t>1</w:t>
            </w:r>
            <w:r w:rsidR="00A13470">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39D54F3D" w14:textId="77777777" w:rsidR="00940E06" w:rsidRPr="003E2201" w:rsidRDefault="00940E06">
            <w:pPr>
              <w:rPr>
                <w:sz w:val="24"/>
                <w:szCs w:val="24"/>
              </w:rPr>
            </w:pPr>
            <w:r w:rsidRPr="003E2201">
              <w:rPr>
                <w:sz w:val="24"/>
                <w:szCs w:val="24"/>
              </w:rPr>
              <w:t>Проемы</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474DB92B" w14:textId="77777777" w:rsidR="00940E06" w:rsidRPr="003E2201" w:rsidRDefault="00940E06">
            <w:pPr>
              <w:contextualSpacing/>
              <w:rPr>
                <w:sz w:val="24"/>
                <w:szCs w:val="24"/>
              </w:rPr>
            </w:pPr>
          </w:p>
        </w:tc>
      </w:tr>
      <w:tr w:rsidR="003E2201" w:rsidRPr="003E2201" w14:paraId="0FCF4EC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07C9BF5" w14:textId="17BF4FB9" w:rsidR="00940E06" w:rsidRPr="003E2201" w:rsidRDefault="00940E06" w:rsidP="00A13470">
            <w:pPr>
              <w:jc w:val="center"/>
              <w:rPr>
                <w:bCs/>
                <w:sz w:val="24"/>
                <w:szCs w:val="24"/>
              </w:rPr>
            </w:pPr>
            <w:r w:rsidRPr="003E2201">
              <w:rPr>
                <w:bCs/>
                <w:sz w:val="24"/>
                <w:szCs w:val="24"/>
              </w:rPr>
              <w:t>1</w:t>
            </w:r>
            <w:r w:rsidR="00A13470">
              <w:rPr>
                <w:bCs/>
                <w:sz w:val="24"/>
                <w:szCs w:val="24"/>
              </w:rPr>
              <w:t>0</w:t>
            </w:r>
            <w:r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3777D6B4" w14:textId="77777777" w:rsidR="00940E06" w:rsidRPr="003E2201" w:rsidRDefault="00940E06" w:rsidP="008B424D">
            <w:pPr>
              <w:ind w:left="284"/>
              <w:rPr>
                <w:sz w:val="24"/>
                <w:szCs w:val="24"/>
              </w:rPr>
            </w:pPr>
            <w:r w:rsidRPr="003E2201">
              <w:rPr>
                <w:sz w:val="24"/>
                <w:szCs w:val="24"/>
              </w:rPr>
              <w:t>оконные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0B7482EC" w14:textId="77777777" w:rsidR="00940E06" w:rsidRPr="003E2201" w:rsidRDefault="00E60BBB">
            <w:pPr>
              <w:contextualSpacing/>
              <w:rPr>
                <w:sz w:val="24"/>
                <w:szCs w:val="24"/>
              </w:rPr>
            </w:pPr>
            <w:r w:rsidRPr="003E2201">
              <w:rPr>
                <w:sz w:val="24"/>
                <w:szCs w:val="24"/>
              </w:rPr>
              <w:t>пластиковые</w:t>
            </w:r>
          </w:p>
        </w:tc>
      </w:tr>
      <w:tr w:rsidR="003E2201" w:rsidRPr="003E2201" w14:paraId="3FBBD17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F0F2215" w14:textId="50CD1B8D" w:rsidR="00940E06" w:rsidRPr="003E2201" w:rsidRDefault="00940E06" w:rsidP="00A13470">
            <w:pPr>
              <w:jc w:val="center"/>
              <w:rPr>
                <w:bCs/>
                <w:sz w:val="24"/>
                <w:szCs w:val="24"/>
              </w:rPr>
            </w:pPr>
            <w:r w:rsidRPr="003E2201">
              <w:rPr>
                <w:bCs/>
                <w:sz w:val="24"/>
                <w:szCs w:val="24"/>
              </w:rPr>
              <w:t>1</w:t>
            </w:r>
            <w:r w:rsidR="00A13470">
              <w:rPr>
                <w:bCs/>
                <w:sz w:val="24"/>
                <w:szCs w:val="24"/>
              </w:rPr>
              <w:t>0</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229B5307" w14:textId="77777777" w:rsidR="00940E06" w:rsidRPr="003E2201" w:rsidRDefault="00940E06" w:rsidP="008B424D">
            <w:pPr>
              <w:ind w:left="284"/>
              <w:rPr>
                <w:sz w:val="24"/>
                <w:szCs w:val="24"/>
              </w:rPr>
            </w:pPr>
            <w:r w:rsidRPr="003E2201">
              <w:rPr>
                <w:sz w:val="24"/>
                <w:szCs w:val="24"/>
              </w:rPr>
              <w:t>дверные блоки</w:t>
            </w:r>
          </w:p>
        </w:tc>
        <w:tc>
          <w:tcPr>
            <w:tcW w:w="6095" w:type="dxa"/>
            <w:tcBorders>
              <w:top w:val="single" w:sz="4" w:space="0" w:color="auto"/>
              <w:left w:val="single" w:sz="4" w:space="0" w:color="auto"/>
              <w:bottom w:val="single" w:sz="4" w:space="0" w:color="auto"/>
              <w:right w:val="single" w:sz="4" w:space="0" w:color="auto"/>
            </w:tcBorders>
            <w:vAlign w:val="center"/>
          </w:tcPr>
          <w:p w14:paraId="3BCCED63" w14:textId="77777777" w:rsidR="00940E06" w:rsidRPr="003E2201" w:rsidRDefault="00E60BBB">
            <w:pPr>
              <w:contextualSpacing/>
              <w:rPr>
                <w:sz w:val="24"/>
                <w:szCs w:val="24"/>
              </w:rPr>
            </w:pPr>
            <w:r w:rsidRPr="003E2201">
              <w:rPr>
                <w:sz w:val="24"/>
                <w:szCs w:val="24"/>
              </w:rPr>
              <w:t>пластиковые</w:t>
            </w:r>
          </w:p>
        </w:tc>
      </w:tr>
      <w:tr w:rsidR="003E2201" w:rsidRPr="003E2201" w14:paraId="080FB7AF"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360C982" w14:textId="03F06182" w:rsidR="00940E06" w:rsidRPr="003E2201" w:rsidRDefault="00940E06" w:rsidP="00A13470">
            <w:pPr>
              <w:jc w:val="center"/>
              <w:rPr>
                <w:bCs/>
                <w:sz w:val="24"/>
                <w:szCs w:val="24"/>
              </w:rPr>
            </w:pPr>
            <w:r w:rsidRPr="003E2201">
              <w:rPr>
                <w:bCs/>
                <w:sz w:val="24"/>
                <w:szCs w:val="24"/>
              </w:rPr>
              <w:t>1</w:t>
            </w:r>
            <w:r w:rsidR="00A13470">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31F47EF" w14:textId="77777777" w:rsidR="00940E06" w:rsidRPr="003E2201" w:rsidRDefault="00940E06">
            <w:pPr>
              <w:rPr>
                <w:sz w:val="24"/>
                <w:szCs w:val="24"/>
              </w:rPr>
            </w:pPr>
            <w:r w:rsidRPr="003E2201">
              <w:rPr>
                <w:sz w:val="24"/>
                <w:szCs w:val="24"/>
              </w:rPr>
              <w:t>Внутренняя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72176F24" w14:textId="77777777" w:rsidR="00940E06" w:rsidRPr="003E2201" w:rsidRDefault="00E60BBB">
            <w:pPr>
              <w:contextualSpacing/>
              <w:rPr>
                <w:sz w:val="24"/>
                <w:szCs w:val="24"/>
              </w:rPr>
            </w:pPr>
            <w:r w:rsidRPr="003E2201">
              <w:rPr>
                <w:sz w:val="24"/>
                <w:szCs w:val="24"/>
              </w:rPr>
              <w:t>улучшенная</w:t>
            </w:r>
          </w:p>
        </w:tc>
      </w:tr>
      <w:tr w:rsidR="003E2201" w:rsidRPr="003E2201" w14:paraId="43944EB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E0674F0" w14:textId="29004158" w:rsidR="00940E06" w:rsidRPr="003E2201" w:rsidRDefault="00940E06" w:rsidP="00A13470">
            <w:pPr>
              <w:jc w:val="center"/>
              <w:rPr>
                <w:bCs/>
                <w:sz w:val="24"/>
                <w:szCs w:val="24"/>
              </w:rPr>
            </w:pPr>
            <w:r w:rsidRPr="003E2201">
              <w:rPr>
                <w:bCs/>
                <w:sz w:val="24"/>
                <w:szCs w:val="24"/>
              </w:rPr>
              <w:t>1</w:t>
            </w:r>
            <w:r w:rsidR="00A13470">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38C0F627" w14:textId="77777777" w:rsidR="00940E06" w:rsidRPr="003E2201" w:rsidRDefault="00940E06">
            <w:pPr>
              <w:rPr>
                <w:sz w:val="24"/>
                <w:szCs w:val="24"/>
              </w:rPr>
            </w:pPr>
            <w:r w:rsidRPr="003E2201">
              <w:rPr>
                <w:sz w:val="24"/>
                <w:szCs w:val="24"/>
              </w:rPr>
              <w:t>Архитектурное оформление фасада</w:t>
            </w:r>
          </w:p>
        </w:tc>
        <w:tc>
          <w:tcPr>
            <w:tcW w:w="6095" w:type="dxa"/>
            <w:tcBorders>
              <w:top w:val="single" w:sz="4" w:space="0" w:color="auto"/>
              <w:left w:val="single" w:sz="4" w:space="0" w:color="auto"/>
              <w:bottom w:val="single" w:sz="4" w:space="0" w:color="auto"/>
              <w:right w:val="single" w:sz="4" w:space="0" w:color="auto"/>
            </w:tcBorders>
            <w:vAlign w:val="center"/>
          </w:tcPr>
          <w:p w14:paraId="5DAFFD46" w14:textId="77777777" w:rsidR="00940E06" w:rsidRPr="003E2201" w:rsidRDefault="00E60BBB">
            <w:pPr>
              <w:contextualSpacing/>
              <w:rPr>
                <w:sz w:val="24"/>
                <w:szCs w:val="24"/>
              </w:rPr>
            </w:pPr>
            <w:r w:rsidRPr="003E2201">
              <w:rPr>
                <w:sz w:val="24"/>
                <w:szCs w:val="24"/>
              </w:rPr>
              <w:t>простое</w:t>
            </w:r>
          </w:p>
        </w:tc>
      </w:tr>
      <w:tr w:rsidR="003E2201" w:rsidRPr="003E2201" w14:paraId="149AE840"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B9D2FC8" w14:textId="2D44919F" w:rsidR="00940E06" w:rsidRPr="003E2201" w:rsidRDefault="00940E06" w:rsidP="00A13470">
            <w:pPr>
              <w:jc w:val="center"/>
              <w:rPr>
                <w:bCs/>
                <w:sz w:val="24"/>
                <w:szCs w:val="24"/>
              </w:rPr>
            </w:pPr>
            <w:r w:rsidRPr="003E2201">
              <w:rPr>
                <w:bCs/>
                <w:sz w:val="24"/>
                <w:szCs w:val="24"/>
              </w:rPr>
              <w:t>1</w:t>
            </w:r>
            <w:r w:rsidR="00A13470">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483EC8F3" w14:textId="77777777" w:rsidR="00940E06" w:rsidRPr="003E2201" w:rsidRDefault="00940E06">
            <w:pPr>
              <w:rPr>
                <w:sz w:val="24"/>
                <w:szCs w:val="24"/>
              </w:rPr>
            </w:pPr>
            <w:r w:rsidRPr="003E2201">
              <w:rPr>
                <w:sz w:val="24"/>
                <w:szCs w:val="24"/>
              </w:rPr>
              <w:t>Наружная отделка</w:t>
            </w:r>
          </w:p>
        </w:tc>
        <w:tc>
          <w:tcPr>
            <w:tcW w:w="6095" w:type="dxa"/>
            <w:tcBorders>
              <w:top w:val="single" w:sz="4" w:space="0" w:color="auto"/>
              <w:left w:val="single" w:sz="4" w:space="0" w:color="auto"/>
              <w:bottom w:val="single" w:sz="4" w:space="0" w:color="auto"/>
              <w:right w:val="single" w:sz="4" w:space="0" w:color="auto"/>
            </w:tcBorders>
            <w:vAlign w:val="center"/>
          </w:tcPr>
          <w:p w14:paraId="2BAFDC15" w14:textId="77777777" w:rsidR="00940E06" w:rsidRPr="003E2201" w:rsidRDefault="00E60BBB">
            <w:pPr>
              <w:contextualSpacing/>
              <w:rPr>
                <w:sz w:val="24"/>
                <w:szCs w:val="24"/>
              </w:rPr>
            </w:pPr>
            <w:r w:rsidRPr="003E2201">
              <w:rPr>
                <w:sz w:val="24"/>
                <w:szCs w:val="24"/>
              </w:rPr>
              <w:t xml:space="preserve">штукатурка, облицовка </w:t>
            </w:r>
            <w:proofErr w:type="spellStart"/>
            <w:r w:rsidRPr="003E2201">
              <w:rPr>
                <w:sz w:val="24"/>
                <w:szCs w:val="24"/>
              </w:rPr>
              <w:t>кирпичем</w:t>
            </w:r>
            <w:proofErr w:type="spellEnd"/>
          </w:p>
        </w:tc>
      </w:tr>
      <w:tr w:rsidR="003E2201" w:rsidRPr="003E2201" w14:paraId="1587A6C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5CC91D4" w14:textId="3D2DCF7D" w:rsidR="00940E06" w:rsidRPr="003E2201" w:rsidRDefault="00940E06" w:rsidP="00A13470">
            <w:pPr>
              <w:jc w:val="center"/>
              <w:rPr>
                <w:bCs/>
                <w:sz w:val="24"/>
                <w:szCs w:val="24"/>
              </w:rPr>
            </w:pPr>
            <w:r w:rsidRPr="003E2201">
              <w:rPr>
                <w:bCs/>
                <w:sz w:val="24"/>
                <w:szCs w:val="24"/>
              </w:rPr>
              <w:t>1</w:t>
            </w:r>
            <w:r w:rsidR="00A13470">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64033CCB" w14:textId="77777777" w:rsidR="00940E06" w:rsidRPr="003E2201" w:rsidRDefault="00940E06">
            <w:pPr>
              <w:rPr>
                <w:sz w:val="24"/>
                <w:szCs w:val="24"/>
              </w:rPr>
            </w:pPr>
            <w:r w:rsidRPr="003E2201">
              <w:rPr>
                <w:sz w:val="24"/>
                <w:szCs w:val="24"/>
              </w:rPr>
              <w:t>Прочие конструктивные решения</w:t>
            </w:r>
            <w:r w:rsidR="0020688F" w:rsidRPr="003E2201">
              <w:rPr>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tcPr>
          <w:p w14:paraId="6B401C39" w14:textId="77777777" w:rsidR="00940E06" w:rsidRPr="003E2201" w:rsidRDefault="00940E06">
            <w:pPr>
              <w:contextualSpacing/>
              <w:rPr>
                <w:sz w:val="24"/>
                <w:szCs w:val="24"/>
              </w:rPr>
            </w:pPr>
          </w:p>
        </w:tc>
      </w:tr>
      <w:tr w:rsidR="003E2201" w:rsidRPr="003E2201" w14:paraId="6743819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016D620" w14:textId="5BCEBD26" w:rsidR="00E60BBB" w:rsidRPr="003E2201" w:rsidRDefault="00E60BBB" w:rsidP="00A13470">
            <w:pPr>
              <w:jc w:val="center"/>
              <w:rPr>
                <w:bCs/>
                <w:sz w:val="24"/>
                <w:szCs w:val="24"/>
              </w:rPr>
            </w:pPr>
            <w:r w:rsidRPr="003E2201">
              <w:rPr>
                <w:bCs/>
                <w:sz w:val="24"/>
                <w:szCs w:val="24"/>
              </w:rPr>
              <w:t>1</w:t>
            </w:r>
            <w:r w:rsidR="00A13470">
              <w:rPr>
                <w:bCs/>
                <w:sz w:val="24"/>
                <w:szCs w:val="24"/>
              </w:rPr>
              <w:t>4</w:t>
            </w:r>
            <w:r w:rsidRPr="003E2201">
              <w:rPr>
                <w:bCs/>
                <w:sz w:val="24"/>
                <w:szCs w:val="24"/>
              </w:rPr>
              <w:t>.</w:t>
            </w:r>
            <w:r w:rsidR="00B037F4"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57214052" w14:textId="77777777" w:rsidR="00E60BBB" w:rsidRPr="003E2201" w:rsidRDefault="00E60BBB" w:rsidP="008B424D">
            <w:pPr>
              <w:ind w:left="284"/>
              <w:rPr>
                <w:sz w:val="24"/>
                <w:szCs w:val="24"/>
              </w:rPr>
            </w:pPr>
            <w:r w:rsidRPr="003E2201">
              <w:rPr>
                <w:sz w:val="24"/>
                <w:szCs w:val="24"/>
              </w:rPr>
              <w:t>лестницы</w:t>
            </w:r>
          </w:p>
        </w:tc>
        <w:tc>
          <w:tcPr>
            <w:tcW w:w="6095" w:type="dxa"/>
            <w:tcBorders>
              <w:top w:val="single" w:sz="4" w:space="0" w:color="auto"/>
              <w:left w:val="single" w:sz="4" w:space="0" w:color="auto"/>
              <w:bottom w:val="single" w:sz="4" w:space="0" w:color="auto"/>
              <w:right w:val="single" w:sz="4" w:space="0" w:color="auto"/>
            </w:tcBorders>
            <w:vAlign w:val="center"/>
          </w:tcPr>
          <w:p w14:paraId="31AD7A8F" w14:textId="77777777" w:rsidR="00E60BBB" w:rsidRPr="003E2201" w:rsidRDefault="00E60BBB">
            <w:pPr>
              <w:contextualSpacing/>
              <w:rPr>
                <w:sz w:val="24"/>
                <w:szCs w:val="24"/>
              </w:rPr>
            </w:pPr>
            <w:r w:rsidRPr="003E2201">
              <w:rPr>
                <w:sz w:val="24"/>
                <w:szCs w:val="24"/>
              </w:rPr>
              <w:t>железобетонные сборные</w:t>
            </w:r>
          </w:p>
        </w:tc>
      </w:tr>
      <w:tr w:rsidR="003E2201" w:rsidRPr="003E2201" w14:paraId="52B5666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3CF35D4" w14:textId="6BB2CBDC" w:rsidR="00E60BBB" w:rsidRPr="003E2201" w:rsidRDefault="00E60BBB" w:rsidP="00A13470">
            <w:pPr>
              <w:jc w:val="center"/>
              <w:rPr>
                <w:bCs/>
                <w:sz w:val="24"/>
                <w:szCs w:val="24"/>
              </w:rPr>
            </w:pPr>
            <w:r w:rsidRPr="003E2201">
              <w:rPr>
                <w:bCs/>
                <w:sz w:val="24"/>
                <w:szCs w:val="24"/>
              </w:rPr>
              <w:t>1</w:t>
            </w:r>
            <w:r w:rsidR="00A13470">
              <w:rPr>
                <w:bCs/>
                <w:sz w:val="24"/>
                <w:szCs w:val="24"/>
              </w:rPr>
              <w:t>4</w:t>
            </w:r>
            <w:r w:rsidRPr="003E2201">
              <w:rPr>
                <w:bCs/>
                <w:sz w:val="24"/>
                <w:szCs w:val="24"/>
              </w:rPr>
              <w:t>.</w:t>
            </w:r>
            <w:r w:rsidR="00B037F4"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F50D3CA" w14:textId="77777777" w:rsidR="00E60BBB" w:rsidRPr="003E2201" w:rsidRDefault="00E60BBB" w:rsidP="008B424D">
            <w:pPr>
              <w:ind w:left="284"/>
              <w:rPr>
                <w:sz w:val="24"/>
                <w:szCs w:val="24"/>
              </w:rPr>
            </w:pPr>
            <w:r w:rsidRPr="003E2201">
              <w:rPr>
                <w:sz w:val="24"/>
                <w:szCs w:val="24"/>
              </w:rPr>
              <w:t>прочие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3AD9DB0D" w14:textId="7D243DBB" w:rsidR="00E60BBB" w:rsidRPr="003E2201" w:rsidRDefault="00E60BBB" w:rsidP="003E2201">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1954FBC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427423C" w14:textId="77777777" w:rsidR="00940E06" w:rsidRPr="003E2201" w:rsidRDefault="00940E06">
            <w:pPr>
              <w:jc w:val="center"/>
              <w:rPr>
                <w:bCs/>
                <w:sz w:val="24"/>
                <w:szCs w:val="24"/>
              </w:rPr>
            </w:pPr>
            <w:r w:rsidRPr="003E2201">
              <w:rPr>
                <w:bCs/>
                <w:sz w:val="24"/>
                <w:szCs w:val="24"/>
                <w:lang w:val="en-US"/>
              </w:rPr>
              <w:t>II</w:t>
            </w:r>
          </w:p>
        </w:tc>
        <w:tc>
          <w:tcPr>
            <w:tcW w:w="3557" w:type="dxa"/>
            <w:tcBorders>
              <w:top w:val="single" w:sz="4" w:space="0" w:color="auto"/>
              <w:left w:val="single" w:sz="4" w:space="0" w:color="auto"/>
              <w:bottom w:val="single" w:sz="4" w:space="0" w:color="auto"/>
              <w:right w:val="single" w:sz="4" w:space="0" w:color="auto"/>
            </w:tcBorders>
            <w:vAlign w:val="center"/>
          </w:tcPr>
          <w:p w14:paraId="4124BB15" w14:textId="77777777" w:rsidR="00940E06" w:rsidRPr="003E2201" w:rsidRDefault="00940E06">
            <w:pPr>
              <w:rPr>
                <w:sz w:val="24"/>
                <w:szCs w:val="24"/>
              </w:rPr>
            </w:pPr>
            <w:r w:rsidRPr="003E2201">
              <w:rPr>
                <w:sz w:val="24"/>
                <w:szCs w:val="24"/>
              </w:rPr>
              <w:t>Системы инженерно-технического обеспечения</w:t>
            </w:r>
          </w:p>
        </w:tc>
        <w:tc>
          <w:tcPr>
            <w:tcW w:w="6095" w:type="dxa"/>
            <w:tcBorders>
              <w:top w:val="single" w:sz="4" w:space="0" w:color="auto"/>
              <w:left w:val="single" w:sz="4" w:space="0" w:color="auto"/>
              <w:bottom w:val="single" w:sz="4" w:space="0" w:color="auto"/>
              <w:right w:val="single" w:sz="4" w:space="0" w:color="auto"/>
            </w:tcBorders>
            <w:vAlign w:val="center"/>
          </w:tcPr>
          <w:p w14:paraId="3929F2D1" w14:textId="77777777" w:rsidR="00940E06" w:rsidRPr="003E2201" w:rsidRDefault="00940E06">
            <w:pPr>
              <w:contextualSpacing/>
              <w:rPr>
                <w:sz w:val="24"/>
                <w:szCs w:val="24"/>
              </w:rPr>
            </w:pPr>
          </w:p>
        </w:tc>
      </w:tr>
      <w:tr w:rsidR="003E2201" w:rsidRPr="003E2201" w14:paraId="090EC26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C4B5EC0" w14:textId="511A40DA" w:rsidR="00940E06" w:rsidRPr="003E2201" w:rsidRDefault="00940E06" w:rsidP="00A13470">
            <w:pPr>
              <w:jc w:val="center"/>
              <w:rPr>
                <w:bCs/>
                <w:sz w:val="24"/>
                <w:szCs w:val="24"/>
              </w:rPr>
            </w:pPr>
            <w:r w:rsidRPr="003E2201">
              <w:rPr>
                <w:bCs/>
                <w:sz w:val="24"/>
                <w:szCs w:val="24"/>
              </w:rPr>
              <w:lastRenderedPageBreak/>
              <w:t>1</w:t>
            </w:r>
            <w:r w:rsidR="00A13470">
              <w:rPr>
                <w:bCs/>
                <w:sz w:val="24"/>
                <w:szCs w:val="24"/>
              </w:rPr>
              <w:t>5</w:t>
            </w:r>
          </w:p>
        </w:tc>
        <w:tc>
          <w:tcPr>
            <w:tcW w:w="3557" w:type="dxa"/>
            <w:tcBorders>
              <w:top w:val="single" w:sz="4" w:space="0" w:color="auto"/>
              <w:left w:val="single" w:sz="4" w:space="0" w:color="auto"/>
              <w:bottom w:val="single" w:sz="4" w:space="0" w:color="auto"/>
              <w:right w:val="single" w:sz="4" w:space="0" w:color="auto"/>
            </w:tcBorders>
            <w:vAlign w:val="center"/>
          </w:tcPr>
          <w:p w14:paraId="227ECFB5" w14:textId="77777777" w:rsidR="00940E06" w:rsidRPr="003E2201" w:rsidRDefault="00940E06">
            <w:pPr>
              <w:rPr>
                <w:sz w:val="24"/>
                <w:szCs w:val="24"/>
              </w:rPr>
            </w:pPr>
            <w:r w:rsidRPr="003E2201">
              <w:rPr>
                <w:sz w:val="24"/>
                <w:szCs w:val="24"/>
              </w:rPr>
              <w:t>Электроснабжение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75F31237" w14:textId="77777777" w:rsidR="00940E06" w:rsidRPr="003E2201" w:rsidRDefault="00A16896">
            <w:pPr>
              <w:contextualSpacing/>
              <w:rPr>
                <w:sz w:val="24"/>
                <w:szCs w:val="24"/>
              </w:rPr>
            </w:pPr>
            <w:r w:rsidRPr="003E2201">
              <w:rPr>
                <w:sz w:val="24"/>
                <w:szCs w:val="24"/>
              </w:rPr>
              <w:t>центральное с электрощитовой</w:t>
            </w:r>
          </w:p>
        </w:tc>
      </w:tr>
      <w:tr w:rsidR="003E2201" w:rsidRPr="003E2201" w14:paraId="05887F24"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6452EDB" w14:textId="0D1D45D5" w:rsidR="00940E06" w:rsidRPr="003E2201" w:rsidRDefault="00940E06" w:rsidP="00A13470">
            <w:pPr>
              <w:jc w:val="center"/>
              <w:rPr>
                <w:bCs/>
                <w:sz w:val="24"/>
                <w:szCs w:val="24"/>
              </w:rPr>
            </w:pPr>
            <w:r w:rsidRPr="003E2201">
              <w:rPr>
                <w:bCs/>
                <w:sz w:val="24"/>
                <w:szCs w:val="24"/>
              </w:rPr>
              <w:t>1</w:t>
            </w:r>
            <w:r w:rsidR="00A13470">
              <w:rPr>
                <w:bCs/>
                <w:sz w:val="24"/>
                <w:szCs w:val="24"/>
              </w:rPr>
              <w:t>6</w:t>
            </w:r>
          </w:p>
        </w:tc>
        <w:tc>
          <w:tcPr>
            <w:tcW w:w="3557" w:type="dxa"/>
            <w:tcBorders>
              <w:top w:val="single" w:sz="4" w:space="0" w:color="auto"/>
              <w:left w:val="single" w:sz="4" w:space="0" w:color="auto"/>
              <w:bottom w:val="single" w:sz="4" w:space="0" w:color="auto"/>
              <w:right w:val="single" w:sz="4" w:space="0" w:color="auto"/>
            </w:tcBorders>
            <w:vAlign w:val="center"/>
          </w:tcPr>
          <w:p w14:paraId="772352EF" w14:textId="77777777" w:rsidR="00940E06" w:rsidRPr="003E2201" w:rsidRDefault="00940E06">
            <w:pPr>
              <w:rPr>
                <w:sz w:val="24"/>
                <w:szCs w:val="24"/>
              </w:rPr>
            </w:pPr>
            <w:r w:rsidRPr="003E2201">
              <w:rPr>
                <w:sz w:val="24"/>
                <w:szCs w:val="24"/>
              </w:rPr>
              <w:t>Молниезащита и заземление</w:t>
            </w:r>
          </w:p>
        </w:tc>
        <w:tc>
          <w:tcPr>
            <w:tcW w:w="6095" w:type="dxa"/>
            <w:tcBorders>
              <w:top w:val="single" w:sz="4" w:space="0" w:color="auto"/>
              <w:left w:val="single" w:sz="4" w:space="0" w:color="auto"/>
              <w:bottom w:val="single" w:sz="4" w:space="0" w:color="auto"/>
              <w:right w:val="single" w:sz="4" w:space="0" w:color="auto"/>
            </w:tcBorders>
            <w:vAlign w:val="center"/>
          </w:tcPr>
          <w:p w14:paraId="213190B0" w14:textId="77777777" w:rsidR="00940E06" w:rsidRPr="003E2201" w:rsidRDefault="00A16896">
            <w:pPr>
              <w:contextualSpacing/>
              <w:rPr>
                <w:sz w:val="24"/>
                <w:szCs w:val="24"/>
              </w:rPr>
            </w:pPr>
            <w:r w:rsidRPr="003E2201">
              <w:rPr>
                <w:sz w:val="24"/>
                <w:szCs w:val="24"/>
              </w:rPr>
              <w:t>предусмотрено</w:t>
            </w:r>
          </w:p>
        </w:tc>
      </w:tr>
      <w:tr w:rsidR="003E2201" w:rsidRPr="003E2201" w14:paraId="2B6464EB"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0823B54" w14:textId="7A958F51" w:rsidR="00E063A9" w:rsidRPr="003E2201" w:rsidRDefault="00E063A9" w:rsidP="00A13470">
            <w:pPr>
              <w:jc w:val="center"/>
              <w:rPr>
                <w:bCs/>
                <w:sz w:val="24"/>
                <w:szCs w:val="24"/>
                <w:lang w:val="en-US"/>
              </w:rPr>
            </w:pPr>
            <w:r w:rsidRPr="003E2201">
              <w:rPr>
                <w:bCs/>
                <w:sz w:val="24"/>
                <w:szCs w:val="24"/>
              </w:rPr>
              <w:t>1</w:t>
            </w:r>
            <w:r w:rsidR="00A13470">
              <w:rPr>
                <w:bCs/>
                <w:sz w:val="24"/>
                <w:szCs w:val="24"/>
              </w:rPr>
              <w:t>7</w:t>
            </w:r>
          </w:p>
        </w:tc>
        <w:tc>
          <w:tcPr>
            <w:tcW w:w="3557" w:type="dxa"/>
            <w:tcBorders>
              <w:top w:val="single" w:sz="4" w:space="0" w:color="auto"/>
              <w:left w:val="single" w:sz="4" w:space="0" w:color="auto"/>
              <w:bottom w:val="single" w:sz="4" w:space="0" w:color="auto"/>
              <w:right w:val="single" w:sz="4" w:space="0" w:color="auto"/>
            </w:tcBorders>
            <w:vAlign w:val="center"/>
          </w:tcPr>
          <w:p w14:paraId="7F2AE8A4" w14:textId="77777777" w:rsidR="00E063A9" w:rsidRPr="003E2201" w:rsidRDefault="00E063A9">
            <w:pPr>
              <w:rPr>
                <w:sz w:val="24"/>
                <w:szCs w:val="24"/>
              </w:rPr>
            </w:pPr>
            <w:r w:rsidRPr="003E2201">
              <w:rPr>
                <w:sz w:val="24"/>
                <w:szCs w:val="24"/>
              </w:rPr>
              <w:t>Водоснабжение</w:t>
            </w:r>
          </w:p>
        </w:tc>
        <w:tc>
          <w:tcPr>
            <w:tcW w:w="6095" w:type="dxa"/>
            <w:tcBorders>
              <w:top w:val="single" w:sz="4" w:space="0" w:color="auto"/>
              <w:left w:val="single" w:sz="4" w:space="0" w:color="auto"/>
              <w:bottom w:val="single" w:sz="4" w:space="0" w:color="auto"/>
              <w:right w:val="single" w:sz="4" w:space="0" w:color="auto"/>
            </w:tcBorders>
            <w:vAlign w:val="center"/>
          </w:tcPr>
          <w:p w14:paraId="2C2BE7B2" w14:textId="77777777" w:rsidR="00E063A9" w:rsidRPr="003E2201" w:rsidRDefault="00E063A9">
            <w:pPr>
              <w:contextualSpacing/>
              <w:rPr>
                <w:sz w:val="24"/>
                <w:szCs w:val="24"/>
              </w:rPr>
            </w:pPr>
            <w:r w:rsidRPr="003E2201">
              <w:rPr>
                <w:sz w:val="24"/>
                <w:szCs w:val="24"/>
              </w:rPr>
              <w:t>от центральной сети</w:t>
            </w:r>
          </w:p>
        </w:tc>
      </w:tr>
      <w:tr w:rsidR="003E2201" w:rsidRPr="003E2201" w14:paraId="26128A0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5804943" w14:textId="087BFB9F" w:rsidR="00E063A9" w:rsidRPr="003E2201" w:rsidRDefault="00400660" w:rsidP="00A13470">
            <w:pPr>
              <w:jc w:val="center"/>
              <w:rPr>
                <w:bCs/>
                <w:sz w:val="24"/>
                <w:szCs w:val="24"/>
              </w:rPr>
            </w:pPr>
            <w:r w:rsidRPr="003E2201">
              <w:rPr>
                <w:bCs/>
                <w:sz w:val="24"/>
                <w:szCs w:val="24"/>
              </w:rPr>
              <w:t>1</w:t>
            </w:r>
            <w:r w:rsidR="00A13470">
              <w:rPr>
                <w:bCs/>
                <w:sz w:val="24"/>
                <w:szCs w:val="24"/>
              </w:rPr>
              <w:t>7</w:t>
            </w:r>
            <w:r w:rsidR="00E063A9"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65876A87" w14:textId="77777777" w:rsidR="00E063A9" w:rsidRPr="003E2201" w:rsidRDefault="00E063A9">
            <w:pPr>
              <w:rPr>
                <w:sz w:val="24"/>
                <w:szCs w:val="24"/>
              </w:rPr>
            </w:pPr>
            <w:r w:rsidRPr="003E2201">
              <w:rPr>
                <w:sz w:val="24"/>
                <w:szCs w:val="24"/>
              </w:rPr>
              <w:t>Холодное</w:t>
            </w:r>
          </w:p>
        </w:tc>
        <w:tc>
          <w:tcPr>
            <w:tcW w:w="6095" w:type="dxa"/>
            <w:tcBorders>
              <w:top w:val="single" w:sz="4" w:space="0" w:color="auto"/>
              <w:left w:val="single" w:sz="4" w:space="0" w:color="auto"/>
              <w:bottom w:val="single" w:sz="4" w:space="0" w:color="auto"/>
              <w:right w:val="single" w:sz="4" w:space="0" w:color="auto"/>
            </w:tcBorders>
            <w:vAlign w:val="center"/>
          </w:tcPr>
          <w:p w14:paraId="170E990F" w14:textId="77777777" w:rsidR="00E063A9" w:rsidRPr="003E2201" w:rsidRDefault="00E063A9">
            <w:pPr>
              <w:contextualSpacing/>
              <w:rPr>
                <w:sz w:val="24"/>
                <w:szCs w:val="24"/>
              </w:rPr>
            </w:pPr>
            <w:r w:rsidRPr="003E2201">
              <w:rPr>
                <w:sz w:val="24"/>
                <w:szCs w:val="24"/>
              </w:rPr>
              <w:t>трубы полипропиленовые</w:t>
            </w:r>
          </w:p>
        </w:tc>
      </w:tr>
      <w:tr w:rsidR="003E2201" w:rsidRPr="003E2201" w14:paraId="0FDD3086"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045DD26" w14:textId="57E14CCA" w:rsidR="00E063A9" w:rsidRPr="003E2201" w:rsidRDefault="00E063A9" w:rsidP="00A13470">
            <w:pPr>
              <w:jc w:val="center"/>
              <w:rPr>
                <w:bCs/>
                <w:sz w:val="24"/>
                <w:szCs w:val="24"/>
              </w:rPr>
            </w:pPr>
            <w:r w:rsidRPr="003E2201">
              <w:rPr>
                <w:bCs/>
                <w:sz w:val="24"/>
                <w:szCs w:val="24"/>
              </w:rPr>
              <w:t>1</w:t>
            </w:r>
            <w:r w:rsidR="00A13470">
              <w:rPr>
                <w:bCs/>
                <w:sz w:val="24"/>
                <w:szCs w:val="24"/>
              </w:rPr>
              <w:t>7</w:t>
            </w:r>
            <w:r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0341D3E6" w14:textId="77777777" w:rsidR="00E063A9" w:rsidRPr="003E2201" w:rsidRDefault="00E063A9">
            <w:pPr>
              <w:rPr>
                <w:sz w:val="24"/>
                <w:szCs w:val="24"/>
              </w:rPr>
            </w:pPr>
            <w:r w:rsidRPr="003E2201">
              <w:rPr>
                <w:sz w:val="24"/>
                <w:szCs w:val="24"/>
              </w:rPr>
              <w:t>Горячее</w:t>
            </w:r>
          </w:p>
        </w:tc>
        <w:tc>
          <w:tcPr>
            <w:tcW w:w="6095" w:type="dxa"/>
            <w:tcBorders>
              <w:top w:val="single" w:sz="4" w:space="0" w:color="auto"/>
              <w:left w:val="single" w:sz="4" w:space="0" w:color="auto"/>
              <w:bottom w:val="single" w:sz="4" w:space="0" w:color="auto"/>
              <w:right w:val="single" w:sz="4" w:space="0" w:color="auto"/>
            </w:tcBorders>
            <w:vAlign w:val="center"/>
          </w:tcPr>
          <w:p w14:paraId="0F6AD0E9" w14:textId="77777777" w:rsidR="00E063A9" w:rsidRPr="003E2201" w:rsidRDefault="00E063A9">
            <w:pPr>
              <w:contextualSpacing/>
              <w:rPr>
                <w:sz w:val="24"/>
                <w:szCs w:val="24"/>
              </w:rPr>
            </w:pPr>
            <w:r w:rsidRPr="003E2201">
              <w:rPr>
                <w:sz w:val="24"/>
                <w:szCs w:val="24"/>
              </w:rPr>
              <w:t>трубы полипропиленовые</w:t>
            </w:r>
          </w:p>
        </w:tc>
      </w:tr>
      <w:tr w:rsidR="003E2201" w:rsidRPr="003E2201" w14:paraId="15748911"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39B3FCD" w14:textId="6D7EFBA8" w:rsidR="00940E06" w:rsidRPr="003E2201" w:rsidRDefault="00940E06" w:rsidP="00A13470">
            <w:pPr>
              <w:jc w:val="center"/>
              <w:rPr>
                <w:bCs/>
                <w:sz w:val="24"/>
                <w:szCs w:val="24"/>
              </w:rPr>
            </w:pPr>
            <w:r w:rsidRPr="003E2201">
              <w:rPr>
                <w:bCs/>
                <w:sz w:val="24"/>
                <w:szCs w:val="24"/>
              </w:rPr>
              <w:t>1</w:t>
            </w:r>
            <w:r w:rsidR="00A13470">
              <w:rPr>
                <w:bCs/>
                <w:sz w:val="24"/>
                <w:szCs w:val="24"/>
              </w:rPr>
              <w:t>7</w:t>
            </w:r>
            <w:r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5EB5B03" w14:textId="77777777" w:rsidR="00940E06" w:rsidRPr="003E2201" w:rsidRDefault="00940E06">
            <w:pPr>
              <w:rPr>
                <w:sz w:val="24"/>
                <w:szCs w:val="24"/>
              </w:rPr>
            </w:pPr>
            <w:r w:rsidRPr="003E2201">
              <w:rPr>
                <w:sz w:val="24"/>
                <w:szCs w:val="24"/>
              </w:rPr>
              <w:t>Противопожарный водопровод</w:t>
            </w:r>
          </w:p>
        </w:tc>
        <w:tc>
          <w:tcPr>
            <w:tcW w:w="6095" w:type="dxa"/>
            <w:tcBorders>
              <w:top w:val="single" w:sz="4" w:space="0" w:color="auto"/>
              <w:left w:val="single" w:sz="4" w:space="0" w:color="auto"/>
              <w:bottom w:val="single" w:sz="4" w:space="0" w:color="auto"/>
              <w:right w:val="single" w:sz="4" w:space="0" w:color="auto"/>
            </w:tcBorders>
            <w:vAlign w:val="center"/>
          </w:tcPr>
          <w:p w14:paraId="110F5D22" w14:textId="555E6B7E" w:rsidR="00940E06" w:rsidRPr="003E2201" w:rsidRDefault="00A16896">
            <w:pPr>
              <w:contextualSpacing/>
              <w:rPr>
                <w:sz w:val="24"/>
                <w:szCs w:val="24"/>
              </w:rPr>
            </w:pPr>
            <w:r w:rsidRPr="003E2201">
              <w:rPr>
                <w:sz w:val="24"/>
                <w:szCs w:val="24"/>
              </w:rPr>
              <w:t>предусмотрен</w:t>
            </w:r>
            <w:r w:rsidR="003E2201" w:rsidRPr="003E2201">
              <w:rPr>
                <w:sz w:val="24"/>
                <w:szCs w:val="24"/>
              </w:rPr>
              <w:t>о</w:t>
            </w:r>
          </w:p>
        </w:tc>
      </w:tr>
      <w:tr w:rsidR="003E2201" w:rsidRPr="003E2201" w14:paraId="603F06D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2BB0EFE" w14:textId="1BE9E67B" w:rsidR="003E2201" w:rsidRPr="003E2201" w:rsidRDefault="003E2201" w:rsidP="00A13470">
            <w:pPr>
              <w:jc w:val="center"/>
              <w:rPr>
                <w:bCs/>
                <w:sz w:val="24"/>
                <w:szCs w:val="24"/>
              </w:rPr>
            </w:pPr>
            <w:r w:rsidRPr="003E2201">
              <w:rPr>
                <w:bCs/>
                <w:sz w:val="24"/>
                <w:szCs w:val="24"/>
              </w:rPr>
              <w:t>1</w:t>
            </w:r>
            <w:r w:rsidR="00A13470">
              <w:rPr>
                <w:bCs/>
                <w:sz w:val="24"/>
                <w:szCs w:val="24"/>
              </w:rPr>
              <w:t>8</w:t>
            </w:r>
          </w:p>
        </w:tc>
        <w:tc>
          <w:tcPr>
            <w:tcW w:w="3557" w:type="dxa"/>
            <w:tcBorders>
              <w:top w:val="single" w:sz="4" w:space="0" w:color="auto"/>
              <w:left w:val="single" w:sz="4" w:space="0" w:color="auto"/>
              <w:bottom w:val="single" w:sz="4" w:space="0" w:color="auto"/>
              <w:right w:val="single" w:sz="4" w:space="0" w:color="auto"/>
            </w:tcBorders>
            <w:vAlign w:val="center"/>
          </w:tcPr>
          <w:p w14:paraId="4D3AFA7E" w14:textId="17488D38" w:rsidR="003E2201" w:rsidRPr="003E2201" w:rsidRDefault="003E2201" w:rsidP="003E2201">
            <w:pPr>
              <w:rPr>
                <w:sz w:val="24"/>
                <w:szCs w:val="24"/>
              </w:rPr>
            </w:pPr>
            <w:r w:rsidRPr="003E2201">
              <w:rPr>
                <w:sz w:val="24"/>
                <w:szCs w:val="24"/>
              </w:rPr>
              <w:t>Водоотведение (канализация)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AA893E7" w14:textId="05218D29" w:rsidR="003E2201" w:rsidRPr="003E2201" w:rsidRDefault="003E2201" w:rsidP="003E2201">
            <w:pPr>
              <w:contextualSpacing/>
              <w:rPr>
                <w:sz w:val="24"/>
                <w:szCs w:val="24"/>
              </w:rPr>
            </w:pPr>
            <w:r w:rsidRPr="003E2201">
              <w:rPr>
                <w:sz w:val="24"/>
                <w:szCs w:val="24"/>
              </w:rPr>
              <w:t>центральное, трубы полипропиленовые</w:t>
            </w:r>
          </w:p>
        </w:tc>
      </w:tr>
      <w:tr w:rsidR="003E2201" w:rsidRPr="003E2201" w14:paraId="42AA4F7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CF664F5" w14:textId="6A1D439F" w:rsidR="00940E06" w:rsidRPr="003E2201" w:rsidRDefault="00A13470" w:rsidP="00A13470">
            <w:pPr>
              <w:jc w:val="center"/>
              <w:rPr>
                <w:bCs/>
                <w:sz w:val="24"/>
                <w:szCs w:val="24"/>
              </w:rPr>
            </w:pPr>
            <w:r>
              <w:rPr>
                <w:bCs/>
                <w:sz w:val="24"/>
                <w:szCs w:val="24"/>
              </w:rPr>
              <w:t>19</w:t>
            </w:r>
          </w:p>
        </w:tc>
        <w:tc>
          <w:tcPr>
            <w:tcW w:w="3557" w:type="dxa"/>
            <w:tcBorders>
              <w:top w:val="single" w:sz="4" w:space="0" w:color="auto"/>
              <w:left w:val="single" w:sz="4" w:space="0" w:color="auto"/>
              <w:bottom w:val="single" w:sz="4" w:space="0" w:color="auto"/>
              <w:right w:val="single" w:sz="4" w:space="0" w:color="auto"/>
            </w:tcBorders>
            <w:vAlign w:val="center"/>
          </w:tcPr>
          <w:p w14:paraId="438BF8B3" w14:textId="77777777" w:rsidR="00940E06" w:rsidRPr="003E2201" w:rsidRDefault="00940E06">
            <w:pPr>
              <w:rPr>
                <w:sz w:val="24"/>
                <w:szCs w:val="24"/>
              </w:rPr>
            </w:pPr>
            <w:r w:rsidRPr="003E2201">
              <w:rPr>
                <w:sz w:val="24"/>
                <w:szCs w:val="24"/>
              </w:rPr>
              <w:t>Отопление</w:t>
            </w:r>
          </w:p>
        </w:tc>
        <w:tc>
          <w:tcPr>
            <w:tcW w:w="6095" w:type="dxa"/>
            <w:tcBorders>
              <w:top w:val="single" w:sz="4" w:space="0" w:color="auto"/>
              <w:left w:val="single" w:sz="4" w:space="0" w:color="auto"/>
              <w:bottom w:val="single" w:sz="4" w:space="0" w:color="auto"/>
              <w:right w:val="single" w:sz="4" w:space="0" w:color="auto"/>
            </w:tcBorders>
            <w:vAlign w:val="center"/>
          </w:tcPr>
          <w:p w14:paraId="6BD0C1DE" w14:textId="77777777" w:rsidR="00940E06" w:rsidRPr="003E2201" w:rsidRDefault="00A16896">
            <w:pPr>
              <w:contextualSpacing/>
              <w:rPr>
                <w:sz w:val="24"/>
                <w:szCs w:val="24"/>
              </w:rPr>
            </w:pPr>
            <w:r w:rsidRPr="003E2201">
              <w:rPr>
                <w:sz w:val="24"/>
                <w:szCs w:val="24"/>
              </w:rPr>
              <w:t>автономное водяное, трубы стальные</w:t>
            </w:r>
          </w:p>
        </w:tc>
      </w:tr>
      <w:tr w:rsidR="003E2201" w:rsidRPr="003E2201" w14:paraId="61B76AAD"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1AB879B4" w14:textId="5352E592" w:rsidR="00940E06" w:rsidRPr="003E2201" w:rsidRDefault="00400660" w:rsidP="00A13470">
            <w:pPr>
              <w:jc w:val="center"/>
              <w:rPr>
                <w:bCs/>
                <w:sz w:val="24"/>
                <w:szCs w:val="24"/>
              </w:rPr>
            </w:pPr>
            <w:r w:rsidRPr="003E2201">
              <w:rPr>
                <w:bCs/>
                <w:sz w:val="24"/>
                <w:szCs w:val="24"/>
              </w:rPr>
              <w:t>2</w:t>
            </w:r>
            <w:r w:rsidR="00A13470">
              <w:rPr>
                <w:bCs/>
                <w:sz w:val="24"/>
                <w:szCs w:val="24"/>
              </w:rPr>
              <w:t>0</w:t>
            </w:r>
          </w:p>
        </w:tc>
        <w:tc>
          <w:tcPr>
            <w:tcW w:w="3557" w:type="dxa"/>
            <w:tcBorders>
              <w:top w:val="single" w:sz="4" w:space="0" w:color="auto"/>
              <w:left w:val="single" w:sz="4" w:space="0" w:color="auto"/>
              <w:bottom w:val="single" w:sz="4" w:space="0" w:color="auto"/>
              <w:right w:val="single" w:sz="4" w:space="0" w:color="auto"/>
            </w:tcBorders>
            <w:vAlign w:val="center"/>
          </w:tcPr>
          <w:p w14:paraId="3221BB91" w14:textId="77777777" w:rsidR="00940E06" w:rsidRPr="003E2201" w:rsidRDefault="00940E06">
            <w:pPr>
              <w:rPr>
                <w:sz w:val="24"/>
                <w:szCs w:val="24"/>
              </w:rPr>
            </w:pPr>
            <w:r w:rsidRPr="003E2201">
              <w:rPr>
                <w:bCs/>
                <w:sz w:val="24"/>
                <w:szCs w:val="24"/>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tcPr>
          <w:p w14:paraId="532586F6" w14:textId="77777777" w:rsidR="00940E06" w:rsidRPr="003E2201" w:rsidRDefault="00A16896">
            <w:pPr>
              <w:contextualSpacing/>
              <w:rPr>
                <w:sz w:val="24"/>
                <w:szCs w:val="24"/>
              </w:rPr>
            </w:pPr>
            <w:r w:rsidRPr="003E2201">
              <w:rPr>
                <w:sz w:val="24"/>
                <w:szCs w:val="24"/>
              </w:rPr>
              <w:t>приточно-вытяжная</w:t>
            </w:r>
          </w:p>
        </w:tc>
      </w:tr>
      <w:tr w:rsidR="003E2201" w:rsidRPr="003E2201" w14:paraId="4DC3ABFA"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4844A7C" w14:textId="1A8311E9" w:rsidR="00940E06" w:rsidRPr="003E2201" w:rsidDel="005F6178" w:rsidRDefault="00400660" w:rsidP="00A13470">
            <w:pPr>
              <w:jc w:val="center"/>
              <w:rPr>
                <w:bCs/>
                <w:sz w:val="24"/>
                <w:szCs w:val="24"/>
              </w:rPr>
            </w:pPr>
            <w:r w:rsidRPr="003E2201">
              <w:rPr>
                <w:bCs/>
                <w:sz w:val="24"/>
                <w:szCs w:val="24"/>
              </w:rPr>
              <w:t>2</w:t>
            </w:r>
            <w:r w:rsidR="00A13470">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722A5681" w14:textId="77777777" w:rsidR="00940E06" w:rsidRPr="003E2201" w:rsidDel="005F6178" w:rsidRDefault="00940E06">
            <w:pPr>
              <w:rPr>
                <w:sz w:val="24"/>
                <w:szCs w:val="24"/>
              </w:rPr>
            </w:pPr>
            <w:r w:rsidRPr="003E2201">
              <w:rPr>
                <w:sz w:val="24"/>
                <w:szCs w:val="24"/>
              </w:rPr>
              <w:t>Сети связи (внутренние)</w:t>
            </w:r>
          </w:p>
        </w:tc>
        <w:tc>
          <w:tcPr>
            <w:tcW w:w="6095" w:type="dxa"/>
            <w:tcBorders>
              <w:top w:val="single" w:sz="4" w:space="0" w:color="auto"/>
              <w:left w:val="single" w:sz="4" w:space="0" w:color="auto"/>
              <w:bottom w:val="single" w:sz="4" w:space="0" w:color="auto"/>
              <w:right w:val="single" w:sz="4" w:space="0" w:color="auto"/>
            </w:tcBorders>
            <w:vAlign w:val="center"/>
          </w:tcPr>
          <w:p w14:paraId="5D457C70" w14:textId="77777777" w:rsidR="00940E06" w:rsidRPr="003E2201" w:rsidRDefault="00940E06">
            <w:pPr>
              <w:contextualSpacing/>
              <w:rPr>
                <w:sz w:val="24"/>
                <w:szCs w:val="24"/>
              </w:rPr>
            </w:pPr>
          </w:p>
        </w:tc>
      </w:tr>
      <w:tr w:rsidR="003E2201" w:rsidRPr="003E2201" w14:paraId="3351815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6A9871C" w14:textId="51FC2246" w:rsidR="00940E06" w:rsidRPr="003E2201" w:rsidRDefault="00400660" w:rsidP="00A13470">
            <w:pPr>
              <w:jc w:val="center"/>
              <w:rPr>
                <w:bCs/>
                <w:sz w:val="24"/>
                <w:szCs w:val="24"/>
              </w:rPr>
            </w:pPr>
            <w:r w:rsidRPr="003E2201">
              <w:rPr>
                <w:bCs/>
                <w:sz w:val="24"/>
                <w:szCs w:val="24"/>
              </w:rPr>
              <w:t>2</w:t>
            </w:r>
            <w:r w:rsidR="00A13470">
              <w:rPr>
                <w:bCs/>
                <w:sz w:val="24"/>
                <w:szCs w:val="24"/>
              </w:rPr>
              <w:t>1</w:t>
            </w:r>
            <w:r w:rsidR="00940E06"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0B12F97" w14:textId="77777777" w:rsidR="00940E06" w:rsidRPr="003E2201" w:rsidRDefault="00940E06">
            <w:pPr>
              <w:rPr>
                <w:sz w:val="24"/>
                <w:szCs w:val="24"/>
              </w:rPr>
            </w:pPr>
            <w:r w:rsidRPr="003E2201">
              <w:rPr>
                <w:sz w:val="24"/>
                <w:szCs w:val="24"/>
              </w:rPr>
              <w:t>Телевидение</w:t>
            </w:r>
          </w:p>
        </w:tc>
        <w:tc>
          <w:tcPr>
            <w:tcW w:w="6095" w:type="dxa"/>
            <w:tcBorders>
              <w:top w:val="single" w:sz="4" w:space="0" w:color="auto"/>
              <w:left w:val="single" w:sz="4" w:space="0" w:color="auto"/>
              <w:bottom w:val="single" w:sz="4" w:space="0" w:color="auto"/>
              <w:right w:val="single" w:sz="4" w:space="0" w:color="auto"/>
            </w:tcBorders>
            <w:vAlign w:val="center"/>
          </w:tcPr>
          <w:p w14:paraId="787B7557" w14:textId="77777777" w:rsidR="00940E06" w:rsidRPr="003E2201" w:rsidRDefault="00A16896">
            <w:pPr>
              <w:contextualSpacing/>
              <w:rPr>
                <w:sz w:val="24"/>
                <w:szCs w:val="24"/>
              </w:rPr>
            </w:pPr>
            <w:r w:rsidRPr="003E2201">
              <w:rPr>
                <w:sz w:val="24"/>
                <w:szCs w:val="24"/>
              </w:rPr>
              <w:t>предусмотрено</w:t>
            </w:r>
          </w:p>
        </w:tc>
      </w:tr>
      <w:tr w:rsidR="003E2201" w:rsidRPr="003E2201" w14:paraId="3E423A6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58DCC93D" w14:textId="4F580A07" w:rsidR="00940E06" w:rsidRPr="003E2201" w:rsidRDefault="00400660" w:rsidP="00A13470">
            <w:pPr>
              <w:jc w:val="center"/>
              <w:rPr>
                <w:bCs/>
                <w:sz w:val="24"/>
                <w:szCs w:val="24"/>
              </w:rPr>
            </w:pPr>
            <w:r w:rsidRPr="003E2201">
              <w:rPr>
                <w:bCs/>
                <w:sz w:val="24"/>
                <w:szCs w:val="24"/>
              </w:rPr>
              <w:t>2</w:t>
            </w:r>
            <w:r w:rsidR="00A13470">
              <w:rPr>
                <w:bCs/>
                <w:sz w:val="24"/>
                <w:szCs w:val="24"/>
              </w:rPr>
              <w:t>1</w:t>
            </w:r>
            <w:r w:rsidR="00940E06"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29211E0D" w14:textId="77777777" w:rsidR="00940E06" w:rsidRPr="003E2201" w:rsidRDefault="00940E06">
            <w:pPr>
              <w:rPr>
                <w:sz w:val="24"/>
                <w:szCs w:val="24"/>
              </w:rPr>
            </w:pPr>
            <w:r w:rsidRPr="003E2201">
              <w:rPr>
                <w:sz w:val="24"/>
                <w:szCs w:val="24"/>
              </w:rPr>
              <w:t>Телефонизация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768A99FB" w14:textId="77777777" w:rsidR="00940E06" w:rsidRPr="003E2201" w:rsidRDefault="00A16896">
            <w:pPr>
              <w:contextualSpacing/>
              <w:rPr>
                <w:sz w:val="24"/>
                <w:szCs w:val="24"/>
              </w:rPr>
            </w:pPr>
            <w:r w:rsidRPr="003E2201">
              <w:rPr>
                <w:sz w:val="24"/>
                <w:szCs w:val="24"/>
              </w:rPr>
              <w:t>предусмотрено</w:t>
            </w:r>
          </w:p>
        </w:tc>
      </w:tr>
      <w:tr w:rsidR="003E2201" w:rsidRPr="003E2201" w14:paraId="2857EB69"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DC763F4" w14:textId="3EF67E7C" w:rsidR="00940E06" w:rsidRPr="003E2201" w:rsidRDefault="00400660" w:rsidP="00A13470">
            <w:pPr>
              <w:jc w:val="center"/>
              <w:rPr>
                <w:bCs/>
                <w:sz w:val="24"/>
                <w:szCs w:val="24"/>
              </w:rPr>
            </w:pPr>
            <w:r w:rsidRPr="003E2201">
              <w:rPr>
                <w:bCs/>
                <w:sz w:val="24"/>
                <w:szCs w:val="24"/>
              </w:rPr>
              <w:t>2</w:t>
            </w:r>
            <w:r w:rsidR="00A13470">
              <w:rPr>
                <w:bCs/>
                <w:sz w:val="24"/>
                <w:szCs w:val="24"/>
              </w:rPr>
              <w:t>1</w:t>
            </w:r>
            <w:r w:rsidR="00940E06" w:rsidRPr="003E2201">
              <w:rPr>
                <w:bCs/>
                <w:sz w:val="24"/>
                <w:szCs w:val="24"/>
              </w:rPr>
              <w:t>.</w:t>
            </w:r>
            <w:r w:rsidR="00B037F4"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355235A6" w14:textId="77777777" w:rsidR="00940E06" w:rsidRPr="003E2201" w:rsidRDefault="00940E06">
            <w:pPr>
              <w:rPr>
                <w:sz w:val="24"/>
                <w:szCs w:val="24"/>
              </w:rPr>
            </w:pPr>
            <w:r w:rsidRPr="003E2201">
              <w:rPr>
                <w:sz w:val="24"/>
                <w:szCs w:val="24"/>
              </w:rPr>
              <w:t>Радиофикация</w:t>
            </w:r>
          </w:p>
        </w:tc>
        <w:tc>
          <w:tcPr>
            <w:tcW w:w="6095" w:type="dxa"/>
            <w:tcBorders>
              <w:top w:val="single" w:sz="4" w:space="0" w:color="auto"/>
              <w:left w:val="single" w:sz="4" w:space="0" w:color="auto"/>
              <w:bottom w:val="single" w:sz="4" w:space="0" w:color="auto"/>
              <w:right w:val="single" w:sz="4" w:space="0" w:color="auto"/>
            </w:tcBorders>
            <w:vAlign w:val="center"/>
          </w:tcPr>
          <w:p w14:paraId="2DE0E903" w14:textId="77777777" w:rsidR="00940E06" w:rsidRPr="003E2201" w:rsidRDefault="00A16896">
            <w:pPr>
              <w:contextualSpacing/>
              <w:rPr>
                <w:sz w:val="24"/>
                <w:szCs w:val="24"/>
              </w:rPr>
            </w:pPr>
            <w:r w:rsidRPr="003E2201">
              <w:rPr>
                <w:sz w:val="24"/>
                <w:szCs w:val="24"/>
              </w:rPr>
              <w:t>предусмотрено</w:t>
            </w:r>
          </w:p>
        </w:tc>
      </w:tr>
      <w:tr w:rsidR="003E2201" w:rsidRPr="003E2201" w14:paraId="368E62E7"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FEEF462" w14:textId="0A3DD401" w:rsidR="00940E06" w:rsidRPr="003E2201" w:rsidRDefault="00400660" w:rsidP="00A13470">
            <w:pPr>
              <w:jc w:val="center"/>
              <w:rPr>
                <w:bCs/>
                <w:sz w:val="24"/>
                <w:szCs w:val="24"/>
              </w:rPr>
            </w:pPr>
            <w:r w:rsidRPr="003E2201">
              <w:rPr>
                <w:bCs/>
                <w:sz w:val="24"/>
                <w:szCs w:val="24"/>
              </w:rPr>
              <w:t>2</w:t>
            </w:r>
            <w:r w:rsidR="00A13470">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1D223A41" w14:textId="77777777" w:rsidR="00940E06" w:rsidRPr="003E2201" w:rsidRDefault="00940E06">
            <w:pPr>
              <w:rPr>
                <w:sz w:val="24"/>
                <w:szCs w:val="24"/>
              </w:rPr>
            </w:pPr>
            <w:r w:rsidRPr="003E2201">
              <w:rPr>
                <w:sz w:val="24"/>
                <w:szCs w:val="24"/>
              </w:rPr>
              <w:t>Системы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14:paraId="4521A39C" w14:textId="77777777" w:rsidR="00940E06" w:rsidRPr="003E2201" w:rsidRDefault="00940E06">
            <w:pPr>
              <w:contextualSpacing/>
              <w:rPr>
                <w:sz w:val="24"/>
                <w:szCs w:val="24"/>
              </w:rPr>
            </w:pPr>
          </w:p>
        </w:tc>
      </w:tr>
      <w:tr w:rsidR="003E2201" w:rsidRPr="003E2201" w14:paraId="27A6A2B2"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F74F97C" w14:textId="35D4F37B" w:rsidR="00EF0D32" w:rsidRPr="003E2201" w:rsidRDefault="00400660" w:rsidP="00A13470">
            <w:pPr>
              <w:jc w:val="center"/>
              <w:rPr>
                <w:bCs/>
                <w:sz w:val="24"/>
                <w:szCs w:val="24"/>
              </w:rPr>
            </w:pPr>
            <w:r w:rsidRPr="003E2201">
              <w:rPr>
                <w:bCs/>
                <w:sz w:val="24"/>
                <w:szCs w:val="24"/>
              </w:rPr>
              <w:t>2</w:t>
            </w:r>
            <w:r w:rsidR="00A13470">
              <w:rPr>
                <w:bCs/>
                <w:sz w:val="24"/>
                <w:szCs w:val="24"/>
              </w:rPr>
              <w:t>2</w:t>
            </w:r>
            <w:r w:rsidR="00EF0D32" w:rsidRPr="003E2201">
              <w:rPr>
                <w:bCs/>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14:paraId="1593BB0E" w14:textId="77777777" w:rsidR="00EF0D32" w:rsidRPr="003E2201" w:rsidRDefault="00EF0D32">
            <w:pPr>
              <w:rPr>
                <w:sz w:val="24"/>
                <w:szCs w:val="24"/>
              </w:rPr>
            </w:pPr>
            <w:r w:rsidRPr="003E2201">
              <w:rPr>
                <w:sz w:val="24"/>
                <w:szCs w:val="24"/>
              </w:rPr>
              <w:t>Пожаротушение</w:t>
            </w:r>
          </w:p>
        </w:tc>
        <w:tc>
          <w:tcPr>
            <w:tcW w:w="6095" w:type="dxa"/>
            <w:tcBorders>
              <w:top w:val="single" w:sz="4" w:space="0" w:color="auto"/>
              <w:left w:val="single" w:sz="4" w:space="0" w:color="auto"/>
              <w:bottom w:val="single" w:sz="4" w:space="0" w:color="auto"/>
              <w:right w:val="single" w:sz="4" w:space="0" w:color="auto"/>
            </w:tcBorders>
            <w:vAlign w:val="center"/>
          </w:tcPr>
          <w:p w14:paraId="5F7BB39E" w14:textId="77777777" w:rsidR="00EF0D32" w:rsidRPr="003E2201" w:rsidRDefault="00EF0D32">
            <w:pPr>
              <w:contextualSpacing/>
              <w:rPr>
                <w:sz w:val="24"/>
                <w:szCs w:val="24"/>
              </w:rPr>
            </w:pPr>
            <w:r w:rsidRPr="003E2201">
              <w:rPr>
                <w:sz w:val="24"/>
                <w:szCs w:val="24"/>
              </w:rPr>
              <w:t>предусмотрено</w:t>
            </w:r>
          </w:p>
        </w:tc>
      </w:tr>
      <w:tr w:rsidR="003E2201" w:rsidRPr="003E2201" w14:paraId="322EA53C"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3EBC4887" w14:textId="62BC6555" w:rsidR="00EF0D32" w:rsidRPr="003E2201" w:rsidRDefault="00400660" w:rsidP="00A13470">
            <w:pPr>
              <w:jc w:val="center"/>
              <w:rPr>
                <w:bCs/>
                <w:sz w:val="24"/>
                <w:szCs w:val="24"/>
              </w:rPr>
            </w:pPr>
            <w:r w:rsidRPr="003E2201">
              <w:rPr>
                <w:bCs/>
                <w:sz w:val="24"/>
                <w:szCs w:val="24"/>
              </w:rPr>
              <w:t>2</w:t>
            </w:r>
            <w:r w:rsidR="00A13470">
              <w:rPr>
                <w:bCs/>
                <w:sz w:val="24"/>
                <w:szCs w:val="24"/>
              </w:rPr>
              <w:t>2</w:t>
            </w:r>
            <w:r w:rsidR="00EF0D32" w:rsidRPr="003E2201">
              <w:rPr>
                <w:bCs/>
                <w:sz w:val="24"/>
                <w:szCs w:val="24"/>
              </w:rPr>
              <w:t>.2</w:t>
            </w:r>
          </w:p>
        </w:tc>
        <w:tc>
          <w:tcPr>
            <w:tcW w:w="3557" w:type="dxa"/>
            <w:tcBorders>
              <w:top w:val="single" w:sz="4" w:space="0" w:color="auto"/>
              <w:left w:val="single" w:sz="4" w:space="0" w:color="auto"/>
              <w:bottom w:val="single" w:sz="4" w:space="0" w:color="auto"/>
              <w:right w:val="single" w:sz="4" w:space="0" w:color="auto"/>
            </w:tcBorders>
            <w:vAlign w:val="center"/>
          </w:tcPr>
          <w:p w14:paraId="58372FEB" w14:textId="77777777" w:rsidR="00EF0D32" w:rsidRPr="003E2201" w:rsidRDefault="00EF0D32">
            <w:pPr>
              <w:rPr>
                <w:sz w:val="24"/>
                <w:szCs w:val="24"/>
              </w:rPr>
            </w:pPr>
            <w:r w:rsidRPr="003E2201">
              <w:rPr>
                <w:bCs/>
                <w:sz w:val="24"/>
                <w:szCs w:val="24"/>
              </w:rPr>
              <w:t>Пожарная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58363225" w14:textId="77777777" w:rsidR="00EF0D32" w:rsidRPr="003E2201" w:rsidRDefault="00EF0D32">
            <w:pPr>
              <w:contextualSpacing/>
              <w:rPr>
                <w:sz w:val="24"/>
                <w:szCs w:val="24"/>
              </w:rPr>
            </w:pPr>
            <w:r w:rsidRPr="003E2201">
              <w:rPr>
                <w:sz w:val="24"/>
                <w:szCs w:val="24"/>
              </w:rPr>
              <w:t>предусмотрено</w:t>
            </w:r>
          </w:p>
        </w:tc>
      </w:tr>
      <w:tr w:rsidR="003E2201" w:rsidRPr="003E2201" w14:paraId="3713BF98"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4285C8F0" w14:textId="3867C1AE" w:rsidR="00EF0D32" w:rsidRPr="003E2201" w:rsidRDefault="00400660" w:rsidP="00A13470">
            <w:pPr>
              <w:jc w:val="center"/>
              <w:rPr>
                <w:bCs/>
                <w:sz w:val="24"/>
                <w:szCs w:val="24"/>
              </w:rPr>
            </w:pPr>
            <w:r w:rsidRPr="003E2201">
              <w:rPr>
                <w:bCs/>
                <w:sz w:val="24"/>
                <w:szCs w:val="24"/>
              </w:rPr>
              <w:t>2</w:t>
            </w:r>
            <w:r w:rsidR="00A13470">
              <w:rPr>
                <w:bCs/>
                <w:sz w:val="24"/>
                <w:szCs w:val="24"/>
              </w:rPr>
              <w:t>2</w:t>
            </w:r>
            <w:r w:rsidR="00EF0D32" w:rsidRPr="003E2201">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217A665F" w14:textId="77777777" w:rsidR="00EF0D32" w:rsidRPr="003E2201" w:rsidRDefault="00EF0D32">
            <w:pPr>
              <w:rPr>
                <w:sz w:val="24"/>
                <w:szCs w:val="24"/>
              </w:rPr>
            </w:pPr>
            <w:r w:rsidRPr="003E2201">
              <w:rPr>
                <w:bCs/>
                <w:sz w:val="24"/>
                <w:szCs w:val="24"/>
              </w:rPr>
              <w:t>Охранная сигнализация</w:t>
            </w:r>
          </w:p>
        </w:tc>
        <w:tc>
          <w:tcPr>
            <w:tcW w:w="6095" w:type="dxa"/>
            <w:tcBorders>
              <w:top w:val="single" w:sz="4" w:space="0" w:color="auto"/>
              <w:left w:val="single" w:sz="4" w:space="0" w:color="auto"/>
              <w:bottom w:val="single" w:sz="4" w:space="0" w:color="auto"/>
              <w:right w:val="single" w:sz="4" w:space="0" w:color="auto"/>
            </w:tcBorders>
            <w:vAlign w:val="center"/>
          </w:tcPr>
          <w:p w14:paraId="6FB6136A" w14:textId="77777777" w:rsidR="00EF0D32" w:rsidRPr="003E2201" w:rsidRDefault="00EF0D32">
            <w:pPr>
              <w:contextualSpacing/>
              <w:rPr>
                <w:sz w:val="24"/>
                <w:szCs w:val="24"/>
              </w:rPr>
            </w:pPr>
            <w:r w:rsidRPr="003E2201">
              <w:rPr>
                <w:sz w:val="24"/>
                <w:szCs w:val="24"/>
              </w:rPr>
              <w:t>предусмотрено</w:t>
            </w:r>
          </w:p>
        </w:tc>
      </w:tr>
      <w:tr w:rsidR="003E2201" w:rsidRPr="003E2201" w14:paraId="14F7012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04961222" w14:textId="77777777" w:rsidR="00940E06" w:rsidRPr="003E2201" w:rsidRDefault="00940E06">
            <w:pPr>
              <w:jc w:val="center"/>
              <w:rPr>
                <w:bCs/>
                <w:sz w:val="24"/>
                <w:szCs w:val="24"/>
              </w:rPr>
            </w:pPr>
            <w:r w:rsidRPr="003E2201">
              <w:rPr>
                <w:bCs/>
                <w:sz w:val="24"/>
                <w:szCs w:val="24"/>
                <w:lang w:val="en-US"/>
              </w:rPr>
              <w:t>III</w:t>
            </w:r>
          </w:p>
        </w:tc>
        <w:tc>
          <w:tcPr>
            <w:tcW w:w="3557" w:type="dxa"/>
            <w:tcBorders>
              <w:top w:val="single" w:sz="4" w:space="0" w:color="auto"/>
              <w:left w:val="single" w:sz="4" w:space="0" w:color="auto"/>
              <w:bottom w:val="single" w:sz="4" w:space="0" w:color="auto"/>
              <w:right w:val="single" w:sz="4" w:space="0" w:color="auto"/>
            </w:tcBorders>
            <w:vAlign w:val="center"/>
          </w:tcPr>
          <w:p w14:paraId="0C42462C" w14:textId="77777777" w:rsidR="00940E06" w:rsidRPr="003E2201" w:rsidRDefault="00940E06">
            <w:pPr>
              <w:rPr>
                <w:bCs/>
                <w:sz w:val="24"/>
                <w:szCs w:val="24"/>
              </w:rPr>
            </w:pPr>
            <w:r w:rsidRPr="003E2201">
              <w:rPr>
                <w:bCs/>
                <w:sz w:val="24"/>
                <w:szCs w:val="24"/>
              </w:rPr>
              <w:t>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658AB2B7" w14:textId="77777777" w:rsidR="00940E06" w:rsidRPr="003E2201" w:rsidRDefault="00940E06">
            <w:pPr>
              <w:contextualSpacing/>
              <w:rPr>
                <w:b/>
                <w:bCs/>
                <w:sz w:val="24"/>
                <w:szCs w:val="24"/>
              </w:rPr>
            </w:pPr>
          </w:p>
        </w:tc>
      </w:tr>
      <w:tr w:rsidR="003E2201" w:rsidRPr="003E2201" w14:paraId="4F3CC9BE"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2F50E5C" w14:textId="5D4BC18A" w:rsidR="00940E06" w:rsidRPr="003E2201" w:rsidRDefault="00400660" w:rsidP="00A13470">
            <w:pPr>
              <w:jc w:val="center"/>
              <w:rPr>
                <w:bCs/>
                <w:sz w:val="24"/>
                <w:szCs w:val="24"/>
              </w:rPr>
            </w:pPr>
            <w:r w:rsidRPr="003E2201">
              <w:rPr>
                <w:bCs/>
                <w:sz w:val="24"/>
                <w:szCs w:val="24"/>
              </w:rPr>
              <w:t>2</w:t>
            </w:r>
            <w:r w:rsidR="00A13470">
              <w:rPr>
                <w:bCs/>
                <w:sz w:val="24"/>
                <w:szCs w:val="24"/>
              </w:rPr>
              <w:t>3</w:t>
            </w:r>
          </w:p>
        </w:tc>
        <w:tc>
          <w:tcPr>
            <w:tcW w:w="3557" w:type="dxa"/>
            <w:tcBorders>
              <w:top w:val="single" w:sz="4" w:space="0" w:color="auto"/>
              <w:left w:val="single" w:sz="4" w:space="0" w:color="auto"/>
              <w:bottom w:val="single" w:sz="4" w:space="0" w:color="auto"/>
              <w:right w:val="single" w:sz="4" w:space="0" w:color="auto"/>
            </w:tcBorders>
            <w:vAlign w:val="center"/>
          </w:tcPr>
          <w:p w14:paraId="6E34D8A7" w14:textId="77777777" w:rsidR="00940E06" w:rsidRPr="003E2201" w:rsidRDefault="00940E06">
            <w:pPr>
              <w:rPr>
                <w:bCs/>
                <w:sz w:val="24"/>
                <w:szCs w:val="24"/>
              </w:rPr>
            </w:pPr>
            <w:r w:rsidRPr="003E2201">
              <w:rPr>
                <w:bCs/>
                <w:sz w:val="24"/>
                <w:szCs w:val="24"/>
              </w:rPr>
              <w:t>Технологическое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C687AD2" w14:textId="77777777" w:rsidR="00940E06" w:rsidRPr="003E2201" w:rsidRDefault="00940E06">
            <w:pPr>
              <w:contextualSpacing/>
              <w:rPr>
                <w:sz w:val="24"/>
                <w:szCs w:val="24"/>
              </w:rPr>
            </w:pPr>
            <w:r w:rsidRPr="003E2201">
              <w:rPr>
                <w:sz w:val="24"/>
                <w:szCs w:val="24"/>
              </w:rPr>
              <w:t>предусмотрено</w:t>
            </w:r>
          </w:p>
        </w:tc>
      </w:tr>
      <w:tr w:rsidR="003E2201" w:rsidRPr="003E2201" w14:paraId="66323813"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6A1456D0" w14:textId="1F33612E" w:rsidR="00940E06" w:rsidRPr="003E2201" w:rsidRDefault="00400660" w:rsidP="00A13470">
            <w:pPr>
              <w:jc w:val="center"/>
              <w:rPr>
                <w:bCs/>
                <w:sz w:val="24"/>
                <w:szCs w:val="24"/>
              </w:rPr>
            </w:pPr>
            <w:r w:rsidRPr="003E2201">
              <w:rPr>
                <w:bCs/>
                <w:sz w:val="24"/>
                <w:szCs w:val="24"/>
              </w:rPr>
              <w:t>2</w:t>
            </w:r>
            <w:r w:rsidR="00A13470">
              <w:rPr>
                <w:bCs/>
                <w:sz w:val="24"/>
                <w:szCs w:val="24"/>
              </w:rPr>
              <w:t>4</w:t>
            </w:r>
          </w:p>
        </w:tc>
        <w:tc>
          <w:tcPr>
            <w:tcW w:w="3557" w:type="dxa"/>
            <w:tcBorders>
              <w:top w:val="single" w:sz="4" w:space="0" w:color="auto"/>
              <w:left w:val="single" w:sz="4" w:space="0" w:color="auto"/>
              <w:bottom w:val="single" w:sz="4" w:space="0" w:color="auto"/>
              <w:right w:val="single" w:sz="4" w:space="0" w:color="auto"/>
            </w:tcBorders>
            <w:vAlign w:val="center"/>
          </w:tcPr>
          <w:p w14:paraId="29534CC5" w14:textId="77777777" w:rsidR="00940E06" w:rsidRPr="003E2201" w:rsidRDefault="00940E06">
            <w:pPr>
              <w:rPr>
                <w:bCs/>
                <w:sz w:val="24"/>
                <w:szCs w:val="24"/>
              </w:rPr>
            </w:pPr>
            <w:r w:rsidRPr="003E2201">
              <w:rPr>
                <w:bCs/>
                <w:sz w:val="24"/>
                <w:szCs w:val="24"/>
              </w:rPr>
              <w:t>Инженерное оборудование</w:t>
            </w:r>
          </w:p>
        </w:tc>
        <w:tc>
          <w:tcPr>
            <w:tcW w:w="6095" w:type="dxa"/>
            <w:tcBorders>
              <w:top w:val="single" w:sz="4" w:space="0" w:color="auto"/>
              <w:left w:val="single" w:sz="4" w:space="0" w:color="auto"/>
              <w:bottom w:val="single" w:sz="4" w:space="0" w:color="auto"/>
              <w:right w:val="single" w:sz="4" w:space="0" w:color="auto"/>
            </w:tcBorders>
            <w:vAlign w:val="center"/>
          </w:tcPr>
          <w:p w14:paraId="7BB4E7EC" w14:textId="77777777" w:rsidR="00940E06" w:rsidRPr="003E2201" w:rsidRDefault="00940E06">
            <w:pPr>
              <w:contextualSpacing/>
              <w:rPr>
                <w:sz w:val="24"/>
                <w:szCs w:val="24"/>
              </w:rPr>
            </w:pPr>
            <w:r w:rsidRPr="003E2201">
              <w:rPr>
                <w:sz w:val="24"/>
                <w:szCs w:val="24"/>
              </w:rPr>
              <w:t>предусмотрено</w:t>
            </w:r>
          </w:p>
        </w:tc>
      </w:tr>
      <w:tr w:rsidR="003E2201" w:rsidRPr="003E2201" w14:paraId="13F5C105" w14:textId="77777777" w:rsidTr="008B424D">
        <w:trPr>
          <w:trHeight w:val="20"/>
        </w:trPr>
        <w:tc>
          <w:tcPr>
            <w:tcW w:w="696" w:type="dxa"/>
            <w:tcBorders>
              <w:top w:val="single" w:sz="4" w:space="0" w:color="auto"/>
              <w:left w:val="single" w:sz="4" w:space="0" w:color="auto"/>
              <w:bottom w:val="single" w:sz="4" w:space="0" w:color="auto"/>
              <w:right w:val="single" w:sz="4" w:space="0" w:color="auto"/>
            </w:tcBorders>
            <w:noWrap/>
            <w:vAlign w:val="center"/>
          </w:tcPr>
          <w:p w14:paraId="2F9E2E1C" w14:textId="77777777" w:rsidR="00940E06" w:rsidRPr="003E2201" w:rsidRDefault="00940E06">
            <w:pPr>
              <w:jc w:val="center"/>
              <w:rPr>
                <w:bCs/>
                <w:sz w:val="24"/>
                <w:szCs w:val="24"/>
              </w:rPr>
            </w:pPr>
            <w:r w:rsidRPr="003E2201">
              <w:rPr>
                <w:bCs/>
                <w:sz w:val="24"/>
                <w:szCs w:val="24"/>
                <w:lang w:val="en-US"/>
              </w:rPr>
              <w:t>IV</w:t>
            </w:r>
          </w:p>
        </w:tc>
        <w:tc>
          <w:tcPr>
            <w:tcW w:w="3557" w:type="dxa"/>
            <w:tcBorders>
              <w:top w:val="single" w:sz="4" w:space="0" w:color="auto"/>
              <w:left w:val="single" w:sz="4" w:space="0" w:color="auto"/>
              <w:bottom w:val="single" w:sz="4" w:space="0" w:color="auto"/>
              <w:right w:val="single" w:sz="4" w:space="0" w:color="auto"/>
            </w:tcBorders>
            <w:vAlign w:val="center"/>
          </w:tcPr>
          <w:p w14:paraId="625BAFA7" w14:textId="77777777" w:rsidR="00940E06" w:rsidRPr="003E2201" w:rsidRDefault="00940E06">
            <w:pPr>
              <w:rPr>
                <w:bCs/>
                <w:sz w:val="24"/>
                <w:szCs w:val="24"/>
              </w:rPr>
            </w:pPr>
            <w:r w:rsidRPr="003E2201">
              <w:rPr>
                <w:bCs/>
                <w:sz w:val="24"/>
                <w:szCs w:val="24"/>
              </w:rPr>
              <w:t>Пусконаладочные работы</w:t>
            </w:r>
          </w:p>
        </w:tc>
        <w:tc>
          <w:tcPr>
            <w:tcW w:w="6095" w:type="dxa"/>
            <w:tcBorders>
              <w:top w:val="single" w:sz="4" w:space="0" w:color="auto"/>
              <w:left w:val="single" w:sz="4" w:space="0" w:color="auto"/>
              <w:bottom w:val="single" w:sz="4" w:space="0" w:color="auto"/>
              <w:right w:val="single" w:sz="4" w:space="0" w:color="auto"/>
            </w:tcBorders>
            <w:vAlign w:val="center"/>
          </w:tcPr>
          <w:p w14:paraId="726E7E72" w14:textId="3BBF2355" w:rsidR="00940E06" w:rsidRPr="003E2201" w:rsidRDefault="00940E06" w:rsidP="003E2201">
            <w:pPr>
              <w:contextualSpacing/>
              <w:rPr>
                <w:sz w:val="24"/>
                <w:szCs w:val="24"/>
              </w:rPr>
            </w:pPr>
            <w:r w:rsidRPr="003E2201">
              <w:rPr>
                <w:sz w:val="24"/>
                <w:szCs w:val="24"/>
              </w:rPr>
              <w:t>предусмотрен</w:t>
            </w:r>
            <w:r w:rsidR="003E2201" w:rsidRPr="003E2201">
              <w:rPr>
                <w:sz w:val="24"/>
                <w:szCs w:val="24"/>
              </w:rPr>
              <w:t>о</w:t>
            </w:r>
          </w:p>
        </w:tc>
      </w:tr>
    </w:tbl>
    <w:p w14:paraId="55FA9BFB" w14:textId="77777777" w:rsidR="007F0449" w:rsidRPr="003E2201" w:rsidRDefault="007F0449">
      <w:pPr>
        <w:rPr>
          <w:b/>
          <w:sz w:val="24"/>
          <w:szCs w:val="24"/>
        </w:rPr>
      </w:pPr>
    </w:p>
    <w:sectPr w:rsidR="007F0449" w:rsidRPr="003E2201" w:rsidSect="00216597">
      <w:headerReference w:type="even" r:id="rId10"/>
      <w:footerReference w:type="even" r:id="rId11"/>
      <w:footerReference w:type="default" r:id="rId12"/>
      <w:headerReference w:type="first" r:id="rId13"/>
      <w:pgSz w:w="11906" w:h="16838" w:code="9"/>
      <w:pgMar w:top="1134" w:right="567" w:bottom="1560"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BE31" w14:textId="77777777" w:rsidR="009B2864" w:rsidRDefault="009B2864">
      <w:r>
        <w:separator/>
      </w:r>
    </w:p>
  </w:endnote>
  <w:endnote w:type="continuationSeparator" w:id="0">
    <w:p w14:paraId="1049EE1B" w14:textId="77777777" w:rsidR="009B2864" w:rsidRDefault="009B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7CEA" w14:textId="77777777" w:rsidR="00216597" w:rsidRDefault="00216597" w:rsidP="00BA4113">
    <w:pPr>
      <w:pStyle w:val="a5"/>
      <w:ind w:right="360"/>
    </w:pPr>
    <w:r w:rsidRPr="00EC494D">
      <w:rPr>
        <w:rStyle w:val="a7"/>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13CE" w14:textId="6A8E913A" w:rsidR="00216597" w:rsidRPr="008B424D" w:rsidRDefault="00216597">
    <w:pPr>
      <w:pStyle w:val="a5"/>
      <w:jc w:val="right"/>
    </w:pPr>
    <w:r w:rsidRPr="008B424D">
      <w:fldChar w:fldCharType="begin"/>
    </w:r>
    <w:r w:rsidRPr="008B424D">
      <w:instrText>PAGE   \* MERGEFORMAT</w:instrText>
    </w:r>
    <w:r w:rsidRPr="008B424D">
      <w:fldChar w:fldCharType="separate"/>
    </w:r>
    <w:r w:rsidR="003B47C1">
      <w:rPr>
        <w:noProof/>
      </w:rPr>
      <w:t>23</w:t>
    </w:r>
    <w:r w:rsidRPr="008B42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F017E" w14:textId="77777777" w:rsidR="009B2864" w:rsidRDefault="009B2864">
      <w:r>
        <w:separator/>
      </w:r>
    </w:p>
  </w:footnote>
  <w:footnote w:type="continuationSeparator" w:id="0">
    <w:p w14:paraId="3C2FF9D5" w14:textId="77777777" w:rsidR="009B2864" w:rsidRDefault="009B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A9F4" w14:textId="77777777" w:rsidR="00216597" w:rsidRDefault="00216597" w:rsidP="00DE35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1AD1D387" w14:textId="77777777" w:rsidR="00216597" w:rsidRDefault="00216597" w:rsidP="00773BA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C4C5" w14:textId="77777777" w:rsidR="00216597" w:rsidRDefault="00216597" w:rsidP="00A41695">
    <w:pPr>
      <w:pStyle w:val="a3"/>
      <w:jc w:val="center"/>
    </w:pPr>
    <w:r>
      <w:t>8</w:t>
    </w:r>
  </w:p>
  <w:p w14:paraId="4EBC8D8F" w14:textId="77777777" w:rsidR="00216597" w:rsidRPr="00A41695" w:rsidRDefault="00216597" w:rsidP="00A416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74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57A1"/>
    <w:multiLevelType w:val="hybridMultilevel"/>
    <w:tmpl w:val="B81C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55B31A6"/>
    <w:multiLevelType w:val="multilevel"/>
    <w:tmpl w:val="E2CA002E"/>
    <w:lvl w:ilvl="0">
      <w:start w:val="4"/>
      <w:numFmt w:val="decimalZero"/>
      <w:lvlText w:val="%1"/>
      <w:lvlJc w:val="left"/>
      <w:pPr>
        <w:tabs>
          <w:tab w:val="num" w:pos="1545"/>
        </w:tabs>
        <w:ind w:left="1545" w:hanging="1545"/>
      </w:pPr>
      <w:rPr>
        <w:rFonts w:hint="default"/>
      </w:rPr>
    </w:lvl>
    <w:lvl w:ilvl="1">
      <w:start w:val="6"/>
      <w:numFmt w:val="decimalZero"/>
      <w:lvlText w:val="%1-%2"/>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Zero"/>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07269C"/>
    <w:multiLevelType w:val="hybridMultilevel"/>
    <w:tmpl w:val="D7045FCE"/>
    <w:lvl w:ilvl="0" w:tplc="350C5A2A">
      <w:start w:val="1"/>
      <w:numFmt w:val="bullet"/>
      <w:lvlText w:val="-"/>
      <w:lvlJc w:val="left"/>
      <w:pPr>
        <w:ind w:left="720" w:hanging="360"/>
      </w:pPr>
      <w:rPr>
        <w:rFonts w:ascii="Courier New" w:hAnsi="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8C65A9"/>
    <w:multiLevelType w:val="hybridMultilevel"/>
    <w:tmpl w:val="CE38D25A"/>
    <w:lvl w:ilvl="0" w:tplc="4332516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BE92DB8"/>
    <w:multiLevelType w:val="hybridMultilevel"/>
    <w:tmpl w:val="47B2E9C8"/>
    <w:lvl w:ilvl="0" w:tplc="550884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C3279D0"/>
    <w:multiLevelType w:val="multilevel"/>
    <w:tmpl w:val="E46CC242"/>
    <w:lvl w:ilvl="0">
      <w:start w:val="4"/>
      <w:numFmt w:val="decimalZero"/>
      <w:lvlText w:val="%1"/>
      <w:lvlJc w:val="left"/>
      <w:pPr>
        <w:tabs>
          <w:tab w:val="num" w:pos="1680"/>
        </w:tabs>
        <w:ind w:left="1680" w:hanging="1680"/>
      </w:pPr>
      <w:rPr>
        <w:rFonts w:hint="default"/>
        <w:color w:val="auto"/>
      </w:rPr>
    </w:lvl>
    <w:lvl w:ilvl="1">
      <w:start w:val="6"/>
      <w:numFmt w:val="decimalZero"/>
      <w:lvlText w:val="%1-%2"/>
      <w:lvlJc w:val="left"/>
      <w:pPr>
        <w:tabs>
          <w:tab w:val="num" w:pos="1920"/>
        </w:tabs>
        <w:ind w:left="1920" w:hanging="1680"/>
      </w:pPr>
      <w:rPr>
        <w:rFonts w:hint="default"/>
        <w:color w:val="auto"/>
      </w:rPr>
    </w:lvl>
    <w:lvl w:ilvl="2">
      <w:start w:val="1"/>
      <w:numFmt w:val="decimalZero"/>
      <w:lvlText w:val="%1-%2-%3"/>
      <w:lvlJc w:val="left"/>
      <w:pPr>
        <w:tabs>
          <w:tab w:val="num" w:pos="2160"/>
        </w:tabs>
        <w:ind w:left="2160" w:hanging="1680"/>
      </w:pPr>
      <w:rPr>
        <w:rFonts w:hint="default"/>
        <w:color w:val="auto"/>
      </w:rPr>
    </w:lvl>
    <w:lvl w:ilvl="3">
      <w:start w:val="1"/>
      <w:numFmt w:val="decimalZero"/>
      <w:lvlText w:val="%1-%2-%3-%4"/>
      <w:lvlJc w:val="left"/>
      <w:pPr>
        <w:tabs>
          <w:tab w:val="num" w:pos="2400"/>
        </w:tabs>
        <w:ind w:left="2400" w:hanging="1680"/>
      </w:pPr>
      <w:rPr>
        <w:rFonts w:hint="default"/>
        <w:color w:val="auto"/>
      </w:rPr>
    </w:lvl>
    <w:lvl w:ilvl="4">
      <w:start w:val="1"/>
      <w:numFmt w:val="decimal"/>
      <w:lvlText w:val="%1-%2-%3-%4.%5"/>
      <w:lvlJc w:val="left"/>
      <w:pPr>
        <w:tabs>
          <w:tab w:val="num" w:pos="2640"/>
        </w:tabs>
        <w:ind w:left="2640" w:hanging="1680"/>
      </w:pPr>
      <w:rPr>
        <w:rFonts w:hint="default"/>
        <w:color w:val="auto"/>
      </w:rPr>
    </w:lvl>
    <w:lvl w:ilvl="5">
      <w:start w:val="1"/>
      <w:numFmt w:val="decimal"/>
      <w:lvlText w:val="%1-%2-%3-%4.%5.%6"/>
      <w:lvlJc w:val="left"/>
      <w:pPr>
        <w:tabs>
          <w:tab w:val="num" w:pos="2880"/>
        </w:tabs>
        <w:ind w:left="2880" w:hanging="1680"/>
      </w:pPr>
      <w:rPr>
        <w:rFonts w:hint="default"/>
        <w:color w:val="auto"/>
      </w:rPr>
    </w:lvl>
    <w:lvl w:ilvl="6">
      <w:start w:val="1"/>
      <w:numFmt w:val="decimal"/>
      <w:lvlText w:val="%1-%2-%3-%4.%5.%6.%7"/>
      <w:lvlJc w:val="left"/>
      <w:pPr>
        <w:tabs>
          <w:tab w:val="num" w:pos="3240"/>
        </w:tabs>
        <w:ind w:left="3240" w:hanging="1800"/>
      </w:pPr>
      <w:rPr>
        <w:rFonts w:hint="default"/>
        <w:color w:val="auto"/>
      </w:rPr>
    </w:lvl>
    <w:lvl w:ilvl="7">
      <w:start w:val="1"/>
      <w:numFmt w:val="decimal"/>
      <w:lvlText w:val="%1-%2-%3-%4.%5.%6.%7.%8"/>
      <w:lvlJc w:val="left"/>
      <w:pPr>
        <w:tabs>
          <w:tab w:val="num" w:pos="3840"/>
        </w:tabs>
        <w:ind w:left="3840" w:hanging="2160"/>
      </w:pPr>
      <w:rPr>
        <w:rFonts w:hint="default"/>
        <w:color w:val="auto"/>
      </w:rPr>
    </w:lvl>
    <w:lvl w:ilvl="8">
      <w:start w:val="1"/>
      <w:numFmt w:val="decimal"/>
      <w:lvlText w:val="%1-%2-%3-%4.%5.%6.%7.%8.%9"/>
      <w:lvlJc w:val="left"/>
      <w:pPr>
        <w:tabs>
          <w:tab w:val="num" w:pos="4080"/>
        </w:tabs>
        <w:ind w:left="4080" w:hanging="2160"/>
      </w:pPr>
      <w:rPr>
        <w:rFonts w:hint="default"/>
        <w:color w:val="auto"/>
      </w:rPr>
    </w:lvl>
  </w:abstractNum>
  <w:abstractNum w:abstractNumId="8" w15:restartNumberingAfterBreak="0">
    <w:nsid w:val="0D1F093B"/>
    <w:multiLevelType w:val="hybridMultilevel"/>
    <w:tmpl w:val="C13E0A7E"/>
    <w:lvl w:ilvl="0" w:tplc="C2908B2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0E9F24D3"/>
    <w:multiLevelType w:val="hybridMultilevel"/>
    <w:tmpl w:val="8B54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4E40E6"/>
    <w:multiLevelType w:val="multilevel"/>
    <w:tmpl w:val="E8FCB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2118E9"/>
    <w:multiLevelType w:val="hybridMultilevel"/>
    <w:tmpl w:val="9EF484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5BA41F6"/>
    <w:multiLevelType w:val="multilevel"/>
    <w:tmpl w:val="CF00BC9C"/>
    <w:lvl w:ilvl="0">
      <w:start w:val="20"/>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3" w15:restartNumberingAfterBreak="0">
    <w:nsid w:val="1D626943"/>
    <w:multiLevelType w:val="hybridMultilevel"/>
    <w:tmpl w:val="E0D86378"/>
    <w:lvl w:ilvl="0" w:tplc="350C5A2A">
      <w:start w:val="1"/>
      <w:numFmt w:val="bullet"/>
      <w:lvlText w:val="-"/>
      <w:lvlJc w:val="left"/>
      <w:pPr>
        <w:ind w:left="720" w:hanging="360"/>
      </w:pPr>
      <w:rPr>
        <w:rFonts w:ascii="Courier New" w:hAnsi="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F033A"/>
    <w:multiLevelType w:val="multilevel"/>
    <w:tmpl w:val="D5B8A2CA"/>
    <w:lvl w:ilvl="0">
      <w:start w:val="4"/>
      <w:numFmt w:val="decimalZero"/>
      <w:lvlText w:val="%1"/>
      <w:lvlJc w:val="left"/>
      <w:pPr>
        <w:tabs>
          <w:tab w:val="num" w:pos="1545"/>
        </w:tabs>
        <w:ind w:left="1545" w:hanging="1545"/>
      </w:pPr>
      <w:rPr>
        <w:rFonts w:hint="default"/>
        <w:color w:val="auto"/>
      </w:rPr>
    </w:lvl>
    <w:lvl w:ilvl="1">
      <w:start w:val="5"/>
      <w:numFmt w:val="decimalZero"/>
      <w:lvlText w:val="%1-%2"/>
      <w:lvlJc w:val="left"/>
      <w:pPr>
        <w:tabs>
          <w:tab w:val="num" w:pos="1545"/>
        </w:tabs>
        <w:ind w:left="1545" w:hanging="1545"/>
      </w:pPr>
      <w:rPr>
        <w:rFonts w:hint="default"/>
        <w:color w:val="auto"/>
      </w:rPr>
    </w:lvl>
    <w:lvl w:ilvl="2">
      <w:start w:val="1"/>
      <w:numFmt w:val="decimalZero"/>
      <w:lvlText w:val="%1-%2-%3"/>
      <w:lvlJc w:val="left"/>
      <w:pPr>
        <w:tabs>
          <w:tab w:val="num" w:pos="1545"/>
        </w:tabs>
        <w:ind w:left="1545" w:hanging="1545"/>
      </w:pPr>
      <w:rPr>
        <w:rFonts w:hint="default"/>
        <w:color w:val="auto"/>
      </w:rPr>
    </w:lvl>
    <w:lvl w:ilvl="3">
      <w:start w:val="5"/>
      <w:numFmt w:val="decimalZero"/>
      <w:lvlText w:val="%1-%2-%3-%4"/>
      <w:lvlJc w:val="left"/>
      <w:pPr>
        <w:tabs>
          <w:tab w:val="num" w:pos="1545"/>
        </w:tabs>
        <w:ind w:left="1545" w:hanging="1545"/>
      </w:pPr>
      <w:rPr>
        <w:rFonts w:hint="default"/>
        <w:color w:val="auto"/>
      </w:rPr>
    </w:lvl>
    <w:lvl w:ilvl="4">
      <w:start w:val="1"/>
      <w:numFmt w:val="decimal"/>
      <w:lvlText w:val="%1-%2-%3-%4.%5"/>
      <w:lvlJc w:val="left"/>
      <w:pPr>
        <w:tabs>
          <w:tab w:val="num" w:pos="1545"/>
        </w:tabs>
        <w:ind w:left="1545" w:hanging="1545"/>
      </w:pPr>
      <w:rPr>
        <w:rFonts w:hint="default"/>
        <w:color w:val="auto"/>
      </w:rPr>
    </w:lvl>
    <w:lvl w:ilvl="5">
      <w:start w:val="1"/>
      <w:numFmt w:val="decimal"/>
      <w:lvlText w:val="%1-%2-%3-%4.%5.%6"/>
      <w:lvlJc w:val="left"/>
      <w:pPr>
        <w:tabs>
          <w:tab w:val="num" w:pos="1545"/>
        </w:tabs>
        <w:ind w:left="1545" w:hanging="1545"/>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5" w15:restartNumberingAfterBreak="0">
    <w:nsid w:val="23ED6AF7"/>
    <w:multiLevelType w:val="multilevel"/>
    <w:tmpl w:val="2EAA931A"/>
    <w:lvl w:ilvl="0">
      <w:start w:val="4"/>
      <w:numFmt w:val="decimalZero"/>
      <w:lvlText w:val="%1"/>
      <w:lvlJc w:val="left"/>
      <w:pPr>
        <w:tabs>
          <w:tab w:val="num" w:pos="1695"/>
        </w:tabs>
        <w:ind w:left="1695" w:hanging="1695"/>
      </w:pPr>
      <w:rPr>
        <w:rFonts w:hint="default"/>
        <w:color w:val="auto"/>
      </w:rPr>
    </w:lvl>
    <w:lvl w:ilvl="1">
      <w:start w:val="1"/>
      <w:numFmt w:val="decimalZero"/>
      <w:lvlText w:val="%1-%2"/>
      <w:lvlJc w:val="left"/>
      <w:pPr>
        <w:tabs>
          <w:tab w:val="num" w:pos="1695"/>
        </w:tabs>
        <w:ind w:left="1695" w:hanging="1695"/>
      </w:pPr>
      <w:rPr>
        <w:rFonts w:hint="default"/>
        <w:color w:val="auto"/>
      </w:rPr>
    </w:lvl>
    <w:lvl w:ilvl="2">
      <w:start w:val="1"/>
      <w:numFmt w:val="decimalZero"/>
      <w:lvlText w:val="%1-%2-%3"/>
      <w:lvlJc w:val="left"/>
      <w:pPr>
        <w:tabs>
          <w:tab w:val="num" w:pos="1695"/>
        </w:tabs>
        <w:ind w:left="1695" w:hanging="1695"/>
      </w:pPr>
      <w:rPr>
        <w:rFonts w:hint="default"/>
        <w:color w:val="auto"/>
      </w:rPr>
    </w:lvl>
    <w:lvl w:ilvl="3">
      <w:start w:val="5"/>
      <w:numFmt w:val="decimalZero"/>
      <w:lvlText w:val="%1-%2-%3-%4"/>
      <w:lvlJc w:val="left"/>
      <w:pPr>
        <w:tabs>
          <w:tab w:val="num" w:pos="1695"/>
        </w:tabs>
        <w:ind w:left="1695" w:hanging="1695"/>
      </w:pPr>
      <w:rPr>
        <w:rFonts w:hint="default"/>
        <w:color w:val="auto"/>
      </w:rPr>
    </w:lvl>
    <w:lvl w:ilvl="4">
      <w:start w:val="1"/>
      <w:numFmt w:val="decimal"/>
      <w:lvlText w:val="%1-%2-%3-%4.%5"/>
      <w:lvlJc w:val="left"/>
      <w:pPr>
        <w:tabs>
          <w:tab w:val="num" w:pos="1695"/>
        </w:tabs>
        <w:ind w:left="1695" w:hanging="1695"/>
      </w:pPr>
      <w:rPr>
        <w:rFonts w:hint="default"/>
        <w:color w:val="auto"/>
      </w:rPr>
    </w:lvl>
    <w:lvl w:ilvl="5">
      <w:start w:val="1"/>
      <w:numFmt w:val="decimal"/>
      <w:lvlText w:val="%1-%2-%3-%4.%5.%6"/>
      <w:lvlJc w:val="left"/>
      <w:pPr>
        <w:tabs>
          <w:tab w:val="num" w:pos="1695"/>
        </w:tabs>
        <w:ind w:left="1695" w:hanging="1695"/>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15:restartNumberingAfterBreak="0">
    <w:nsid w:val="28E6388F"/>
    <w:multiLevelType w:val="multilevel"/>
    <w:tmpl w:val="F50A1C92"/>
    <w:lvl w:ilvl="0">
      <w:start w:val="4"/>
      <w:numFmt w:val="decimalZero"/>
      <w:lvlText w:val="%1"/>
      <w:lvlJc w:val="left"/>
      <w:pPr>
        <w:tabs>
          <w:tab w:val="num" w:pos="1695"/>
        </w:tabs>
        <w:ind w:left="1695" w:hanging="1695"/>
      </w:pPr>
      <w:rPr>
        <w:rFonts w:hint="default"/>
        <w:color w:val="auto"/>
      </w:rPr>
    </w:lvl>
    <w:lvl w:ilvl="1">
      <w:start w:val="4"/>
      <w:numFmt w:val="decimalZero"/>
      <w:lvlText w:val="%1-%2"/>
      <w:lvlJc w:val="left"/>
      <w:pPr>
        <w:tabs>
          <w:tab w:val="num" w:pos="1695"/>
        </w:tabs>
        <w:ind w:left="1695" w:hanging="1695"/>
      </w:pPr>
      <w:rPr>
        <w:rFonts w:hint="default"/>
        <w:color w:val="auto"/>
      </w:rPr>
    </w:lvl>
    <w:lvl w:ilvl="2">
      <w:start w:val="1"/>
      <w:numFmt w:val="decimalZero"/>
      <w:lvlText w:val="%1-%2-%3"/>
      <w:lvlJc w:val="left"/>
      <w:pPr>
        <w:tabs>
          <w:tab w:val="num" w:pos="1695"/>
        </w:tabs>
        <w:ind w:left="1695" w:hanging="1695"/>
      </w:pPr>
      <w:rPr>
        <w:rFonts w:hint="default"/>
        <w:color w:val="auto"/>
      </w:rPr>
    </w:lvl>
    <w:lvl w:ilvl="3">
      <w:start w:val="5"/>
      <w:numFmt w:val="decimalZero"/>
      <w:lvlText w:val="%1-%2-%3-%4"/>
      <w:lvlJc w:val="left"/>
      <w:pPr>
        <w:tabs>
          <w:tab w:val="num" w:pos="2235"/>
        </w:tabs>
        <w:ind w:left="2235" w:hanging="1695"/>
      </w:pPr>
      <w:rPr>
        <w:rFonts w:hint="default"/>
        <w:color w:val="auto"/>
      </w:rPr>
    </w:lvl>
    <w:lvl w:ilvl="4">
      <w:start w:val="1"/>
      <w:numFmt w:val="decimal"/>
      <w:lvlText w:val="%1-%2-%3-%4.%5"/>
      <w:lvlJc w:val="left"/>
      <w:pPr>
        <w:tabs>
          <w:tab w:val="num" w:pos="1695"/>
        </w:tabs>
        <w:ind w:left="1695" w:hanging="1695"/>
      </w:pPr>
      <w:rPr>
        <w:rFonts w:hint="default"/>
        <w:color w:val="auto"/>
      </w:rPr>
    </w:lvl>
    <w:lvl w:ilvl="5">
      <w:start w:val="1"/>
      <w:numFmt w:val="decimal"/>
      <w:lvlText w:val="%1-%2-%3-%4.%5.%6"/>
      <w:lvlJc w:val="left"/>
      <w:pPr>
        <w:tabs>
          <w:tab w:val="num" w:pos="1695"/>
        </w:tabs>
        <w:ind w:left="1695" w:hanging="1695"/>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15:restartNumberingAfterBreak="0">
    <w:nsid w:val="28FD1E5E"/>
    <w:multiLevelType w:val="hybridMultilevel"/>
    <w:tmpl w:val="C4FEDE38"/>
    <w:lvl w:ilvl="0" w:tplc="835CDD1A">
      <w:start w:val="2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15:restartNumberingAfterBreak="0">
    <w:nsid w:val="2F267C32"/>
    <w:multiLevelType w:val="hybridMultilevel"/>
    <w:tmpl w:val="41666F36"/>
    <w:lvl w:ilvl="0" w:tplc="82B4B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B32974"/>
    <w:multiLevelType w:val="multilevel"/>
    <w:tmpl w:val="E7F2EE88"/>
    <w:lvl w:ilvl="0">
      <w:start w:val="4"/>
      <w:numFmt w:val="decimalZero"/>
      <w:lvlText w:val="%1"/>
      <w:lvlJc w:val="left"/>
      <w:pPr>
        <w:tabs>
          <w:tab w:val="num" w:pos="1545"/>
        </w:tabs>
        <w:ind w:left="1545" w:hanging="1545"/>
      </w:pPr>
      <w:rPr>
        <w:rFonts w:hint="default"/>
      </w:rPr>
    </w:lvl>
    <w:lvl w:ilvl="1">
      <w:start w:val="1"/>
      <w:numFmt w:val="decimalZero"/>
      <w:lvlText w:val="%1-%2"/>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5"/>
      <w:numFmt w:val="decimalZero"/>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3B84E3B"/>
    <w:multiLevelType w:val="hybridMultilevel"/>
    <w:tmpl w:val="E8FCB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955D78"/>
    <w:multiLevelType w:val="multilevel"/>
    <w:tmpl w:val="B0EE1D64"/>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5AA4981"/>
    <w:multiLevelType w:val="hybridMultilevel"/>
    <w:tmpl w:val="F780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62826"/>
    <w:multiLevelType w:val="hybridMultilevel"/>
    <w:tmpl w:val="CA781AE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E96DBA"/>
    <w:multiLevelType w:val="hybridMultilevel"/>
    <w:tmpl w:val="36445104"/>
    <w:lvl w:ilvl="0" w:tplc="4544C822">
      <w:start w:val="13"/>
      <w:numFmt w:val="decimal"/>
      <w:lvlText w:val="%1."/>
      <w:lvlJc w:val="left"/>
      <w:pPr>
        <w:tabs>
          <w:tab w:val="num" w:pos="645"/>
        </w:tabs>
        <w:ind w:left="645" w:hanging="405"/>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4CAA642B"/>
    <w:multiLevelType w:val="multilevel"/>
    <w:tmpl w:val="FED49E92"/>
    <w:lvl w:ilvl="0">
      <w:start w:val="4"/>
      <w:numFmt w:val="decimalZero"/>
      <w:lvlText w:val="%1"/>
      <w:lvlJc w:val="left"/>
      <w:pPr>
        <w:tabs>
          <w:tab w:val="num" w:pos="1545"/>
        </w:tabs>
        <w:ind w:left="1545" w:hanging="1545"/>
      </w:pPr>
      <w:rPr>
        <w:rFonts w:hint="default"/>
        <w:color w:val="0066FF"/>
      </w:rPr>
    </w:lvl>
    <w:lvl w:ilvl="1">
      <w:start w:val="3"/>
      <w:numFmt w:val="decimalZero"/>
      <w:lvlText w:val="%1-%2"/>
      <w:lvlJc w:val="left"/>
      <w:pPr>
        <w:tabs>
          <w:tab w:val="num" w:pos="1545"/>
        </w:tabs>
        <w:ind w:left="1545" w:hanging="1545"/>
      </w:pPr>
      <w:rPr>
        <w:rFonts w:hint="default"/>
        <w:color w:val="0066FF"/>
      </w:rPr>
    </w:lvl>
    <w:lvl w:ilvl="2">
      <w:start w:val="1"/>
      <w:numFmt w:val="decimalZero"/>
      <w:lvlText w:val="%1-%2-%3"/>
      <w:lvlJc w:val="left"/>
      <w:pPr>
        <w:tabs>
          <w:tab w:val="num" w:pos="1545"/>
        </w:tabs>
        <w:ind w:left="1545" w:hanging="1545"/>
      </w:pPr>
      <w:rPr>
        <w:rFonts w:hint="default"/>
        <w:color w:val="0066FF"/>
      </w:rPr>
    </w:lvl>
    <w:lvl w:ilvl="3">
      <w:start w:val="10"/>
      <w:numFmt w:val="decimal"/>
      <w:lvlText w:val="%1-%2-%3-%4"/>
      <w:lvlJc w:val="left"/>
      <w:pPr>
        <w:tabs>
          <w:tab w:val="num" w:pos="1545"/>
        </w:tabs>
        <w:ind w:left="1545" w:hanging="1545"/>
      </w:pPr>
      <w:rPr>
        <w:rFonts w:hint="default"/>
        <w:color w:val="0066FF"/>
      </w:rPr>
    </w:lvl>
    <w:lvl w:ilvl="4">
      <w:start w:val="1"/>
      <w:numFmt w:val="decimal"/>
      <w:lvlText w:val="%1-%2-%3-%4.%5"/>
      <w:lvlJc w:val="left"/>
      <w:pPr>
        <w:tabs>
          <w:tab w:val="num" w:pos="1545"/>
        </w:tabs>
        <w:ind w:left="1545" w:hanging="1545"/>
      </w:pPr>
      <w:rPr>
        <w:rFonts w:hint="default"/>
        <w:color w:val="0066FF"/>
      </w:rPr>
    </w:lvl>
    <w:lvl w:ilvl="5">
      <w:start w:val="1"/>
      <w:numFmt w:val="decimal"/>
      <w:lvlText w:val="%1-%2-%3-%4.%5.%6"/>
      <w:lvlJc w:val="left"/>
      <w:pPr>
        <w:tabs>
          <w:tab w:val="num" w:pos="1545"/>
        </w:tabs>
        <w:ind w:left="1545" w:hanging="1545"/>
      </w:pPr>
      <w:rPr>
        <w:rFonts w:hint="default"/>
        <w:color w:val="0066FF"/>
      </w:rPr>
    </w:lvl>
    <w:lvl w:ilvl="6">
      <w:start w:val="1"/>
      <w:numFmt w:val="decimal"/>
      <w:lvlText w:val="%1-%2-%3-%4.%5.%6.%7"/>
      <w:lvlJc w:val="left"/>
      <w:pPr>
        <w:tabs>
          <w:tab w:val="num" w:pos="1800"/>
        </w:tabs>
        <w:ind w:left="1800" w:hanging="1800"/>
      </w:pPr>
      <w:rPr>
        <w:rFonts w:hint="default"/>
        <w:color w:val="0066FF"/>
      </w:rPr>
    </w:lvl>
    <w:lvl w:ilvl="7">
      <w:start w:val="1"/>
      <w:numFmt w:val="decimal"/>
      <w:lvlText w:val="%1-%2-%3-%4.%5.%6.%7.%8"/>
      <w:lvlJc w:val="left"/>
      <w:pPr>
        <w:tabs>
          <w:tab w:val="num" w:pos="1800"/>
        </w:tabs>
        <w:ind w:left="1800" w:hanging="1800"/>
      </w:pPr>
      <w:rPr>
        <w:rFonts w:hint="default"/>
        <w:color w:val="0066FF"/>
      </w:rPr>
    </w:lvl>
    <w:lvl w:ilvl="8">
      <w:start w:val="1"/>
      <w:numFmt w:val="decimal"/>
      <w:lvlText w:val="%1-%2-%3-%4.%5.%6.%7.%8.%9"/>
      <w:lvlJc w:val="left"/>
      <w:pPr>
        <w:tabs>
          <w:tab w:val="num" w:pos="2160"/>
        </w:tabs>
        <w:ind w:left="2160" w:hanging="2160"/>
      </w:pPr>
      <w:rPr>
        <w:rFonts w:hint="default"/>
        <w:color w:val="0066FF"/>
      </w:rPr>
    </w:lvl>
  </w:abstractNum>
  <w:abstractNum w:abstractNumId="26" w15:restartNumberingAfterBreak="0">
    <w:nsid w:val="4CF22710"/>
    <w:multiLevelType w:val="hybridMultilevel"/>
    <w:tmpl w:val="A3D0D35A"/>
    <w:lvl w:ilvl="0" w:tplc="350C5A2A">
      <w:start w:val="1"/>
      <w:numFmt w:val="bullet"/>
      <w:lvlText w:val="-"/>
      <w:lvlJc w:val="left"/>
      <w:pPr>
        <w:ind w:left="720" w:hanging="360"/>
      </w:pPr>
      <w:rPr>
        <w:rFonts w:ascii="Courier New" w:hAnsi="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94699"/>
    <w:multiLevelType w:val="hybridMultilevel"/>
    <w:tmpl w:val="90524176"/>
    <w:lvl w:ilvl="0" w:tplc="74B0FE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0CF6200"/>
    <w:multiLevelType w:val="hybridMultilevel"/>
    <w:tmpl w:val="CAA6DB54"/>
    <w:lvl w:ilvl="0" w:tplc="9DA8DDA0">
      <w:start w:val="1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15:restartNumberingAfterBreak="0">
    <w:nsid w:val="51A14C15"/>
    <w:multiLevelType w:val="hybridMultilevel"/>
    <w:tmpl w:val="D804B686"/>
    <w:lvl w:ilvl="0" w:tplc="9DA8DDA0">
      <w:start w:val="19"/>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15:restartNumberingAfterBreak="0">
    <w:nsid w:val="56F111E5"/>
    <w:multiLevelType w:val="multilevel"/>
    <w:tmpl w:val="969C754E"/>
    <w:lvl w:ilvl="0">
      <w:start w:val="4"/>
      <w:numFmt w:val="decimalZero"/>
      <w:lvlText w:val="%1"/>
      <w:lvlJc w:val="left"/>
      <w:pPr>
        <w:tabs>
          <w:tab w:val="num" w:pos="1695"/>
        </w:tabs>
        <w:ind w:left="1695" w:hanging="1695"/>
      </w:pPr>
      <w:rPr>
        <w:rFonts w:hint="default"/>
        <w:color w:val="0066FF"/>
      </w:rPr>
    </w:lvl>
    <w:lvl w:ilvl="1">
      <w:start w:val="1"/>
      <w:numFmt w:val="decimalZero"/>
      <w:lvlText w:val="%1-%2"/>
      <w:lvlJc w:val="left"/>
      <w:pPr>
        <w:tabs>
          <w:tab w:val="num" w:pos="1695"/>
        </w:tabs>
        <w:ind w:left="1695" w:hanging="1695"/>
      </w:pPr>
      <w:rPr>
        <w:rFonts w:hint="default"/>
        <w:color w:val="0066FF"/>
      </w:rPr>
    </w:lvl>
    <w:lvl w:ilvl="2">
      <w:start w:val="1"/>
      <w:numFmt w:val="decimalZero"/>
      <w:lvlText w:val="%1-%2-%3"/>
      <w:lvlJc w:val="left"/>
      <w:pPr>
        <w:tabs>
          <w:tab w:val="num" w:pos="1695"/>
        </w:tabs>
        <w:ind w:left="1695" w:hanging="1695"/>
      </w:pPr>
      <w:rPr>
        <w:rFonts w:hint="default"/>
        <w:color w:val="0066FF"/>
      </w:rPr>
    </w:lvl>
    <w:lvl w:ilvl="3">
      <w:start w:val="2"/>
      <w:numFmt w:val="decimalZero"/>
      <w:lvlText w:val="%1-%2-%3-%4"/>
      <w:lvlJc w:val="left"/>
      <w:pPr>
        <w:tabs>
          <w:tab w:val="num" w:pos="1695"/>
        </w:tabs>
        <w:ind w:left="1695" w:hanging="1695"/>
      </w:pPr>
      <w:rPr>
        <w:rFonts w:hint="default"/>
        <w:color w:val="0066FF"/>
      </w:rPr>
    </w:lvl>
    <w:lvl w:ilvl="4">
      <w:start w:val="1"/>
      <w:numFmt w:val="decimal"/>
      <w:lvlText w:val="%1-%2-%3-%4.%5"/>
      <w:lvlJc w:val="left"/>
      <w:pPr>
        <w:tabs>
          <w:tab w:val="num" w:pos="1695"/>
        </w:tabs>
        <w:ind w:left="1695" w:hanging="1695"/>
      </w:pPr>
      <w:rPr>
        <w:rFonts w:hint="default"/>
        <w:color w:val="0066FF"/>
      </w:rPr>
    </w:lvl>
    <w:lvl w:ilvl="5">
      <w:start w:val="1"/>
      <w:numFmt w:val="decimal"/>
      <w:lvlText w:val="%1-%2-%3-%4.%5.%6"/>
      <w:lvlJc w:val="left"/>
      <w:pPr>
        <w:tabs>
          <w:tab w:val="num" w:pos="1695"/>
        </w:tabs>
        <w:ind w:left="1695" w:hanging="1695"/>
      </w:pPr>
      <w:rPr>
        <w:rFonts w:hint="default"/>
        <w:color w:val="0066FF"/>
      </w:rPr>
    </w:lvl>
    <w:lvl w:ilvl="6">
      <w:start w:val="1"/>
      <w:numFmt w:val="decimal"/>
      <w:lvlText w:val="%1-%2-%3-%4.%5.%6.%7"/>
      <w:lvlJc w:val="left"/>
      <w:pPr>
        <w:tabs>
          <w:tab w:val="num" w:pos="1800"/>
        </w:tabs>
        <w:ind w:left="1800" w:hanging="1800"/>
      </w:pPr>
      <w:rPr>
        <w:rFonts w:hint="default"/>
        <w:color w:val="0066FF"/>
      </w:rPr>
    </w:lvl>
    <w:lvl w:ilvl="7">
      <w:start w:val="1"/>
      <w:numFmt w:val="decimal"/>
      <w:lvlText w:val="%1-%2-%3-%4.%5.%6.%7.%8"/>
      <w:lvlJc w:val="left"/>
      <w:pPr>
        <w:tabs>
          <w:tab w:val="num" w:pos="1800"/>
        </w:tabs>
        <w:ind w:left="1800" w:hanging="1800"/>
      </w:pPr>
      <w:rPr>
        <w:rFonts w:hint="default"/>
        <w:color w:val="0066FF"/>
      </w:rPr>
    </w:lvl>
    <w:lvl w:ilvl="8">
      <w:start w:val="1"/>
      <w:numFmt w:val="decimal"/>
      <w:lvlText w:val="%1-%2-%3-%4.%5.%6.%7.%8.%9"/>
      <w:lvlJc w:val="left"/>
      <w:pPr>
        <w:tabs>
          <w:tab w:val="num" w:pos="2160"/>
        </w:tabs>
        <w:ind w:left="2160" w:hanging="2160"/>
      </w:pPr>
      <w:rPr>
        <w:rFonts w:hint="default"/>
        <w:color w:val="0066FF"/>
      </w:rPr>
    </w:lvl>
  </w:abstractNum>
  <w:abstractNum w:abstractNumId="31" w15:restartNumberingAfterBreak="0">
    <w:nsid w:val="598D2E46"/>
    <w:multiLevelType w:val="multilevel"/>
    <w:tmpl w:val="BB88DDA4"/>
    <w:lvl w:ilvl="0">
      <w:start w:val="4"/>
      <w:numFmt w:val="decimalZero"/>
      <w:lvlText w:val="%1"/>
      <w:lvlJc w:val="left"/>
      <w:pPr>
        <w:tabs>
          <w:tab w:val="num" w:pos="1545"/>
        </w:tabs>
        <w:ind w:left="1545" w:hanging="1545"/>
      </w:pPr>
      <w:rPr>
        <w:rFonts w:hint="default"/>
        <w:color w:val="0066FF"/>
      </w:rPr>
    </w:lvl>
    <w:lvl w:ilvl="1">
      <w:start w:val="1"/>
      <w:numFmt w:val="decimalZero"/>
      <w:lvlText w:val="%1-%2"/>
      <w:lvlJc w:val="left"/>
      <w:pPr>
        <w:tabs>
          <w:tab w:val="num" w:pos="1545"/>
        </w:tabs>
        <w:ind w:left="1545" w:hanging="1545"/>
      </w:pPr>
      <w:rPr>
        <w:rFonts w:hint="default"/>
        <w:color w:val="0066FF"/>
      </w:rPr>
    </w:lvl>
    <w:lvl w:ilvl="2">
      <w:start w:val="1"/>
      <w:numFmt w:val="decimalZero"/>
      <w:lvlText w:val="%1-%2-%3"/>
      <w:lvlJc w:val="left"/>
      <w:pPr>
        <w:tabs>
          <w:tab w:val="num" w:pos="1545"/>
        </w:tabs>
        <w:ind w:left="1545" w:hanging="1545"/>
      </w:pPr>
      <w:rPr>
        <w:rFonts w:hint="default"/>
        <w:color w:val="0066FF"/>
      </w:rPr>
    </w:lvl>
    <w:lvl w:ilvl="3">
      <w:start w:val="2"/>
      <w:numFmt w:val="decimalZero"/>
      <w:lvlText w:val="%1-%2-%3-%4"/>
      <w:lvlJc w:val="left"/>
      <w:pPr>
        <w:tabs>
          <w:tab w:val="num" w:pos="1545"/>
        </w:tabs>
        <w:ind w:left="1545" w:hanging="1545"/>
      </w:pPr>
      <w:rPr>
        <w:rFonts w:hint="default"/>
        <w:color w:val="0066FF"/>
      </w:rPr>
    </w:lvl>
    <w:lvl w:ilvl="4">
      <w:start w:val="1"/>
      <w:numFmt w:val="decimal"/>
      <w:lvlText w:val="%1-%2-%3-%4.%5"/>
      <w:lvlJc w:val="left"/>
      <w:pPr>
        <w:tabs>
          <w:tab w:val="num" w:pos="1545"/>
        </w:tabs>
        <w:ind w:left="1545" w:hanging="1545"/>
      </w:pPr>
      <w:rPr>
        <w:rFonts w:hint="default"/>
        <w:color w:val="0066FF"/>
      </w:rPr>
    </w:lvl>
    <w:lvl w:ilvl="5">
      <w:start w:val="1"/>
      <w:numFmt w:val="decimal"/>
      <w:lvlText w:val="%1-%2-%3-%4.%5.%6"/>
      <w:lvlJc w:val="left"/>
      <w:pPr>
        <w:tabs>
          <w:tab w:val="num" w:pos="1545"/>
        </w:tabs>
        <w:ind w:left="1545" w:hanging="1545"/>
      </w:pPr>
      <w:rPr>
        <w:rFonts w:hint="default"/>
        <w:color w:val="0066FF"/>
      </w:rPr>
    </w:lvl>
    <w:lvl w:ilvl="6">
      <w:start w:val="1"/>
      <w:numFmt w:val="decimal"/>
      <w:lvlText w:val="%1-%2-%3-%4.%5.%6.%7"/>
      <w:lvlJc w:val="left"/>
      <w:pPr>
        <w:tabs>
          <w:tab w:val="num" w:pos="1800"/>
        </w:tabs>
        <w:ind w:left="1800" w:hanging="1800"/>
      </w:pPr>
      <w:rPr>
        <w:rFonts w:hint="default"/>
        <w:color w:val="0066FF"/>
      </w:rPr>
    </w:lvl>
    <w:lvl w:ilvl="7">
      <w:start w:val="1"/>
      <w:numFmt w:val="decimal"/>
      <w:lvlText w:val="%1-%2-%3-%4.%5.%6.%7.%8"/>
      <w:lvlJc w:val="left"/>
      <w:pPr>
        <w:tabs>
          <w:tab w:val="num" w:pos="1800"/>
        </w:tabs>
        <w:ind w:left="1800" w:hanging="1800"/>
      </w:pPr>
      <w:rPr>
        <w:rFonts w:hint="default"/>
        <w:color w:val="0066FF"/>
      </w:rPr>
    </w:lvl>
    <w:lvl w:ilvl="8">
      <w:start w:val="1"/>
      <w:numFmt w:val="decimal"/>
      <w:lvlText w:val="%1-%2-%3-%4.%5.%6.%7.%8.%9"/>
      <w:lvlJc w:val="left"/>
      <w:pPr>
        <w:tabs>
          <w:tab w:val="num" w:pos="2160"/>
        </w:tabs>
        <w:ind w:left="2160" w:hanging="2160"/>
      </w:pPr>
      <w:rPr>
        <w:rFonts w:hint="default"/>
        <w:color w:val="0066FF"/>
      </w:rPr>
    </w:lvl>
  </w:abstractNum>
  <w:abstractNum w:abstractNumId="32" w15:restartNumberingAfterBreak="0">
    <w:nsid w:val="5D9C7952"/>
    <w:multiLevelType w:val="hybridMultilevel"/>
    <w:tmpl w:val="ECD68450"/>
    <w:lvl w:ilvl="0" w:tplc="32DC911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FA201FB"/>
    <w:multiLevelType w:val="multilevel"/>
    <w:tmpl w:val="3D30ADE2"/>
    <w:lvl w:ilvl="0">
      <w:start w:val="4"/>
      <w:numFmt w:val="decimalZero"/>
      <w:lvlText w:val="%1"/>
      <w:lvlJc w:val="left"/>
      <w:pPr>
        <w:tabs>
          <w:tab w:val="num" w:pos="1545"/>
        </w:tabs>
        <w:ind w:left="1545" w:hanging="1545"/>
      </w:pPr>
      <w:rPr>
        <w:rFonts w:hint="default"/>
      </w:rPr>
    </w:lvl>
    <w:lvl w:ilvl="1">
      <w:start w:val="1"/>
      <w:numFmt w:val="decimalZero"/>
      <w:lvlText w:val="%1-%2"/>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5"/>
      <w:numFmt w:val="decimalZero"/>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333CB2"/>
    <w:multiLevelType w:val="hybridMultilevel"/>
    <w:tmpl w:val="7146E31E"/>
    <w:lvl w:ilvl="0" w:tplc="B4D49D94">
      <w:start w:val="1"/>
      <w:numFmt w:val="decimal"/>
      <w:lvlText w:val="%1."/>
      <w:lvlJc w:val="left"/>
      <w:pPr>
        <w:ind w:left="6598" w:hanging="360"/>
      </w:pPr>
      <w:rPr>
        <w:sz w:val="24"/>
        <w:szCs w:val="24"/>
      </w:rPr>
    </w:lvl>
    <w:lvl w:ilvl="1" w:tplc="04190019">
      <w:start w:val="1"/>
      <w:numFmt w:val="lowerLetter"/>
      <w:lvlText w:val="%2."/>
      <w:lvlJc w:val="left"/>
      <w:pPr>
        <w:ind w:left="-545" w:hanging="360"/>
      </w:pPr>
    </w:lvl>
    <w:lvl w:ilvl="2" w:tplc="0419001B" w:tentative="1">
      <w:start w:val="1"/>
      <w:numFmt w:val="lowerRoman"/>
      <w:lvlText w:val="%3."/>
      <w:lvlJc w:val="right"/>
      <w:pPr>
        <w:ind w:left="175" w:hanging="180"/>
      </w:pPr>
    </w:lvl>
    <w:lvl w:ilvl="3" w:tplc="0419000F" w:tentative="1">
      <w:start w:val="1"/>
      <w:numFmt w:val="decimal"/>
      <w:lvlText w:val="%4."/>
      <w:lvlJc w:val="left"/>
      <w:pPr>
        <w:ind w:left="895" w:hanging="360"/>
      </w:pPr>
    </w:lvl>
    <w:lvl w:ilvl="4" w:tplc="04190019" w:tentative="1">
      <w:start w:val="1"/>
      <w:numFmt w:val="lowerLetter"/>
      <w:lvlText w:val="%5."/>
      <w:lvlJc w:val="left"/>
      <w:pPr>
        <w:ind w:left="1615" w:hanging="360"/>
      </w:pPr>
    </w:lvl>
    <w:lvl w:ilvl="5" w:tplc="0419001B" w:tentative="1">
      <w:start w:val="1"/>
      <w:numFmt w:val="lowerRoman"/>
      <w:lvlText w:val="%6."/>
      <w:lvlJc w:val="right"/>
      <w:pPr>
        <w:ind w:left="2335" w:hanging="180"/>
      </w:pPr>
    </w:lvl>
    <w:lvl w:ilvl="6" w:tplc="0419000F" w:tentative="1">
      <w:start w:val="1"/>
      <w:numFmt w:val="decimal"/>
      <w:lvlText w:val="%7."/>
      <w:lvlJc w:val="left"/>
      <w:pPr>
        <w:ind w:left="3055" w:hanging="360"/>
      </w:pPr>
    </w:lvl>
    <w:lvl w:ilvl="7" w:tplc="04190019" w:tentative="1">
      <w:start w:val="1"/>
      <w:numFmt w:val="lowerLetter"/>
      <w:lvlText w:val="%8."/>
      <w:lvlJc w:val="left"/>
      <w:pPr>
        <w:ind w:left="3775" w:hanging="360"/>
      </w:pPr>
    </w:lvl>
    <w:lvl w:ilvl="8" w:tplc="0419001B" w:tentative="1">
      <w:start w:val="1"/>
      <w:numFmt w:val="lowerRoman"/>
      <w:lvlText w:val="%9."/>
      <w:lvlJc w:val="right"/>
      <w:pPr>
        <w:ind w:left="4495" w:hanging="180"/>
      </w:pPr>
    </w:lvl>
  </w:abstractNum>
  <w:abstractNum w:abstractNumId="35" w15:restartNumberingAfterBreak="0">
    <w:nsid w:val="6283136A"/>
    <w:multiLevelType w:val="hybridMultilevel"/>
    <w:tmpl w:val="F81620AE"/>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A01761B"/>
    <w:multiLevelType w:val="hybridMultilevel"/>
    <w:tmpl w:val="D7960F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AF4ABA"/>
    <w:multiLevelType w:val="hybridMultilevel"/>
    <w:tmpl w:val="C2665A7C"/>
    <w:lvl w:ilvl="0" w:tplc="B0122F44">
      <w:start w:val="2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DDD0F15"/>
    <w:multiLevelType w:val="multilevel"/>
    <w:tmpl w:val="98744792"/>
    <w:lvl w:ilvl="0">
      <w:start w:val="4"/>
      <w:numFmt w:val="decimalZero"/>
      <w:lvlText w:val="%1"/>
      <w:lvlJc w:val="left"/>
      <w:pPr>
        <w:tabs>
          <w:tab w:val="num" w:pos="1545"/>
        </w:tabs>
        <w:ind w:left="1545" w:hanging="1545"/>
      </w:pPr>
      <w:rPr>
        <w:rFonts w:hint="default"/>
        <w:color w:val="auto"/>
      </w:rPr>
    </w:lvl>
    <w:lvl w:ilvl="1">
      <w:start w:val="5"/>
      <w:numFmt w:val="decimalZero"/>
      <w:lvlText w:val="%1-%2"/>
      <w:lvlJc w:val="left"/>
      <w:pPr>
        <w:tabs>
          <w:tab w:val="num" w:pos="1545"/>
        </w:tabs>
        <w:ind w:left="1545" w:hanging="1545"/>
      </w:pPr>
      <w:rPr>
        <w:rFonts w:hint="default"/>
        <w:color w:val="auto"/>
      </w:rPr>
    </w:lvl>
    <w:lvl w:ilvl="2">
      <w:start w:val="1"/>
      <w:numFmt w:val="decimalZero"/>
      <w:lvlText w:val="%1-%2-%3"/>
      <w:lvlJc w:val="left"/>
      <w:pPr>
        <w:tabs>
          <w:tab w:val="num" w:pos="1545"/>
        </w:tabs>
        <w:ind w:left="1545" w:hanging="1545"/>
      </w:pPr>
      <w:rPr>
        <w:rFonts w:hint="default"/>
        <w:color w:val="auto"/>
      </w:rPr>
    </w:lvl>
    <w:lvl w:ilvl="3">
      <w:start w:val="5"/>
      <w:numFmt w:val="decimalZero"/>
      <w:lvlText w:val="%1-%2-%3-%4"/>
      <w:lvlJc w:val="left"/>
      <w:pPr>
        <w:tabs>
          <w:tab w:val="num" w:pos="1545"/>
        </w:tabs>
        <w:ind w:left="1545" w:hanging="1545"/>
      </w:pPr>
      <w:rPr>
        <w:rFonts w:hint="default"/>
        <w:color w:val="auto"/>
      </w:rPr>
    </w:lvl>
    <w:lvl w:ilvl="4">
      <w:start w:val="1"/>
      <w:numFmt w:val="decimal"/>
      <w:lvlText w:val="%1-%2-%3-%4.%5"/>
      <w:lvlJc w:val="left"/>
      <w:pPr>
        <w:tabs>
          <w:tab w:val="num" w:pos="1545"/>
        </w:tabs>
        <w:ind w:left="1545" w:hanging="1545"/>
      </w:pPr>
      <w:rPr>
        <w:rFonts w:hint="default"/>
        <w:color w:val="auto"/>
      </w:rPr>
    </w:lvl>
    <w:lvl w:ilvl="5">
      <w:start w:val="1"/>
      <w:numFmt w:val="decimal"/>
      <w:lvlText w:val="%1-%2-%3-%4.%5.%6"/>
      <w:lvlJc w:val="left"/>
      <w:pPr>
        <w:tabs>
          <w:tab w:val="num" w:pos="1545"/>
        </w:tabs>
        <w:ind w:left="1545" w:hanging="1545"/>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9" w15:restartNumberingAfterBreak="0">
    <w:nsid w:val="725D3BD3"/>
    <w:multiLevelType w:val="hybridMultilevel"/>
    <w:tmpl w:val="D062FD92"/>
    <w:lvl w:ilvl="0" w:tplc="D0C80804">
      <w:start w:val="1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0" w15:restartNumberingAfterBreak="0">
    <w:nsid w:val="734D224A"/>
    <w:multiLevelType w:val="hybridMultilevel"/>
    <w:tmpl w:val="CF00BC9C"/>
    <w:lvl w:ilvl="0" w:tplc="38DE156A">
      <w:start w:val="20"/>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15:restartNumberingAfterBreak="0">
    <w:nsid w:val="75520919"/>
    <w:multiLevelType w:val="multilevel"/>
    <w:tmpl w:val="62CC8EEC"/>
    <w:lvl w:ilvl="0">
      <w:start w:val="4"/>
      <w:numFmt w:val="decimalZero"/>
      <w:lvlText w:val="%1"/>
      <w:lvlJc w:val="left"/>
      <w:pPr>
        <w:tabs>
          <w:tab w:val="num" w:pos="1545"/>
        </w:tabs>
        <w:ind w:left="1545" w:hanging="1545"/>
      </w:pPr>
      <w:rPr>
        <w:rFonts w:hint="default"/>
        <w:color w:val="0066FF"/>
      </w:rPr>
    </w:lvl>
    <w:lvl w:ilvl="1">
      <w:start w:val="3"/>
      <w:numFmt w:val="decimalZero"/>
      <w:lvlText w:val="%1-%2"/>
      <w:lvlJc w:val="left"/>
      <w:pPr>
        <w:tabs>
          <w:tab w:val="num" w:pos="1545"/>
        </w:tabs>
        <w:ind w:left="1545" w:hanging="1545"/>
      </w:pPr>
      <w:rPr>
        <w:rFonts w:hint="default"/>
        <w:color w:val="0066FF"/>
      </w:rPr>
    </w:lvl>
    <w:lvl w:ilvl="2">
      <w:start w:val="1"/>
      <w:numFmt w:val="decimalZero"/>
      <w:lvlText w:val="%1-%2-%3"/>
      <w:lvlJc w:val="left"/>
      <w:pPr>
        <w:tabs>
          <w:tab w:val="num" w:pos="1545"/>
        </w:tabs>
        <w:ind w:left="1545" w:hanging="1545"/>
      </w:pPr>
      <w:rPr>
        <w:rFonts w:hint="default"/>
        <w:color w:val="0066FF"/>
      </w:rPr>
    </w:lvl>
    <w:lvl w:ilvl="3">
      <w:start w:val="10"/>
      <w:numFmt w:val="decimal"/>
      <w:lvlText w:val="%1-%2-%3-%4"/>
      <w:lvlJc w:val="left"/>
      <w:pPr>
        <w:tabs>
          <w:tab w:val="num" w:pos="1545"/>
        </w:tabs>
        <w:ind w:left="1545" w:hanging="1545"/>
      </w:pPr>
      <w:rPr>
        <w:rFonts w:hint="default"/>
        <w:color w:val="0066FF"/>
      </w:rPr>
    </w:lvl>
    <w:lvl w:ilvl="4">
      <w:start w:val="1"/>
      <w:numFmt w:val="decimal"/>
      <w:lvlText w:val="%1-%2-%3-%4.%5"/>
      <w:lvlJc w:val="left"/>
      <w:pPr>
        <w:tabs>
          <w:tab w:val="num" w:pos="1545"/>
        </w:tabs>
        <w:ind w:left="1545" w:hanging="1545"/>
      </w:pPr>
      <w:rPr>
        <w:rFonts w:hint="default"/>
        <w:color w:val="0066FF"/>
      </w:rPr>
    </w:lvl>
    <w:lvl w:ilvl="5">
      <w:start w:val="1"/>
      <w:numFmt w:val="decimal"/>
      <w:lvlText w:val="%1-%2-%3-%4.%5.%6"/>
      <w:lvlJc w:val="left"/>
      <w:pPr>
        <w:tabs>
          <w:tab w:val="num" w:pos="1545"/>
        </w:tabs>
        <w:ind w:left="1545" w:hanging="1545"/>
      </w:pPr>
      <w:rPr>
        <w:rFonts w:hint="default"/>
        <w:color w:val="0066FF"/>
      </w:rPr>
    </w:lvl>
    <w:lvl w:ilvl="6">
      <w:start w:val="1"/>
      <w:numFmt w:val="decimal"/>
      <w:lvlText w:val="%1-%2-%3-%4.%5.%6.%7"/>
      <w:lvlJc w:val="left"/>
      <w:pPr>
        <w:tabs>
          <w:tab w:val="num" w:pos="1800"/>
        </w:tabs>
        <w:ind w:left="1800" w:hanging="1800"/>
      </w:pPr>
      <w:rPr>
        <w:rFonts w:hint="default"/>
        <w:color w:val="0066FF"/>
      </w:rPr>
    </w:lvl>
    <w:lvl w:ilvl="7">
      <w:start w:val="1"/>
      <w:numFmt w:val="decimal"/>
      <w:lvlText w:val="%1-%2-%3-%4.%5.%6.%7.%8"/>
      <w:lvlJc w:val="left"/>
      <w:pPr>
        <w:tabs>
          <w:tab w:val="num" w:pos="1800"/>
        </w:tabs>
        <w:ind w:left="1800" w:hanging="1800"/>
      </w:pPr>
      <w:rPr>
        <w:rFonts w:hint="default"/>
        <w:color w:val="0066FF"/>
      </w:rPr>
    </w:lvl>
    <w:lvl w:ilvl="8">
      <w:start w:val="1"/>
      <w:numFmt w:val="decimal"/>
      <w:lvlText w:val="%1-%2-%3-%4.%5.%6.%7.%8.%9"/>
      <w:lvlJc w:val="left"/>
      <w:pPr>
        <w:tabs>
          <w:tab w:val="num" w:pos="2160"/>
        </w:tabs>
        <w:ind w:left="2160" w:hanging="2160"/>
      </w:pPr>
      <w:rPr>
        <w:rFonts w:hint="default"/>
        <w:color w:val="0066FF"/>
      </w:rPr>
    </w:lvl>
  </w:abstractNum>
  <w:abstractNum w:abstractNumId="42" w15:restartNumberingAfterBreak="0">
    <w:nsid w:val="788A2699"/>
    <w:multiLevelType w:val="hybridMultilevel"/>
    <w:tmpl w:val="8EFCE420"/>
    <w:lvl w:ilvl="0" w:tplc="350C5A2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78E82D49"/>
    <w:multiLevelType w:val="hybridMultilevel"/>
    <w:tmpl w:val="FD065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431F40"/>
    <w:multiLevelType w:val="hybridMultilevel"/>
    <w:tmpl w:val="B9989F2E"/>
    <w:lvl w:ilvl="0" w:tplc="6C1C0C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BF53C94"/>
    <w:multiLevelType w:val="multilevel"/>
    <w:tmpl w:val="6AF80C8C"/>
    <w:lvl w:ilvl="0">
      <w:start w:val="4"/>
      <w:numFmt w:val="decimalZero"/>
      <w:lvlText w:val="%1"/>
      <w:lvlJc w:val="left"/>
      <w:pPr>
        <w:tabs>
          <w:tab w:val="num" w:pos="1695"/>
        </w:tabs>
        <w:ind w:left="1695" w:hanging="1695"/>
      </w:pPr>
      <w:rPr>
        <w:rFonts w:hint="default"/>
        <w:color w:val="0066FF"/>
      </w:rPr>
    </w:lvl>
    <w:lvl w:ilvl="1">
      <w:start w:val="3"/>
      <w:numFmt w:val="decimalZero"/>
      <w:lvlText w:val="%1-%2"/>
      <w:lvlJc w:val="left"/>
      <w:pPr>
        <w:tabs>
          <w:tab w:val="num" w:pos="1695"/>
        </w:tabs>
        <w:ind w:left="1695" w:hanging="1695"/>
      </w:pPr>
      <w:rPr>
        <w:rFonts w:hint="default"/>
        <w:color w:val="0066FF"/>
      </w:rPr>
    </w:lvl>
    <w:lvl w:ilvl="2">
      <w:start w:val="1"/>
      <w:numFmt w:val="decimalZero"/>
      <w:lvlText w:val="%1-%2-%3"/>
      <w:lvlJc w:val="left"/>
      <w:pPr>
        <w:tabs>
          <w:tab w:val="num" w:pos="1695"/>
        </w:tabs>
        <w:ind w:left="1695" w:hanging="1695"/>
      </w:pPr>
      <w:rPr>
        <w:rFonts w:hint="default"/>
        <w:color w:val="0066FF"/>
      </w:rPr>
    </w:lvl>
    <w:lvl w:ilvl="3">
      <w:start w:val="10"/>
      <w:numFmt w:val="decimal"/>
      <w:lvlText w:val="%1-%2-%3-%4"/>
      <w:lvlJc w:val="left"/>
      <w:pPr>
        <w:tabs>
          <w:tab w:val="num" w:pos="1695"/>
        </w:tabs>
        <w:ind w:left="1695" w:hanging="1695"/>
      </w:pPr>
      <w:rPr>
        <w:rFonts w:hint="default"/>
        <w:color w:val="0066FF"/>
      </w:rPr>
    </w:lvl>
    <w:lvl w:ilvl="4">
      <w:start w:val="1"/>
      <w:numFmt w:val="decimal"/>
      <w:lvlText w:val="%1-%2-%3-%4.%5"/>
      <w:lvlJc w:val="left"/>
      <w:pPr>
        <w:tabs>
          <w:tab w:val="num" w:pos="1695"/>
        </w:tabs>
        <w:ind w:left="1695" w:hanging="1695"/>
      </w:pPr>
      <w:rPr>
        <w:rFonts w:hint="default"/>
        <w:color w:val="0066FF"/>
      </w:rPr>
    </w:lvl>
    <w:lvl w:ilvl="5">
      <w:start w:val="1"/>
      <w:numFmt w:val="decimal"/>
      <w:lvlText w:val="%1-%2-%3-%4.%5.%6"/>
      <w:lvlJc w:val="left"/>
      <w:pPr>
        <w:tabs>
          <w:tab w:val="num" w:pos="1695"/>
        </w:tabs>
        <w:ind w:left="1695" w:hanging="1695"/>
      </w:pPr>
      <w:rPr>
        <w:rFonts w:hint="default"/>
        <w:color w:val="0066FF"/>
      </w:rPr>
    </w:lvl>
    <w:lvl w:ilvl="6">
      <w:start w:val="1"/>
      <w:numFmt w:val="decimal"/>
      <w:lvlText w:val="%1-%2-%3-%4.%5.%6.%7"/>
      <w:lvlJc w:val="left"/>
      <w:pPr>
        <w:tabs>
          <w:tab w:val="num" w:pos="1800"/>
        </w:tabs>
        <w:ind w:left="1800" w:hanging="1800"/>
      </w:pPr>
      <w:rPr>
        <w:rFonts w:hint="default"/>
        <w:color w:val="0066FF"/>
      </w:rPr>
    </w:lvl>
    <w:lvl w:ilvl="7">
      <w:start w:val="1"/>
      <w:numFmt w:val="decimal"/>
      <w:lvlText w:val="%1-%2-%3-%4.%5.%6.%7.%8"/>
      <w:lvlJc w:val="left"/>
      <w:pPr>
        <w:tabs>
          <w:tab w:val="num" w:pos="1800"/>
        </w:tabs>
        <w:ind w:left="1800" w:hanging="1800"/>
      </w:pPr>
      <w:rPr>
        <w:rFonts w:hint="default"/>
        <w:color w:val="0066FF"/>
      </w:rPr>
    </w:lvl>
    <w:lvl w:ilvl="8">
      <w:start w:val="1"/>
      <w:numFmt w:val="decimal"/>
      <w:lvlText w:val="%1-%2-%3-%4.%5.%6.%7.%8.%9"/>
      <w:lvlJc w:val="left"/>
      <w:pPr>
        <w:tabs>
          <w:tab w:val="num" w:pos="2160"/>
        </w:tabs>
        <w:ind w:left="2160" w:hanging="2160"/>
      </w:pPr>
      <w:rPr>
        <w:rFonts w:hint="default"/>
        <w:color w:val="0066FF"/>
      </w:rPr>
    </w:lvl>
  </w:abstractNum>
  <w:num w:numId="1">
    <w:abstractNumId w:val="24"/>
  </w:num>
  <w:num w:numId="2">
    <w:abstractNumId w:val="20"/>
  </w:num>
  <w:num w:numId="3">
    <w:abstractNumId w:val="10"/>
  </w:num>
  <w:num w:numId="4">
    <w:abstractNumId w:val="43"/>
  </w:num>
  <w:num w:numId="5">
    <w:abstractNumId w:val="15"/>
  </w:num>
  <w:num w:numId="6">
    <w:abstractNumId w:val="33"/>
  </w:num>
  <w:num w:numId="7">
    <w:abstractNumId w:val="19"/>
  </w:num>
  <w:num w:numId="8">
    <w:abstractNumId w:val="16"/>
  </w:num>
  <w:num w:numId="9">
    <w:abstractNumId w:val="38"/>
  </w:num>
  <w:num w:numId="10">
    <w:abstractNumId w:val="14"/>
  </w:num>
  <w:num w:numId="11">
    <w:abstractNumId w:val="7"/>
  </w:num>
  <w:num w:numId="12">
    <w:abstractNumId w:val="3"/>
  </w:num>
  <w:num w:numId="13">
    <w:abstractNumId w:val="30"/>
  </w:num>
  <w:num w:numId="14">
    <w:abstractNumId w:val="31"/>
  </w:num>
  <w:num w:numId="15">
    <w:abstractNumId w:val="45"/>
  </w:num>
  <w:num w:numId="16">
    <w:abstractNumId w:val="25"/>
  </w:num>
  <w:num w:numId="17">
    <w:abstractNumId w:val="41"/>
  </w:num>
  <w:num w:numId="18">
    <w:abstractNumId w:val="8"/>
  </w:num>
  <w:num w:numId="19">
    <w:abstractNumId w:val="29"/>
  </w:num>
  <w:num w:numId="20">
    <w:abstractNumId w:val="28"/>
  </w:num>
  <w:num w:numId="21">
    <w:abstractNumId w:val="39"/>
  </w:num>
  <w:num w:numId="22">
    <w:abstractNumId w:val="40"/>
  </w:num>
  <w:num w:numId="23">
    <w:abstractNumId w:val="17"/>
  </w:num>
  <w:num w:numId="24">
    <w:abstractNumId w:val="12"/>
  </w:num>
  <w:num w:numId="25">
    <w:abstractNumId w:val="6"/>
  </w:num>
  <w:num w:numId="26">
    <w:abstractNumId w:val="0"/>
  </w:num>
  <w:num w:numId="27">
    <w:abstractNumId w:val="34"/>
  </w:num>
  <w:num w:numId="28">
    <w:abstractNumId w:val="32"/>
  </w:num>
  <w:num w:numId="29">
    <w:abstractNumId w:val="42"/>
  </w:num>
  <w:num w:numId="30">
    <w:abstractNumId w:val="26"/>
  </w:num>
  <w:num w:numId="31">
    <w:abstractNumId w:val="13"/>
  </w:num>
  <w:num w:numId="32">
    <w:abstractNumId w:val="4"/>
  </w:num>
  <w:num w:numId="33">
    <w:abstractNumId w:val="18"/>
  </w:num>
  <w:num w:numId="34">
    <w:abstractNumId w:val="23"/>
  </w:num>
  <w:num w:numId="35">
    <w:abstractNumId w:val="36"/>
  </w:num>
  <w:num w:numId="36">
    <w:abstractNumId w:val="37"/>
  </w:num>
  <w:num w:numId="37">
    <w:abstractNumId w:val="9"/>
  </w:num>
  <w:num w:numId="38">
    <w:abstractNumId w:val="22"/>
  </w:num>
  <w:num w:numId="39">
    <w:abstractNumId w:val="1"/>
  </w:num>
  <w:num w:numId="40">
    <w:abstractNumId w:val="11"/>
  </w:num>
  <w:num w:numId="41">
    <w:abstractNumId w:val="2"/>
  </w:num>
  <w:num w:numId="42">
    <w:abstractNumId w:val="35"/>
  </w:num>
  <w:num w:numId="43">
    <w:abstractNumId w:val="21"/>
  </w:num>
  <w:num w:numId="44">
    <w:abstractNumId w:val="44"/>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5"/>
    <w:rsid w:val="000011EF"/>
    <w:rsid w:val="00001B4A"/>
    <w:rsid w:val="00001D6D"/>
    <w:rsid w:val="00003293"/>
    <w:rsid w:val="00004F82"/>
    <w:rsid w:val="00005787"/>
    <w:rsid w:val="00010133"/>
    <w:rsid w:val="000124B5"/>
    <w:rsid w:val="00012C22"/>
    <w:rsid w:val="000160EA"/>
    <w:rsid w:val="0002086E"/>
    <w:rsid w:val="00020E3F"/>
    <w:rsid w:val="000215C4"/>
    <w:rsid w:val="00021D4C"/>
    <w:rsid w:val="0002203A"/>
    <w:rsid w:val="000220D0"/>
    <w:rsid w:val="00022785"/>
    <w:rsid w:val="000227FB"/>
    <w:rsid w:val="00023F26"/>
    <w:rsid w:val="00024603"/>
    <w:rsid w:val="00025D43"/>
    <w:rsid w:val="0002653A"/>
    <w:rsid w:val="00026DCE"/>
    <w:rsid w:val="000302C0"/>
    <w:rsid w:val="0003075C"/>
    <w:rsid w:val="00032208"/>
    <w:rsid w:val="00032FE1"/>
    <w:rsid w:val="00033651"/>
    <w:rsid w:val="00034699"/>
    <w:rsid w:val="000418E9"/>
    <w:rsid w:val="000419F7"/>
    <w:rsid w:val="00042DD8"/>
    <w:rsid w:val="00044453"/>
    <w:rsid w:val="00047B4A"/>
    <w:rsid w:val="00053B14"/>
    <w:rsid w:val="000563EA"/>
    <w:rsid w:val="000575EF"/>
    <w:rsid w:val="000578E1"/>
    <w:rsid w:val="00057A3F"/>
    <w:rsid w:val="00060F43"/>
    <w:rsid w:val="00060FCD"/>
    <w:rsid w:val="00062972"/>
    <w:rsid w:val="00064A2F"/>
    <w:rsid w:val="00065FC6"/>
    <w:rsid w:val="0006701C"/>
    <w:rsid w:val="0006712D"/>
    <w:rsid w:val="0007538E"/>
    <w:rsid w:val="00075ADE"/>
    <w:rsid w:val="00077302"/>
    <w:rsid w:val="00077C4A"/>
    <w:rsid w:val="00080B23"/>
    <w:rsid w:val="0008366D"/>
    <w:rsid w:val="00085998"/>
    <w:rsid w:val="000859BF"/>
    <w:rsid w:val="00087A5C"/>
    <w:rsid w:val="000938E2"/>
    <w:rsid w:val="00094714"/>
    <w:rsid w:val="0009483F"/>
    <w:rsid w:val="00095019"/>
    <w:rsid w:val="000967F5"/>
    <w:rsid w:val="00096CFA"/>
    <w:rsid w:val="00096F43"/>
    <w:rsid w:val="00097143"/>
    <w:rsid w:val="00097E67"/>
    <w:rsid w:val="000A0F65"/>
    <w:rsid w:val="000A6B90"/>
    <w:rsid w:val="000B0FEC"/>
    <w:rsid w:val="000B49E6"/>
    <w:rsid w:val="000B69D5"/>
    <w:rsid w:val="000B6D00"/>
    <w:rsid w:val="000C0D59"/>
    <w:rsid w:val="000C0E98"/>
    <w:rsid w:val="000C16CF"/>
    <w:rsid w:val="000C37BA"/>
    <w:rsid w:val="000C3B8D"/>
    <w:rsid w:val="000C4BFA"/>
    <w:rsid w:val="000C68CD"/>
    <w:rsid w:val="000D00A7"/>
    <w:rsid w:val="000D0BF0"/>
    <w:rsid w:val="000D2AC7"/>
    <w:rsid w:val="000D3DC5"/>
    <w:rsid w:val="000D6B8A"/>
    <w:rsid w:val="000E0A6F"/>
    <w:rsid w:val="000E120D"/>
    <w:rsid w:val="000E2917"/>
    <w:rsid w:val="000E49C6"/>
    <w:rsid w:val="000E4CFD"/>
    <w:rsid w:val="000E552D"/>
    <w:rsid w:val="000E670F"/>
    <w:rsid w:val="000F078B"/>
    <w:rsid w:val="000F1FD7"/>
    <w:rsid w:val="000F7ECA"/>
    <w:rsid w:val="00102E99"/>
    <w:rsid w:val="00103009"/>
    <w:rsid w:val="0011014F"/>
    <w:rsid w:val="00112773"/>
    <w:rsid w:val="0011391D"/>
    <w:rsid w:val="00117221"/>
    <w:rsid w:val="00117F7F"/>
    <w:rsid w:val="00123D6A"/>
    <w:rsid w:val="00124523"/>
    <w:rsid w:val="00124A01"/>
    <w:rsid w:val="00125718"/>
    <w:rsid w:val="00131801"/>
    <w:rsid w:val="0013198F"/>
    <w:rsid w:val="00132E49"/>
    <w:rsid w:val="0013319C"/>
    <w:rsid w:val="00133963"/>
    <w:rsid w:val="00133E21"/>
    <w:rsid w:val="0013580A"/>
    <w:rsid w:val="00135FFB"/>
    <w:rsid w:val="00137CD8"/>
    <w:rsid w:val="001404CB"/>
    <w:rsid w:val="00140851"/>
    <w:rsid w:val="0014457E"/>
    <w:rsid w:val="00146075"/>
    <w:rsid w:val="00146158"/>
    <w:rsid w:val="001463BB"/>
    <w:rsid w:val="00147AE5"/>
    <w:rsid w:val="00152968"/>
    <w:rsid w:val="00152BB7"/>
    <w:rsid w:val="001534A5"/>
    <w:rsid w:val="001542AB"/>
    <w:rsid w:val="00154417"/>
    <w:rsid w:val="00154692"/>
    <w:rsid w:val="00156373"/>
    <w:rsid w:val="001565B1"/>
    <w:rsid w:val="001569B2"/>
    <w:rsid w:val="00160951"/>
    <w:rsid w:val="00160999"/>
    <w:rsid w:val="00161622"/>
    <w:rsid w:val="00161B3D"/>
    <w:rsid w:val="0016346F"/>
    <w:rsid w:val="00163932"/>
    <w:rsid w:val="001712D0"/>
    <w:rsid w:val="001728C6"/>
    <w:rsid w:val="00173371"/>
    <w:rsid w:val="0017390A"/>
    <w:rsid w:val="00176A49"/>
    <w:rsid w:val="001778FF"/>
    <w:rsid w:val="00180F39"/>
    <w:rsid w:val="0018295D"/>
    <w:rsid w:val="00183D33"/>
    <w:rsid w:val="00184A9B"/>
    <w:rsid w:val="00186B06"/>
    <w:rsid w:val="00195639"/>
    <w:rsid w:val="0019599C"/>
    <w:rsid w:val="0019794B"/>
    <w:rsid w:val="001A0102"/>
    <w:rsid w:val="001A09FD"/>
    <w:rsid w:val="001A1BA9"/>
    <w:rsid w:val="001A4CF5"/>
    <w:rsid w:val="001A59EF"/>
    <w:rsid w:val="001A5BC0"/>
    <w:rsid w:val="001A6EAA"/>
    <w:rsid w:val="001B3788"/>
    <w:rsid w:val="001B4541"/>
    <w:rsid w:val="001B5DFE"/>
    <w:rsid w:val="001B6366"/>
    <w:rsid w:val="001C0DA4"/>
    <w:rsid w:val="001C0F95"/>
    <w:rsid w:val="001C23B6"/>
    <w:rsid w:val="001C3558"/>
    <w:rsid w:val="001C5516"/>
    <w:rsid w:val="001C5A87"/>
    <w:rsid w:val="001C70CF"/>
    <w:rsid w:val="001D0FA0"/>
    <w:rsid w:val="001D20DB"/>
    <w:rsid w:val="001D232D"/>
    <w:rsid w:val="001D2D43"/>
    <w:rsid w:val="001D4A13"/>
    <w:rsid w:val="001D6111"/>
    <w:rsid w:val="001D6DC0"/>
    <w:rsid w:val="001D7803"/>
    <w:rsid w:val="001E07F9"/>
    <w:rsid w:val="001E0E82"/>
    <w:rsid w:val="001E35F3"/>
    <w:rsid w:val="001E65F3"/>
    <w:rsid w:val="001E7581"/>
    <w:rsid w:val="001F07BB"/>
    <w:rsid w:val="001F1A95"/>
    <w:rsid w:val="001F2A13"/>
    <w:rsid w:val="001F2EFD"/>
    <w:rsid w:val="001F3D27"/>
    <w:rsid w:val="001F3E1E"/>
    <w:rsid w:val="001F4F6C"/>
    <w:rsid w:val="001F54A8"/>
    <w:rsid w:val="001F599B"/>
    <w:rsid w:val="001F6659"/>
    <w:rsid w:val="001F75F9"/>
    <w:rsid w:val="001F77E5"/>
    <w:rsid w:val="0020064C"/>
    <w:rsid w:val="00200B4F"/>
    <w:rsid w:val="00202089"/>
    <w:rsid w:val="0020291F"/>
    <w:rsid w:val="00203B85"/>
    <w:rsid w:val="00206311"/>
    <w:rsid w:val="0020688F"/>
    <w:rsid w:val="002073A2"/>
    <w:rsid w:val="00207B0B"/>
    <w:rsid w:val="00212CD7"/>
    <w:rsid w:val="0021382A"/>
    <w:rsid w:val="0021392B"/>
    <w:rsid w:val="0021454D"/>
    <w:rsid w:val="00214CE6"/>
    <w:rsid w:val="00216597"/>
    <w:rsid w:val="00217B4D"/>
    <w:rsid w:val="00217D94"/>
    <w:rsid w:val="002327CB"/>
    <w:rsid w:val="00233C67"/>
    <w:rsid w:val="00233D06"/>
    <w:rsid w:val="0023533F"/>
    <w:rsid w:val="00235FC1"/>
    <w:rsid w:val="002420CB"/>
    <w:rsid w:val="0024280B"/>
    <w:rsid w:val="00243831"/>
    <w:rsid w:val="00245582"/>
    <w:rsid w:val="00252E8F"/>
    <w:rsid w:val="00253C4F"/>
    <w:rsid w:val="0025545A"/>
    <w:rsid w:val="0025566A"/>
    <w:rsid w:val="0026352D"/>
    <w:rsid w:val="00263BA5"/>
    <w:rsid w:val="00263CE3"/>
    <w:rsid w:val="00263E91"/>
    <w:rsid w:val="0026535F"/>
    <w:rsid w:val="00265461"/>
    <w:rsid w:val="00270990"/>
    <w:rsid w:val="00270E5E"/>
    <w:rsid w:val="00271104"/>
    <w:rsid w:val="00271579"/>
    <w:rsid w:val="002718C5"/>
    <w:rsid w:val="00276624"/>
    <w:rsid w:val="00276F5F"/>
    <w:rsid w:val="002770F3"/>
    <w:rsid w:val="0028014B"/>
    <w:rsid w:val="0028096D"/>
    <w:rsid w:val="0028172D"/>
    <w:rsid w:val="00282279"/>
    <w:rsid w:val="00291533"/>
    <w:rsid w:val="00291E93"/>
    <w:rsid w:val="00291F96"/>
    <w:rsid w:val="002931A8"/>
    <w:rsid w:val="002A013A"/>
    <w:rsid w:val="002A338E"/>
    <w:rsid w:val="002A3A38"/>
    <w:rsid w:val="002A6662"/>
    <w:rsid w:val="002B096E"/>
    <w:rsid w:val="002B0C12"/>
    <w:rsid w:val="002B2F59"/>
    <w:rsid w:val="002C06E9"/>
    <w:rsid w:val="002C0977"/>
    <w:rsid w:val="002C14AC"/>
    <w:rsid w:val="002C2CF5"/>
    <w:rsid w:val="002C5FA0"/>
    <w:rsid w:val="002C668C"/>
    <w:rsid w:val="002C7954"/>
    <w:rsid w:val="002D0761"/>
    <w:rsid w:val="002D326B"/>
    <w:rsid w:val="002D361C"/>
    <w:rsid w:val="002D3937"/>
    <w:rsid w:val="002D43C5"/>
    <w:rsid w:val="002D5266"/>
    <w:rsid w:val="002D6C34"/>
    <w:rsid w:val="002D707E"/>
    <w:rsid w:val="002E3A77"/>
    <w:rsid w:val="002E3AA9"/>
    <w:rsid w:val="002E6103"/>
    <w:rsid w:val="002E6AC6"/>
    <w:rsid w:val="002E6DC5"/>
    <w:rsid w:val="002E7ABF"/>
    <w:rsid w:val="002F0670"/>
    <w:rsid w:val="002F0930"/>
    <w:rsid w:val="002F1250"/>
    <w:rsid w:val="002F2D23"/>
    <w:rsid w:val="002F37C0"/>
    <w:rsid w:val="002F38C0"/>
    <w:rsid w:val="002F4CB2"/>
    <w:rsid w:val="002F6B2F"/>
    <w:rsid w:val="00301461"/>
    <w:rsid w:val="00303936"/>
    <w:rsid w:val="0031142D"/>
    <w:rsid w:val="00311952"/>
    <w:rsid w:val="003128F8"/>
    <w:rsid w:val="00314E0F"/>
    <w:rsid w:val="00315083"/>
    <w:rsid w:val="003166D5"/>
    <w:rsid w:val="0031782C"/>
    <w:rsid w:val="00320983"/>
    <w:rsid w:val="00322A66"/>
    <w:rsid w:val="0033294C"/>
    <w:rsid w:val="00335350"/>
    <w:rsid w:val="00336383"/>
    <w:rsid w:val="00337D25"/>
    <w:rsid w:val="003401DC"/>
    <w:rsid w:val="0034298A"/>
    <w:rsid w:val="00342FFE"/>
    <w:rsid w:val="00346009"/>
    <w:rsid w:val="003503EA"/>
    <w:rsid w:val="00350F64"/>
    <w:rsid w:val="00351CBC"/>
    <w:rsid w:val="0035388E"/>
    <w:rsid w:val="003549E2"/>
    <w:rsid w:val="0035593F"/>
    <w:rsid w:val="00355A0F"/>
    <w:rsid w:val="00355A5C"/>
    <w:rsid w:val="003567CB"/>
    <w:rsid w:val="00360F07"/>
    <w:rsid w:val="00371AB2"/>
    <w:rsid w:val="003720BF"/>
    <w:rsid w:val="00372D1E"/>
    <w:rsid w:val="00373C9D"/>
    <w:rsid w:val="00382905"/>
    <w:rsid w:val="00382CA0"/>
    <w:rsid w:val="00383E93"/>
    <w:rsid w:val="00384AF6"/>
    <w:rsid w:val="00386A42"/>
    <w:rsid w:val="00387CEE"/>
    <w:rsid w:val="0039097C"/>
    <w:rsid w:val="00390B05"/>
    <w:rsid w:val="00392003"/>
    <w:rsid w:val="0039316D"/>
    <w:rsid w:val="00394694"/>
    <w:rsid w:val="00395F0B"/>
    <w:rsid w:val="003961B2"/>
    <w:rsid w:val="00396E8C"/>
    <w:rsid w:val="003A2AFB"/>
    <w:rsid w:val="003A34D1"/>
    <w:rsid w:val="003A5854"/>
    <w:rsid w:val="003A7C21"/>
    <w:rsid w:val="003B1628"/>
    <w:rsid w:val="003B16B8"/>
    <w:rsid w:val="003B3A70"/>
    <w:rsid w:val="003B47C1"/>
    <w:rsid w:val="003B6E85"/>
    <w:rsid w:val="003B7232"/>
    <w:rsid w:val="003C03CF"/>
    <w:rsid w:val="003C5C19"/>
    <w:rsid w:val="003C7180"/>
    <w:rsid w:val="003D10A3"/>
    <w:rsid w:val="003D2070"/>
    <w:rsid w:val="003D23A5"/>
    <w:rsid w:val="003D2735"/>
    <w:rsid w:val="003D2C88"/>
    <w:rsid w:val="003D631A"/>
    <w:rsid w:val="003D72FA"/>
    <w:rsid w:val="003E10D9"/>
    <w:rsid w:val="003E1F45"/>
    <w:rsid w:val="003E2201"/>
    <w:rsid w:val="003E28A6"/>
    <w:rsid w:val="003E307C"/>
    <w:rsid w:val="003E3C79"/>
    <w:rsid w:val="003E4852"/>
    <w:rsid w:val="003E4924"/>
    <w:rsid w:val="003E62B2"/>
    <w:rsid w:val="003F03CD"/>
    <w:rsid w:val="003F04FF"/>
    <w:rsid w:val="003F08A5"/>
    <w:rsid w:val="003F4760"/>
    <w:rsid w:val="003F5EEB"/>
    <w:rsid w:val="003F7109"/>
    <w:rsid w:val="00400660"/>
    <w:rsid w:val="00401504"/>
    <w:rsid w:val="004016FD"/>
    <w:rsid w:val="00401809"/>
    <w:rsid w:val="00406D9A"/>
    <w:rsid w:val="00407B78"/>
    <w:rsid w:val="004126A1"/>
    <w:rsid w:val="00413E57"/>
    <w:rsid w:val="004159D6"/>
    <w:rsid w:val="00415A14"/>
    <w:rsid w:val="004201A3"/>
    <w:rsid w:val="00422258"/>
    <w:rsid w:val="0042256F"/>
    <w:rsid w:val="00422FB4"/>
    <w:rsid w:val="00424E6E"/>
    <w:rsid w:val="00424F8C"/>
    <w:rsid w:val="00425BFF"/>
    <w:rsid w:val="004266FE"/>
    <w:rsid w:val="00427957"/>
    <w:rsid w:val="00430149"/>
    <w:rsid w:val="0043145E"/>
    <w:rsid w:val="004343B8"/>
    <w:rsid w:val="00435A69"/>
    <w:rsid w:val="00436895"/>
    <w:rsid w:val="004374AB"/>
    <w:rsid w:val="00441155"/>
    <w:rsid w:val="00441167"/>
    <w:rsid w:val="0044138F"/>
    <w:rsid w:val="00442A19"/>
    <w:rsid w:val="00444916"/>
    <w:rsid w:val="00451851"/>
    <w:rsid w:val="00452268"/>
    <w:rsid w:val="00453A7F"/>
    <w:rsid w:val="00455E1D"/>
    <w:rsid w:val="004564C0"/>
    <w:rsid w:val="00456B69"/>
    <w:rsid w:val="00457545"/>
    <w:rsid w:val="004578E0"/>
    <w:rsid w:val="00457929"/>
    <w:rsid w:val="00462379"/>
    <w:rsid w:val="00462488"/>
    <w:rsid w:val="0046395C"/>
    <w:rsid w:val="00464000"/>
    <w:rsid w:val="004643EE"/>
    <w:rsid w:val="00467902"/>
    <w:rsid w:val="004709DD"/>
    <w:rsid w:val="0047413C"/>
    <w:rsid w:val="0047488C"/>
    <w:rsid w:val="00477B9A"/>
    <w:rsid w:val="004800B4"/>
    <w:rsid w:val="00480F20"/>
    <w:rsid w:val="00483DB1"/>
    <w:rsid w:val="00484AEB"/>
    <w:rsid w:val="00485FEB"/>
    <w:rsid w:val="00487157"/>
    <w:rsid w:val="00487821"/>
    <w:rsid w:val="0049412F"/>
    <w:rsid w:val="004948BA"/>
    <w:rsid w:val="004A06CE"/>
    <w:rsid w:val="004A11B8"/>
    <w:rsid w:val="004A144E"/>
    <w:rsid w:val="004A31CE"/>
    <w:rsid w:val="004A3817"/>
    <w:rsid w:val="004A57A9"/>
    <w:rsid w:val="004A6613"/>
    <w:rsid w:val="004B097F"/>
    <w:rsid w:val="004B0AEE"/>
    <w:rsid w:val="004B175B"/>
    <w:rsid w:val="004B1D8B"/>
    <w:rsid w:val="004B41E9"/>
    <w:rsid w:val="004B4B77"/>
    <w:rsid w:val="004B60D3"/>
    <w:rsid w:val="004B650A"/>
    <w:rsid w:val="004C22A0"/>
    <w:rsid w:val="004C521F"/>
    <w:rsid w:val="004C56A3"/>
    <w:rsid w:val="004C6F8B"/>
    <w:rsid w:val="004C71E8"/>
    <w:rsid w:val="004D0F92"/>
    <w:rsid w:val="004D10AB"/>
    <w:rsid w:val="004D16C9"/>
    <w:rsid w:val="004E11A8"/>
    <w:rsid w:val="004E3E3C"/>
    <w:rsid w:val="004E41DA"/>
    <w:rsid w:val="004E52A8"/>
    <w:rsid w:val="004E6B91"/>
    <w:rsid w:val="004F20C4"/>
    <w:rsid w:val="004F3903"/>
    <w:rsid w:val="004F47FD"/>
    <w:rsid w:val="004F4A69"/>
    <w:rsid w:val="004F65BC"/>
    <w:rsid w:val="00500FAC"/>
    <w:rsid w:val="00501B82"/>
    <w:rsid w:val="00502219"/>
    <w:rsid w:val="00504821"/>
    <w:rsid w:val="00504F1B"/>
    <w:rsid w:val="00506B2F"/>
    <w:rsid w:val="005103CE"/>
    <w:rsid w:val="00521BE7"/>
    <w:rsid w:val="00521C2F"/>
    <w:rsid w:val="00522DF7"/>
    <w:rsid w:val="0052331D"/>
    <w:rsid w:val="005246AC"/>
    <w:rsid w:val="00525EC8"/>
    <w:rsid w:val="0052651C"/>
    <w:rsid w:val="005275F3"/>
    <w:rsid w:val="0053022E"/>
    <w:rsid w:val="00531DBF"/>
    <w:rsid w:val="00536946"/>
    <w:rsid w:val="005371C9"/>
    <w:rsid w:val="0053790D"/>
    <w:rsid w:val="00540B06"/>
    <w:rsid w:val="00540B4B"/>
    <w:rsid w:val="00542085"/>
    <w:rsid w:val="00543E17"/>
    <w:rsid w:val="0054460F"/>
    <w:rsid w:val="00545193"/>
    <w:rsid w:val="00551BE5"/>
    <w:rsid w:val="00551FBE"/>
    <w:rsid w:val="00553BB0"/>
    <w:rsid w:val="00553FC6"/>
    <w:rsid w:val="00554C5E"/>
    <w:rsid w:val="00555093"/>
    <w:rsid w:val="00556780"/>
    <w:rsid w:val="00560126"/>
    <w:rsid w:val="005645B7"/>
    <w:rsid w:val="0057089E"/>
    <w:rsid w:val="00571B93"/>
    <w:rsid w:val="00571DDA"/>
    <w:rsid w:val="005736A8"/>
    <w:rsid w:val="00573A05"/>
    <w:rsid w:val="00574125"/>
    <w:rsid w:val="005771F3"/>
    <w:rsid w:val="005776C7"/>
    <w:rsid w:val="0058074D"/>
    <w:rsid w:val="005817B9"/>
    <w:rsid w:val="00581F2C"/>
    <w:rsid w:val="00581FC3"/>
    <w:rsid w:val="00583E74"/>
    <w:rsid w:val="0058470E"/>
    <w:rsid w:val="0058502B"/>
    <w:rsid w:val="00586304"/>
    <w:rsid w:val="00586A37"/>
    <w:rsid w:val="005903FB"/>
    <w:rsid w:val="0059240C"/>
    <w:rsid w:val="0059530D"/>
    <w:rsid w:val="0059701B"/>
    <w:rsid w:val="005A0C82"/>
    <w:rsid w:val="005A379D"/>
    <w:rsid w:val="005A439D"/>
    <w:rsid w:val="005A590C"/>
    <w:rsid w:val="005A77E5"/>
    <w:rsid w:val="005B3194"/>
    <w:rsid w:val="005B31B1"/>
    <w:rsid w:val="005B35A1"/>
    <w:rsid w:val="005B4D77"/>
    <w:rsid w:val="005B588A"/>
    <w:rsid w:val="005B7346"/>
    <w:rsid w:val="005B74DD"/>
    <w:rsid w:val="005C08DD"/>
    <w:rsid w:val="005C0DE9"/>
    <w:rsid w:val="005D0EEB"/>
    <w:rsid w:val="005D2247"/>
    <w:rsid w:val="005D26F5"/>
    <w:rsid w:val="005E3F50"/>
    <w:rsid w:val="005E62F4"/>
    <w:rsid w:val="005E6936"/>
    <w:rsid w:val="005E6CBC"/>
    <w:rsid w:val="005F0C1A"/>
    <w:rsid w:val="005F2BD2"/>
    <w:rsid w:val="005F3510"/>
    <w:rsid w:val="006019FB"/>
    <w:rsid w:val="00602111"/>
    <w:rsid w:val="0060455F"/>
    <w:rsid w:val="00606C43"/>
    <w:rsid w:val="00606DAB"/>
    <w:rsid w:val="00612E4B"/>
    <w:rsid w:val="00617672"/>
    <w:rsid w:val="0062015B"/>
    <w:rsid w:val="00623A3F"/>
    <w:rsid w:val="00625E2B"/>
    <w:rsid w:val="0062603F"/>
    <w:rsid w:val="00626577"/>
    <w:rsid w:val="00626604"/>
    <w:rsid w:val="00626EFD"/>
    <w:rsid w:val="00630618"/>
    <w:rsid w:val="0063110D"/>
    <w:rsid w:val="00631356"/>
    <w:rsid w:val="006329EE"/>
    <w:rsid w:val="00634584"/>
    <w:rsid w:val="0063597E"/>
    <w:rsid w:val="006446F9"/>
    <w:rsid w:val="00646112"/>
    <w:rsid w:val="006463D3"/>
    <w:rsid w:val="00646A1D"/>
    <w:rsid w:val="00647E78"/>
    <w:rsid w:val="00651D2F"/>
    <w:rsid w:val="00652D52"/>
    <w:rsid w:val="00653908"/>
    <w:rsid w:val="00654290"/>
    <w:rsid w:val="00654678"/>
    <w:rsid w:val="00654C8C"/>
    <w:rsid w:val="00656D41"/>
    <w:rsid w:val="00661206"/>
    <w:rsid w:val="0066529C"/>
    <w:rsid w:val="00666FCE"/>
    <w:rsid w:val="00671C88"/>
    <w:rsid w:val="00673727"/>
    <w:rsid w:val="006810B0"/>
    <w:rsid w:val="0068225A"/>
    <w:rsid w:val="00684FE6"/>
    <w:rsid w:val="0068583B"/>
    <w:rsid w:val="00692281"/>
    <w:rsid w:val="00695AEF"/>
    <w:rsid w:val="00696A13"/>
    <w:rsid w:val="00696BA1"/>
    <w:rsid w:val="006A2F56"/>
    <w:rsid w:val="006A3CEE"/>
    <w:rsid w:val="006A63ED"/>
    <w:rsid w:val="006B3BBB"/>
    <w:rsid w:val="006B466F"/>
    <w:rsid w:val="006B6527"/>
    <w:rsid w:val="006C2D3C"/>
    <w:rsid w:val="006C4944"/>
    <w:rsid w:val="006C6CB4"/>
    <w:rsid w:val="006D1E01"/>
    <w:rsid w:val="006D2043"/>
    <w:rsid w:val="006D394B"/>
    <w:rsid w:val="006D616D"/>
    <w:rsid w:val="006D65ED"/>
    <w:rsid w:val="006D7201"/>
    <w:rsid w:val="006E01CD"/>
    <w:rsid w:val="006E18F8"/>
    <w:rsid w:val="006E2005"/>
    <w:rsid w:val="006E7798"/>
    <w:rsid w:val="006E7EDB"/>
    <w:rsid w:val="006F03F3"/>
    <w:rsid w:val="006F120F"/>
    <w:rsid w:val="006F6568"/>
    <w:rsid w:val="006F7419"/>
    <w:rsid w:val="00700CF6"/>
    <w:rsid w:val="00701EFD"/>
    <w:rsid w:val="00704C29"/>
    <w:rsid w:val="0070662D"/>
    <w:rsid w:val="007079F3"/>
    <w:rsid w:val="007167E4"/>
    <w:rsid w:val="00720227"/>
    <w:rsid w:val="00721085"/>
    <w:rsid w:val="0072141F"/>
    <w:rsid w:val="00725191"/>
    <w:rsid w:val="00725D92"/>
    <w:rsid w:val="00726394"/>
    <w:rsid w:val="007277D2"/>
    <w:rsid w:val="007302C1"/>
    <w:rsid w:val="007340D6"/>
    <w:rsid w:val="007356F1"/>
    <w:rsid w:val="00737195"/>
    <w:rsid w:val="00737BCD"/>
    <w:rsid w:val="007428F4"/>
    <w:rsid w:val="00743179"/>
    <w:rsid w:val="007440B0"/>
    <w:rsid w:val="007500E9"/>
    <w:rsid w:val="00750D5E"/>
    <w:rsid w:val="00751C82"/>
    <w:rsid w:val="0075261B"/>
    <w:rsid w:val="00754099"/>
    <w:rsid w:val="00754445"/>
    <w:rsid w:val="00756075"/>
    <w:rsid w:val="007621A7"/>
    <w:rsid w:val="00763A94"/>
    <w:rsid w:val="00763B62"/>
    <w:rsid w:val="0076512A"/>
    <w:rsid w:val="007702CC"/>
    <w:rsid w:val="00770A05"/>
    <w:rsid w:val="00773BA9"/>
    <w:rsid w:val="00773FE2"/>
    <w:rsid w:val="007740DF"/>
    <w:rsid w:val="00775466"/>
    <w:rsid w:val="00775A04"/>
    <w:rsid w:val="00781B07"/>
    <w:rsid w:val="007823A9"/>
    <w:rsid w:val="007834EE"/>
    <w:rsid w:val="00784FF8"/>
    <w:rsid w:val="00786506"/>
    <w:rsid w:val="00786562"/>
    <w:rsid w:val="00791A63"/>
    <w:rsid w:val="00793666"/>
    <w:rsid w:val="0079369D"/>
    <w:rsid w:val="00794B1D"/>
    <w:rsid w:val="007965C5"/>
    <w:rsid w:val="007A13C6"/>
    <w:rsid w:val="007A1C20"/>
    <w:rsid w:val="007A1E48"/>
    <w:rsid w:val="007A3FE3"/>
    <w:rsid w:val="007A440D"/>
    <w:rsid w:val="007A6154"/>
    <w:rsid w:val="007A68E9"/>
    <w:rsid w:val="007A6E7D"/>
    <w:rsid w:val="007B020C"/>
    <w:rsid w:val="007B1610"/>
    <w:rsid w:val="007B1FC2"/>
    <w:rsid w:val="007B216A"/>
    <w:rsid w:val="007B6556"/>
    <w:rsid w:val="007B7054"/>
    <w:rsid w:val="007B7714"/>
    <w:rsid w:val="007B7D83"/>
    <w:rsid w:val="007C0505"/>
    <w:rsid w:val="007C0615"/>
    <w:rsid w:val="007C0E3A"/>
    <w:rsid w:val="007C40DE"/>
    <w:rsid w:val="007C4571"/>
    <w:rsid w:val="007D0FD7"/>
    <w:rsid w:val="007D1D79"/>
    <w:rsid w:val="007E03F8"/>
    <w:rsid w:val="007E3C46"/>
    <w:rsid w:val="007E61D4"/>
    <w:rsid w:val="007E658B"/>
    <w:rsid w:val="007E6A81"/>
    <w:rsid w:val="007E7F04"/>
    <w:rsid w:val="007F0449"/>
    <w:rsid w:val="007F0F06"/>
    <w:rsid w:val="007F1082"/>
    <w:rsid w:val="007F115D"/>
    <w:rsid w:val="007F1A20"/>
    <w:rsid w:val="007F1FBD"/>
    <w:rsid w:val="007F22B5"/>
    <w:rsid w:val="007F3D2C"/>
    <w:rsid w:val="007F3FF2"/>
    <w:rsid w:val="007F71EE"/>
    <w:rsid w:val="00800A6B"/>
    <w:rsid w:val="00802E1E"/>
    <w:rsid w:val="00803C16"/>
    <w:rsid w:val="008067C3"/>
    <w:rsid w:val="0080761F"/>
    <w:rsid w:val="0080772E"/>
    <w:rsid w:val="00807DFA"/>
    <w:rsid w:val="00810148"/>
    <w:rsid w:val="008111D6"/>
    <w:rsid w:val="00812ABD"/>
    <w:rsid w:val="008168A8"/>
    <w:rsid w:val="00816CB9"/>
    <w:rsid w:val="00816FAA"/>
    <w:rsid w:val="00821465"/>
    <w:rsid w:val="008218E7"/>
    <w:rsid w:val="008219EB"/>
    <w:rsid w:val="0082219D"/>
    <w:rsid w:val="00822A7F"/>
    <w:rsid w:val="0082393C"/>
    <w:rsid w:val="0082456F"/>
    <w:rsid w:val="0082555F"/>
    <w:rsid w:val="00826CAA"/>
    <w:rsid w:val="00827E44"/>
    <w:rsid w:val="008311DD"/>
    <w:rsid w:val="00831A27"/>
    <w:rsid w:val="0083347D"/>
    <w:rsid w:val="00836838"/>
    <w:rsid w:val="008368F2"/>
    <w:rsid w:val="00836A45"/>
    <w:rsid w:val="00836E02"/>
    <w:rsid w:val="00837B81"/>
    <w:rsid w:val="008409E1"/>
    <w:rsid w:val="00840B55"/>
    <w:rsid w:val="00842014"/>
    <w:rsid w:val="00842D44"/>
    <w:rsid w:val="00846657"/>
    <w:rsid w:val="00851811"/>
    <w:rsid w:val="008539E1"/>
    <w:rsid w:val="00854756"/>
    <w:rsid w:val="008570E7"/>
    <w:rsid w:val="00857E3A"/>
    <w:rsid w:val="00863740"/>
    <w:rsid w:val="008637CF"/>
    <w:rsid w:val="00866581"/>
    <w:rsid w:val="00867D34"/>
    <w:rsid w:val="00870928"/>
    <w:rsid w:val="00871865"/>
    <w:rsid w:val="008721E7"/>
    <w:rsid w:val="00872445"/>
    <w:rsid w:val="00873EA8"/>
    <w:rsid w:val="00875CDD"/>
    <w:rsid w:val="00880C1A"/>
    <w:rsid w:val="00881756"/>
    <w:rsid w:val="008838E2"/>
    <w:rsid w:val="008845C7"/>
    <w:rsid w:val="00887695"/>
    <w:rsid w:val="00890C82"/>
    <w:rsid w:val="008936DE"/>
    <w:rsid w:val="00893958"/>
    <w:rsid w:val="0089465A"/>
    <w:rsid w:val="008947EA"/>
    <w:rsid w:val="008960FC"/>
    <w:rsid w:val="008977B2"/>
    <w:rsid w:val="008A3108"/>
    <w:rsid w:val="008A5CCA"/>
    <w:rsid w:val="008A6263"/>
    <w:rsid w:val="008A6289"/>
    <w:rsid w:val="008B2986"/>
    <w:rsid w:val="008B424D"/>
    <w:rsid w:val="008B6C7B"/>
    <w:rsid w:val="008C0193"/>
    <w:rsid w:val="008C0665"/>
    <w:rsid w:val="008C0831"/>
    <w:rsid w:val="008C5C15"/>
    <w:rsid w:val="008D182F"/>
    <w:rsid w:val="008D2CC3"/>
    <w:rsid w:val="008D3C1D"/>
    <w:rsid w:val="008D5C74"/>
    <w:rsid w:val="008D70B2"/>
    <w:rsid w:val="008D7498"/>
    <w:rsid w:val="008E04BE"/>
    <w:rsid w:val="008E0558"/>
    <w:rsid w:val="008E1755"/>
    <w:rsid w:val="008E485D"/>
    <w:rsid w:val="008E6094"/>
    <w:rsid w:val="008E645E"/>
    <w:rsid w:val="008E67C7"/>
    <w:rsid w:val="008E7508"/>
    <w:rsid w:val="008F0041"/>
    <w:rsid w:val="008F07E4"/>
    <w:rsid w:val="008F0DDA"/>
    <w:rsid w:val="008F182B"/>
    <w:rsid w:val="008F3CBB"/>
    <w:rsid w:val="008F416C"/>
    <w:rsid w:val="008F4985"/>
    <w:rsid w:val="008F557E"/>
    <w:rsid w:val="008F59C5"/>
    <w:rsid w:val="008F5B9A"/>
    <w:rsid w:val="00900713"/>
    <w:rsid w:val="0090123B"/>
    <w:rsid w:val="00901857"/>
    <w:rsid w:val="009018EA"/>
    <w:rsid w:val="00902C87"/>
    <w:rsid w:val="009055DC"/>
    <w:rsid w:val="00905DA2"/>
    <w:rsid w:val="0091019B"/>
    <w:rsid w:val="009103A6"/>
    <w:rsid w:val="00910F30"/>
    <w:rsid w:val="0091512B"/>
    <w:rsid w:val="00915916"/>
    <w:rsid w:val="00915BB8"/>
    <w:rsid w:val="00916276"/>
    <w:rsid w:val="00920BBA"/>
    <w:rsid w:val="00920FE4"/>
    <w:rsid w:val="00922CE7"/>
    <w:rsid w:val="00923189"/>
    <w:rsid w:val="00923A7A"/>
    <w:rsid w:val="00923E4A"/>
    <w:rsid w:val="00924775"/>
    <w:rsid w:val="00924FBD"/>
    <w:rsid w:val="009251F4"/>
    <w:rsid w:val="00926B1A"/>
    <w:rsid w:val="00930171"/>
    <w:rsid w:val="009310DA"/>
    <w:rsid w:val="009314CD"/>
    <w:rsid w:val="00932633"/>
    <w:rsid w:val="00933A43"/>
    <w:rsid w:val="0093527A"/>
    <w:rsid w:val="00937751"/>
    <w:rsid w:val="00940690"/>
    <w:rsid w:val="00940E06"/>
    <w:rsid w:val="00940EDB"/>
    <w:rsid w:val="00940F12"/>
    <w:rsid w:val="009417CC"/>
    <w:rsid w:val="0094211A"/>
    <w:rsid w:val="009421EE"/>
    <w:rsid w:val="00942B79"/>
    <w:rsid w:val="00943616"/>
    <w:rsid w:val="009439E7"/>
    <w:rsid w:val="00944682"/>
    <w:rsid w:val="00944AFC"/>
    <w:rsid w:val="00945421"/>
    <w:rsid w:val="009532D4"/>
    <w:rsid w:val="00957954"/>
    <w:rsid w:val="00964743"/>
    <w:rsid w:val="00964E06"/>
    <w:rsid w:val="009651E4"/>
    <w:rsid w:val="00965AE3"/>
    <w:rsid w:val="009662CA"/>
    <w:rsid w:val="009679DC"/>
    <w:rsid w:val="0097112E"/>
    <w:rsid w:val="009734BB"/>
    <w:rsid w:val="00980DEF"/>
    <w:rsid w:val="0098126D"/>
    <w:rsid w:val="009829F8"/>
    <w:rsid w:val="00982C1C"/>
    <w:rsid w:val="00982C47"/>
    <w:rsid w:val="0098499D"/>
    <w:rsid w:val="00985555"/>
    <w:rsid w:val="009860E2"/>
    <w:rsid w:val="00986E37"/>
    <w:rsid w:val="00995901"/>
    <w:rsid w:val="00996361"/>
    <w:rsid w:val="00997591"/>
    <w:rsid w:val="009A0299"/>
    <w:rsid w:val="009A0544"/>
    <w:rsid w:val="009A1502"/>
    <w:rsid w:val="009A25DC"/>
    <w:rsid w:val="009A26C1"/>
    <w:rsid w:val="009A5237"/>
    <w:rsid w:val="009A52B5"/>
    <w:rsid w:val="009A767C"/>
    <w:rsid w:val="009B2864"/>
    <w:rsid w:val="009B57FF"/>
    <w:rsid w:val="009C1E72"/>
    <w:rsid w:val="009C1FB5"/>
    <w:rsid w:val="009C6E0F"/>
    <w:rsid w:val="009D0705"/>
    <w:rsid w:val="009D2AE4"/>
    <w:rsid w:val="009D3585"/>
    <w:rsid w:val="009E1754"/>
    <w:rsid w:val="009E24EF"/>
    <w:rsid w:val="009E428F"/>
    <w:rsid w:val="009E6111"/>
    <w:rsid w:val="009E6581"/>
    <w:rsid w:val="009E749A"/>
    <w:rsid w:val="009E7655"/>
    <w:rsid w:val="009F021C"/>
    <w:rsid w:val="009F10EF"/>
    <w:rsid w:val="009F1759"/>
    <w:rsid w:val="009F3F12"/>
    <w:rsid w:val="009F46D3"/>
    <w:rsid w:val="009F4EF2"/>
    <w:rsid w:val="009F56EE"/>
    <w:rsid w:val="00A004C8"/>
    <w:rsid w:val="00A00973"/>
    <w:rsid w:val="00A00E22"/>
    <w:rsid w:val="00A0418F"/>
    <w:rsid w:val="00A074E5"/>
    <w:rsid w:val="00A0759C"/>
    <w:rsid w:val="00A10D0A"/>
    <w:rsid w:val="00A13470"/>
    <w:rsid w:val="00A16896"/>
    <w:rsid w:val="00A20961"/>
    <w:rsid w:val="00A214FA"/>
    <w:rsid w:val="00A22269"/>
    <w:rsid w:val="00A23607"/>
    <w:rsid w:val="00A23770"/>
    <w:rsid w:val="00A27EF4"/>
    <w:rsid w:val="00A31024"/>
    <w:rsid w:val="00A31166"/>
    <w:rsid w:val="00A335E2"/>
    <w:rsid w:val="00A33CA2"/>
    <w:rsid w:val="00A351E1"/>
    <w:rsid w:val="00A36DDA"/>
    <w:rsid w:val="00A415F5"/>
    <w:rsid w:val="00A41695"/>
    <w:rsid w:val="00A42347"/>
    <w:rsid w:val="00A43C5D"/>
    <w:rsid w:val="00A44027"/>
    <w:rsid w:val="00A45835"/>
    <w:rsid w:val="00A47662"/>
    <w:rsid w:val="00A50311"/>
    <w:rsid w:val="00A531D3"/>
    <w:rsid w:val="00A53397"/>
    <w:rsid w:val="00A54390"/>
    <w:rsid w:val="00A55801"/>
    <w:rsid w:val="00A568EF"/>
    <w:rsid w:val="00A57AE2"/>
    <w:rsid w:val="00A62136"/>
    <w:rsid w:val="00A63B81"/>
    <w:rsid w:val="00A64592"/>
    <w:rsid w:val="00A6522D"/>
    <w:rsid w:val="00A6543B"/>
    <w:rsid w:val="00A7358A"/>
    <w:rsid w:val="00A73FB1"/>
    <w:rsid w:val="00A76758"/>
    <w:rsid w:val="00A76E3E"/>
    <w:rsid w:val="00A774A6"/>
    <w:rsid w:val="00A815FA"/>
    <w:rsid w:val="00A81E3D"/>
    <w:rsid w:val="00A85248"/>
    <w:rsid w:val="00A86BB1"/>
    <w:rsid w:val="00A9081D"/>
    <w:rsid w:val="00A92CF7"/>
    <w:rsid w:val="00A946E3"/>
    <w:rsid w:val="00AA0FCE"/>
    <w:rsid w:val="00AA25BA"/>
    <w:rsid w:val="00AA2AB7"/>
    <w:rsid w:val="00AA2EEC"/>
    <w:rsid w:val="00AA49F9"/>
    <w:rsid w:val="00AA61A5"/>
    <w:rsid w:val="00AA647F"/>
    <w:rsid w:val="00AA7A10"/>
    <w:rsid w:val="00AB31CF"/>
    <w:rsid w:val="00AB32FD"/>
    <w:rsid w:val="00AB3CC1"/>
    <w:rsid w:val="00AB666E"/>
    <w:rsid w:val="00AC2FFD"/>
    <w:rsid w:val="00AC3216"/>
    <w:rsid w:val="00AD027C"/>
    <w:rsid w:val="00AD0CC3"/>
    <w:rsid w:val="00AD2715"/>
    <w:rsid w:val="00AD4452"/>
    <w:rsid w:val="00AD462E"/>
    <w:rsid w:val="00AD5540"/>
    <w:rsid w:val="00AE061A"/>
    <w:rsid w:val="00AE063B"/>
    <w:rsid w:val="00AF095B"/>
    <w:rsid w:val="00AF1A8D"/>
    <w:rsid w:val="00AF2F3C"/>
    <w:rsid w:val="00AF4E95"/>
    <w:rsid w:val="00AF7C7C"/>
    <w:rsid w:val="00B02790"/>
    <w:rsid w:val="00B02C2F"/>
    <w:rsid w:val="00B037F4"/>
    <w:rsid w:val="00B046D1"/>
    <w:rsid w:val="00B07922"/>
    <w:rsid w:val="00B07CC8"/>
    <w:rsid w:val="00B10CAD"/>
    <w:rsid w:val="00B10FAD"/>
    <w:rsid w:val="00B12587"/>
    <w:rsid w:val="00B127F5"/>
    <w:rsid w:val="00B153F5"/>
    <w:rsid w:val="00B15FD4"/>
    <w:rsid w:val="00B17CC9"/>
    <w:rsid w:val="00B20CF7"/>
    <w:rsid w:val="00B22A16"/>
    <w:rsid w:val="00B2549D"/>
    <w:rsid w:val="00B31574"/>
    <w:rsid w:val="00B366C1"/>
    <w:rsid w:val="00B368B4"/>
    <w:rsid w:val="00B36A39"/>
    <w:rsid w:val="00B408F1"/>
    <w:rsid w:val="00B4094E"/>
    <w:rsid w:val="00B420F1"/>
    <w:rsid w:val="00B435BE"/>
    <w:rsid w:val="00B44295"/>
    <w:rsid w:val="00B45ECE"/>
    <w:rsid w:val="00B46A98"/>
    <w:rsid w:val="00B50522"/>
    <w:rsid w:val="00B5164F"/>
    <w:rsid w:val="00B5273B"/>
    <w:rsid w:val="00B52DCA"/>
    <w:rsid w:val="00B575A9"/>
    <w:rsid w:val="00B613E3"/>
    <w:rsid w:val="00B6148F"/>
    <w:rsid w:val="00B615DD"/>
    <w:rsid w:val="00B63409"/>
    <w:rsid w:val="00B655EF"/>
    <w:rsid w:val="00B66E77"/>
    <w:rsid w:val="00B67AF7"/>
    <w:rsid w:val="00B7116F"/>
    <w:rsid w:val="00B72417"/>
    <w:rsid w:val="00B72506"/>
    <w:rsid w:val="00B72563"/>
    <w:rsid w:val="00B72E67"/>
    <w:rsid w:val="00B738FC"/>
    <w:rsid w:val="00B73E1C"/>
    <w:rsid w:val="00B746B9"/>
    <w:rsid w:val="00B75429"/>
    <w:rsid w:val="00B754BD"/>
    <w:rsid w:val="00B75C51"/>
    <w:rsid w:val="00B75EA8"/>
    <w:rsid w:val="00B772A9"/>
    <w:rsid w:val="00B77362"/>
    <w:rsid w:val="00B773A3"/>
    <w:rsid w:val="00B7773C"/>
    <w:rsid w:val="00B80875"/>
    <w:rsid w:val="00B80A3A"/>
    <w:rsid w:val="00B81370"/>
    <w:rsid w:val="00B8177B"/>
    <w:rsid w:val="00B8275B"/>
    <w:rsid w:val="00B829A1"/>
    <w:rsid w:val="00B8705B"/>
    <w:rsid w:val="00B938F5"/>
    <w:rsid w:val="00B9449A"/>
    <w:rsid w:val="00B963D3"/>
    <w:rsid w:val="00B971ED"/>
    <w:rsid w:val="00B97B35"/>
    <w:rsid w:val="00BA1BF5"/>
    <w:rsid w:val="00BA3355"/>
    <w:rsid w:val="00BA4113"/>
    <w:rsid w:val="00BA70DE"/>
    <w:rsid w:val="00BA722A"/>
    <w:rsid w:val="00BB1D21"/>
    <w:rsid w:val="00BB2EC8"/>
    <w:rsid w:val="00BC06C5"/>
    <w:rsid w:val="00BC64C9"/>
    <w:rsid w:val="00BC6FF1"/>
    <w:rsid w:val="00BC79AE"/>
    <w:rsid w:val="00BD14B8"/>
    <w:rsid w:val="00BD168B"/>
    <w:rsid w:val="00BD2FE6"/>
    <w:rsid w:val="00BD31F6"/>
    <w:rsid w:val="00BD56E3"/>
    <w:rsid w:val="00BD6116"/>
    <w:rsid w:val="00BE34F3"/>
    <w:rsid w:val="00BE3535"/>
    <w:rsid w:val="00BE3964"/>
    <w:rsid w:val="00BE4803"/>
    <w:rsid w:val="00BF1375"/>
    <w:rsid w:val="00BF653D"/>
    <w:rsid w:val="00BF667C"/>
    <w:rsid w:val="00BF7604"/>
    <w:rsid w:val="00C0552C"/>
    <w:rsid w:val="00C060B7"/>
    <w:rsid w:val="00C06D2F"/>
    <w:rsid w:val="00C06E18"/>
    <w:rsid w:val="00C10F32"/>
    <w:rsid w:val="00C126B7"/>
    <w:rsid w:val="00C132ED"/>
    <w:rsid w:val="00C14B70"/>
    <w:rsid w:val="00C14BC5"/>
    <w:rsid w:val="00C14EB5"/>
    <w:rsid w:val="00C1581E"/>
    <w:rsid w:val="00C22916"/>
    <w:rsid w:val="00C22ED2"/>
    <w:rsid w:val="00C246F8"/>
    <w:rsid w:val="00C24D17"/>
    <w:rsid w:val="00C25EE4"/>
    <w:rsid w:val="00C267D1"/>
    <w:rsid w:val="00C26DBA"/>
    <w:rsid w:val="00C3020B"/>
    <w:rsid w:val="00C335DC"/>
    <w:rsid w:val="00C34E34"/>
    <w:rsid w:val="00C36560"/>
    <w:rsid w:val="00C3680C"/>
    <w:rsid w:val="00C37424"/>
    <w:rsid w:val="00C41311"/>
    <w:rsid w:val="00C41AF7"/>
    <w:rsid w:val="00C42352"/>
    <w:rsid w:val="00C42877"/>
    <w:rsid w:val="00C43777"/>
    <w:rsid w:val="00C44997"/>
    <w:rsid w:val="00C47DBA"/>
    <w:rsid w:val="00C50402"/>
    <w:rsid w:val="00C5157F"/>
    <w:rsid w:val="00C51736"/>
    <w:rsid w:val="00C53C26"/>
    <w:rsid w:val="00C54822"/>
    <w:rsid w:val="00C550E8"/>
    <w:rsid w:val="00C56818"/>
    <w:rsid w:val="00C569A8"/>
    <w:rsid w:val="00C61D84"/>
    <w:rsid w:val="00C638D9"/>
    <w:rsid w:val="00C67768"/>
    <w:rsid w:val="00C72028"/>
    <w:rsid w:val="00C7254B"/>
    <w:rsid w:val="00C73386"/>
    <w:rsid w:val="00C805A7"/>
    <w:rsid w:val="00C81C0B"/>
    <w:rsid w:val="00C81C96"/>
    <w:rsid w:val="00C82EEE"/>
    <w:rsid w:val="00C84DBD"/>
    <w:rsid w:val="00C86FE1"/>
    <w:rsid w:val="00C875C3"/>
    <w:rsid w:val="00C875E3"/>
    <w:rsid w:val="00C87B33"/>
    <w:rsid w:val="00C9009F"/>
    <w:rsid w:val="00C9043D"/>
    <w:rsid w:val="00C90771"/>
    <w:rsid w:val="00C90A9E"/>
    <w:rsid w:val="00C920FF"/>
    <w:rsid w:val="00C95F33"/>
    <w:rsid w:val="00CA1827"/>
    <w:rsid w:val="00CA1B78"/>
    <w:rsid w:val="00CA25F6"/>
    <w:rsid w:val="00CA3C49"/>
    <w:rsid w:val="00CA5DC7"/>
    <w:rsid w:val="00CA6DDC"/>
    <w:rsid w:val="00CA7819"/>
    <w:rsid w:val="00CA7D1B"/>
    <w:rsid w:val="00CB011E"/>
    <w:rsid w:val="00CB34CA"/>
    <w:rsid w:val="00CB3EB0"/>
    <w:rsid w:val="00CC0C7F"/>
    <w:rsid w:val="00CC0D2B"/>
    <w:rsid w:val="00CC1427"/>
    <w:rsid w:val="00CC14BA"/>
    <w:rsid w:val="00CC21EB"/>
    <w:rsid w:val="00CC2227"/>
    <w:rsid w:val="00CC6D32"/>
    <w:rsid w:val="00CC7382"/>
    <w:rsid w:val="00CC7C8E"/>
    <w:rsid w:val="00CD0A24"/>
    <w:rsid w:val="00CD35E1"/>
    <w:rsid w:val="00CD4A2B"/>
    <w:rsid w:val="00CD6790"/>
    <w:rsid w:val="00CD772B"/>
    <w:rsid w:val="00CE07A3"/>
    <w:rsid w:val="00CE3A86"/>
    <w:rsid w:val="00CE6004"/>
    <w:rsid w:val="00CE62B4"/>
    <w:rsid w:val="00CE65FA"/>
    <w:rsid w:val="00CF584F"/>
    <w:rsid w:val="00CF6044"/>
    <w:rsid w:val="00D005E9"/>
    <w:rsid w:val="00D01978"/>
    <w:rsid w:val="00D01A52"/>
    <w:rsid w:val="00D05330"/>
    <w:rsid w:val="00D053EE"/>
    <w:rsid w:val="00D1050F"/>
    <w:rsid w:val="00D105F3"/>
    <w:rsid w:val="00D10BEB"/>
    <w:rsid w:val="00D10C1B"/>
    <w:rsid w:val="00D12010"/>
    <w:rsid w:val="00D12BA0"/>
    <w:rsid w:val="00D15ABF"/>
    <w:rsid w:val="00D16527"/>
    <w:rsid w:val="00D1675C"/>
    <w:rsid w:val="00D1676E"/>
    <w:rsid w:val="00D168D0"/>
    <w:rsid w:val="00D175F2"/>
    <w:rsid w:val="00D2097A"/>
    <w:rsid w:val="00D23DF8"/>
    <w:rsid w:val="00D24593"/>
    <w:rsid w:val="00D2541B"/>
    <w:rsid w:val="00D25C62"/>
    <w:rsid w:val="00D2675B"/>
    <w:rsid w:val="00D26B95"/>
    <w:rsid w:val="00D302A9"/>
    <w:rsid w:val="00D31D0D"/>
    <w:rsid w:val="00D325AA"/>
    <w:rsid w:val="00D339B5"/>
    <w:rsid w:val="00D33E22"/>
    <w:rsid w:val="00D35AD7"/>
    <w:rsid w:val="00D36630"/>
    <w:rsid w:val="00D36715"/>
    <w:rsid w:val="00D375ED"/>
    <w:rsid w:val="00D37BAF"/>
    <w:rsid w:val="00D417A4"/>
    <w:rsid w:val="00D4332B"/>
    <w:rsid w:val="00D445A2"/>
    <w:rsid w:val="00D50ECB"/>
    <w:rsid w:val="00D52852"/>
    <w:rsid w:val="00D53DD4"/>
    <w:rsid w:val="00D53F78"/>
    <w:rsid w:val="00D54C42"/>
    <w:rsid w:val="00D55228"/>
    <w:rsid w:val="00D55418"/>
    <w:rsid w:val="00D5756B"/>
    <w:rsid w:val="00D57AE1"/>
    <w:rsid w:val="00D60919"/>
    <w:rsid w:val="00D62167"/>
    <w:rsid w:val="00D6336D"/>
    <w:rsid w:val="00D64589"/>
    <w:rsid w:val="00D658B8"/>
    <w:rsid w:val="00D66E52"/>
    <w:rsid w:val="00D66F69"/>
    <w:rsid w:val="00D670D9"/>
    <w:rsid w:val="00D71666"/>
    <w:rsid w:val="00D71A54"/>
    <w:rsid w:val="00D71E53"/>
    <w:rsid w:val="00D73AEB"/>
    <w:rsid w:val="00D75005"/>
    <w:rsid w:val="00D80BB9"/>
    <w:rsid w:val="00D82700"/>
    <w:rsid w:val="00D90C41"/>
    <w:rsid w:val="00D91E40"/>
    <w:rsid w:val="00D91F25"/>
    <w:rsid w:val="00D92F72"/>
    <w:rsid w:val="00D93782"/>
    <w:rsid w:val="00D93D70"/>
    <w:rsid w:val="00D95124"/>
    <w:rsid w:val="00D96717"/>
    <w:rsid w:val="00D967B6"/>
    <w:rsid w:val="00DA0273"/>
    <w:rsid w:val="00DA0C3C"/>
    <w:rsid w:val="00DA0D96"/>
    <w:rsid w:val="00DA2C87"/>
    <w:rsid w:val="00DA31CA"/>
    <w:rsid w:val="00DA41B9"/>
    <w:rsid w:val="00DA5D9B"/>
    <w:rsid w:val="00DB0470"/>
    <w:rsid w:val="00DB6348"/>
    <w:rsid w:val="00DC1B0A"/>
    <w:rsid w:val="00DC2513"/>
    <w:rsid w:val="00DC3D5B"/>
    <w:rsid w:val="00DC51A8"/>
    <w:rsid w:val="00DC6953"/>
    <w:rsid w:val="00DD015B"/>
    <w:rsid w:val="00DD03E3"/>
    <w:rsid w:val="00DD0538"/>
    <w:rsid w:val="00DD0787"/>
    <w:rsid w:val="00DD1863"/>
    <w:rsid w:val="00DD1D00"/>
    <w:rsid w:val="00DD5A1C"/>
    <w:rsid w:val="00DE0FE6"/>
    <w:rsid w:val="00DE14A8"/>
    <w:rsid w:val="00DE19B1"/>
    <w:rsid w:val="00DE352B"/>
    <w:rsid w:val="00DE3551"/>
    <w:rsid w:val="00DE3C03"/>
    <w:rsid w:val="00DE4ACC"/>
    <w:rsid w:val="00DE6D3D"/>
    <w:rsid w:val="00DF03EE"/>
    <w:rsid w:val="00DF1F75"/>
    <w:rsid w:val="00DF4575"/>
    <w:rsid w:val="00DF4CF2"/>
    <w:rsid w:val="00DF60AA"/>
    <w:rsid w:val="00DF6787"/>
    <w:rsid w:val="00DF6D49"/>
    <w:rsid w:val="00E01392"/>
    <w:rsid w:val="00E01F0E"/>
    <w:rsid w:val="00E05F20"/>
    <w:rsid w:val="00E063A9"/>
    <w:rsid w:val="00E11674"/>
    <w:rsid w:val="00E13D1F"/>
    <w:rsid w:val="00E13E05"/>
    <w:rsid w:val="00E13FC1"/>
    <w:rsid w:val="00E15336"/>
    <w:rsid w:val="00E16C2B"/>
    <w:rsid w:val="00E20DDC"/>
    <w:rsid w:val="00E23F21"/>
    <w:rsid w:val="00E30017"/>
    <w:rsid w:val="00E32B5C"/>
    <w:rsid w:val="00E33BFF"/>
    <w:rsid w:val="00E35F4A"/>
    <w:rsid w:val="00E419D3"/>
    <w:rsid w:val="00E429F5"/>
    <w:rsid w:val="00E433B3"/>
    <w:rsid w:val="00E53295"/>
    <w:rsid w:val="00E53732"/>
    <w:rsid w:val="00E546A6"/>
    <w:rsid w:val="00E56CFB"/>
    <w:rsid w:val="00E56D1A"/>
    <w:rsid w:val="00E56F1B"/>
    <w:rsid w:val="00E60BBB"/>
    <w:rsid w:val="00E60CA9"/>
    <w:rsid w:val="00E60E5A"/>
    <w:rsid w:val="00E663CB"/>
    <w:rsid w:val="00E667A1"/>
    <w:rsid w:val="00E70791"/>
    <w:rsid w:val="00E730E8"/>
    <w:rsid w:val="00E76074"/>
    <w:rsid w:val="00E76A1B"/>
    <w:rsid w:val="00E77439"/>
    <w:rsid w:val="00E77CFA"/>
    <w:rsid w:val="00E8348D"/>
    <w:rsid w:val="00E85160"/>
    <w:rsid w:val="00E86D47"/>
    <w:rsid w:val="00E9048F"/>
    <w:rsid w:val="00E918E4"/>
    <w:rsid w:val="00E94913"/>
    <w:rsid w:val="00E95ECC"/>
    <w:rsid w:val="00E9638F"/>
    <w:rsid w:val="00E97A5D"/>
    <w:rsid w:val="00E97ECF"/>
    <w:rsid w:val="00EA1318"/>
    <w:rsid w:val="00EA164D"/>
    <w:rsid w:val="00EA1B64"/>
    <w:rsid w:val="00EA1D3F"/>
    <w:rsid w:val="00EA2F56"/>
    <w:rsid w:val="00EA786D"/>
    <w:rsid w:val="00EB0C3B"/>
    <w:rsid w:val="00EB4D10"/>
    <w:rsid w:val="00EB58BE"/>
    <w:rsid w:val="00EC07E9"/>
    <w:rsid w:val="00EC4CE0"/>
    <w:rsid w:val="00EC5E68"/>
    <w:rsid w:val="00EC632D"/>
    <w:rsid w:val="00EC63CB"/>
    <w:rsid w:val="00ED0671"/>
    <w:rsid w:val="00ED1777"/>
    <w:rsid w:val="00ED6B11"/>
    <w:rsid w:val="00ED78D6"/>
    <w:rsid w:val="00EE0F44"/>
    <w:rsid w:val="00EE3549"/>
    <w:rsid w:val="00EE3EB9"/>
    <w:rsid w:val="00EE4051"/>
    <w:rsid w:val="00EF0D32"/>
    <w:rsid w:val="00EF1572"/>
    <w:rsid w:val="00EF3A2E"/>
    <w:rsid w:val="00EF4243"/>
    <w:rsid w:val="00EF4722"/>
    <w:rsid w:val="00EF530A"/>
    <w:rsid w:val="00EF6C25"/>
    <w:rsid w:val="00F0192F"/>
    <w:rsid w:val="00F05A1D"/>
    <w:rsid w:val="00F104EF"/>
    <w:rsid w:val="00F134B5"/>
    <w:rsid w:val="00F135EC"/>
    <w:rsid w:val="00F14136"/>
    <w:rsid w:val="00F148F3"/>
    <w:rsid w:val="00F14F71"/>
    <w:rsid w:val="00F159F3"/>
    <w:rsid w:val="00F16331"/>
    <w:rsid w:val="00F20A43"/>
    <w:rsid w:val="00F20F08"/>
    <w:rsid w:val="00F21B3E"/>
    <w:rsid w:val="00F2320E"/>
    <w:rsid w:val="00F23E25"/>
    <w:rsid w:val="00F25290"/>
    <w:rsid w:val="00F266AB"/>
    <w:rsid w:val="00F31571"/>
    <w:rsid w:val="00F40433"/>
    <w:rsid w:val="00F449D4"/>
    <w:rsid w:val="00F47595"/>
    <w:rsid w:val="00F47635"/>
    <w:rsid w:val="00F4767B"/>
    <w:rsid w:val="00F502E8"/>
    <w:rsid w:val="00F5368C"/>
    <w:rsid w:val="00F53EB8"/>
    <w:rsid w:val="00F5439B"/>
    <w:rsid w:val="00F544ED"/>
    <w:rsid w:val="00F54BDD"/>
    <w:rsid w:val="00F55301"/>
    <w:rsid w:val="00F567BA"/>
    <w:rsid w:val="00F5720C"/>
    <w:rsid w:val="00F6039C"/>
    <w:rsid w:val="00F61064"/>
    <w:rsid w:val="00F62BB1"/>
    <w:rsid w:val="00F651DF"/>
    <w:rsid w:val="00F65A19"/>
    <w:rsid w:val="00F669A9"/>
    <w:rsid w:val="00F675FC"/>
    <w:rsid w:val="00F721B5"/>
    <w:rsid w:val="00F72BD4"/>
    <w:rsid w:val="00F735C7"/>
    <w:rsid w:val="00F7361C"/>
    <w:rsid w:val="00F7366C"/>
    <w:rsid w:val="00F740D8"/>
    <w:rsid w:val="00F741A1"/>
    <w:rsid w:val="00F7761F"/>
    <w:rsid w:val="00F77C68"/>
    <w:rsid w:val="00F801BA"/>
    <w:rsid w:val="00F80C17"/>
    <w:rsid w:val="00F81A97"/>
    <w:rsid w:val="00F87169"/>
    <w:rsid w:val="00F90FF9"/>
    <w:rsid w:val="00F916FF"/>
    <w:rsid w:val="00F92670"/>
    <w:rsid w:val="00F9280C"/>
    <w:rsid w:val="00F935FA"/>
    <w:rsid w:val="00F93944"/>
    <w:rsid w:val="00F93A66"/>
    <w:rsid w:val="00F94775"/>
    <w:rsid w:val="00F94B93"/>
    <w:rsid w:val="00F9598B"/>
    <w:rsid w:val="00F95FE9"/>
    <w:rsid w:val="00FA0306"/>
    <w:rsid w:val="00FA2B73"/>
    <w:rsid w:val="00FA38D7"/>
    <w:rsid w:val="00FA3901"/>
    <w:rsid w:val="00FA50F1"/>
    <w:rsid w:val="00FA5DEE"/>
    <w:rsid w:val="00FB1336"/>
    <w:rsid w:val="00FB1606"/>
    <w:rsid w:val="00FB1614"/>
    <w:rsid w:val="00FB4182"/>
    <w:rsid w:val="00FB46D2"/>
    <w:rsid w:val="00FB72DC"/>
    <w:rsid w:val="00FC004A"/>
    <w:rsid w:val="00FC3F4D"/>
    <w:rsid w:val="00FC5E81"/>
    <w:rsid w:val="00FC693E"/>
    <w:rsid w:val="00FC69C5"/>
    <w:rsid w:val="00FD016D"/>
    <w:rsid w:val="00FD1FF5"/>
    <w:rsid w:val="00FD2222"/>
    <w:rsid w:val="00FD2338"/>
    <w:rsid w:val="00FD595B"/>
    <w:rsid w:val="00FD5E73"/>
    <w:rsid w:val="00FD6A95"/>
    <w:rsid w:val="00FE0226"/>
    <w:rsid w:val="00FE2B4B"/>
    <w:rsid w:val="00FE564B"/>
    <w:rsid w:val="00FE6B03"/>
    <w:rsid w:val="00FF111B"/>
    <w:rsid w:val="00FF4370"/>
    <w:rsid w:val="00FF589D"/>
    <w:rsid w:val="00FF6EF0"/>
    <w:rsid w:val="00FF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E1EACEE"/>
  <w15:chartTrackingRefBased/>
  <w15:docId w15:val="{80AB6CF7-71E6-41BD-84C9-1E3CA621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8502B"/>
    <w:pPr>
      <w:keepNext/>
      <w:spacing w:before="240" w:after="60"/>
      <w:outlineLvl w:val="1"/>
    </w:pPr>
    <w:rPr>
      <w:rFonts w:ascii="Arial" w:hAnsi="Arial" w:cs="Arial"/>
      <w:b/>
      <w:bCs/>
      <w:i/>
      <w:iCs/>
      <w:sz w:val="28"/>
      <w:szCs w:val="28"/>
    </w:rPr>
  </w:style>
  <w:style w:type="paragraph" w:styleId="4">
    <w:name w:val="heading 4"/>
    <w:basedOn w:val="a"/>
    <w:next w:val="a"/>
    <w:link w:val="40"/>
    <w:qFormat/>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73727"/>
    <w:rPr>
      <w:rFonts w:ascii="Arial" w:hAnsi="Arial" w:cs="Arial"/>
      <w:b/>
      <w:bCs/>
      <w:kern w:val="32"/>
      <w:sz w:val="32"/>
      <w:szCs w:val="32"/>
    </w:rPr>
  </w:style>
  <w:style w:type="character" w:customStyle="1" w:styleId="20">
    <w:name w:val="Заголовок 2 Знак"/>
    <w:link w:val="2"/>
    <w:rsid w:val="0058502B"/>
    <w:rPr>
      <w:rFonts w:ascii="Arial" w:hAnsi="Arial" w:cs="Arial"/>
      <w:b/>
      <w:bCs/>
      <w:i/>
      <w:iCs/>
      <w:sz w:val="28"/>
      <w:szCs w:val="28"/>
    </w:rPr>
  </w:style>
  <w:style w:type="character" w:customStyle="1" w:styleId="40">
    <w:name w:val="Заголовок 4 Знак"/>
    <w:link w:val="4"/>
    <w:rsid w:val="00673727"/>
    <w:rPr>
      <w:b/>
      <w:bCs/>
      <w:sz w:val="28"/>
      <w:szCs w:val="28"/>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673727"/>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sid w:val="00673727"/>
  </w:style>
  <w:style w:type="character" w:styleId="a7">
    <w:name w:val="page number"/>
    <w:basedOn w:val="a0"/>
  </w:style>
  <w:style w:type="paragraph" w:customStyle="1" w:styleId="21">
    <w:name w:val="Техчасть2"/>
    <w:basedOn w:val="a"/>
    <w:link w:val="22"/>
    <w:pPr>
      <w:tabs>
        <w:tab w:val="left" w:pos="284"/>
        <w:tab w:val="left" w:pos="567"/>
        <w:tab w:val="left" w:pos="851"/>
      </w:tabs>
      <w:ind w:firstLine="284"/>
      <w:jc w:val="both"/>
    </w:pPr>
  </w:style>
  <w:style w:type="character" w:customStyle="1" w:styleId="22">
    <w:name w:val="Техчасть2 Знак"/>
    <w:link w:val="21"/>
    <w:rsid w:val="00673727"/>
  </w:style>
  <w:style w:type="paragraph" w:customStyle="1" w:styleId="11">
    <w:name w:val="ТехчастьТ1"/>
    <w:basedOn w:val="a8"/>
    <w:pPr>
      <w:tabs>
        <w:tab w:val="left" w:pos="284"/>
        <w:tab w:val="left" w:pos="567"/>
        <w:tab w:val="left" w:pos="851"/>
      </w:tabs>
      <w:spacing w:after="0"/>
      <w:jc w:val="center"/>
    </w:pPr>
  </w:style>
  <w:style w:type="paragraph" w:styleId="a8">
    <w:name w:val="Body Text"/>
    <w:basedOn w:val="a"/>
    <w:link w:val="a9"/>
    <w:pPr>
      <w:spacing w:after="120"/>
    </w:pPr>
  </w:style>
  <w:style w:type="character" w:customStyle="1" w:styleId="a9">
    <w:name w:val="Основной текст Знак"/>
    <w:link w:val="a8"/>
    <w:rsid w:val="007F1A20"/>
  </w:style>
  <w:style w:type="paragraph" w:customStyle="1" w:styleId="23">
    <w:name w:val="ТехчастьТ2"/>
    <w:basedOn w:val="a8"/>
    <w:pPr>
      <w:tabs>
        <w:tab w:val="left" w:pos="284"/>
        <w:tab w:val="left" w:pos="567"/>
        <w:tab w:val="left" w:pos="851"/>
      </w:tabs>
      <w:spacing w:after="0"/>
    </w:pPr>
  </w:style>
  <w:style w:type="paragraph" w:styleId="aa">
    <w:name w:val="envelope address"/>
    <w:basedOn w:val="a"/>
    <w:pPr>
      <w:framePr w:w="7920" w:h="1980" w:hRule="exact" w:hSpace="180" w:wrap="auto" w:hAnchor="page" w:xAlign="center" w:yAlign="bottom"/>
      <w:ind w:left="2880"/>
    </w:pPr>
    <w:rPr>
      <w:rFonts w:ascii="Arial" w:hAnsi="Arial"/>
      <w:sz w:val="24"/>
    </w:rPr>
  </w:style>
  <w:style w:type="paragraph" w:styleId="12">
    <w:name w:val="toc 1"/>
    <w:basedOn w:val="a"/>
    <w:next w:val="a"/>
    <w:autoRedefine/>
    <w:pPr>
      <w:ind w:left="284" w:right="567" w:hanging="284"/>
    </w:pPr>
  </w:style>
  <w:style w:type="paragraph" w:styleId="41">
    <w:name w:val="toc 4"/>
    <w:basedOn w:val="a"/>
    <w:next w:val="a"/>
    <w:autoRedefine/>
    <w:pPr>
      <w:ind w:left="1304" w:right="567" w:hanging="737"/>
    </w:pPr>
    <w:rPr>
      <w:lang w:val="en-US"/>
    </w:rPr>
  </w:style>
  <w:style w:type="character" w:styleId="ab">
    <w:name w:val="Hyperlink"/>
    <w:uiPriority w:val="99"/>
    <w:rPr>
      <w:color w:val="0000FF"/>
      <w:u w:val="single"/>
    </w:rPr>
  </w:style>
  <w:style w:type="paragraph" w:styleId="24">
    <w:name w:val="toc 2"/>
    <w:basedOn w:val="a"/>
    <w:next w:val="a"/>
    <w:autoRedefine/>
    <w:semiHidden/>
    <w:pPr>
      <w:ind w:left="200" w:right="567"/>
    </w:pPr>
  </w:style>
  <w:style w:type="paragraph" w:styleId="3">
    <w:name w:val="toc 3"/>
    <w:basedOn w:val="a"/>
    <w:next w:val="a"/>
    <w:autoRedefine/>
    <w:semiHidden/>
    <w:pPr>
      <w:ind w:left="400" w:right="567"/>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c">
    <w:name w:val="footnote reference"/>
    <w:semiHidden/>
    <w:rPr>
      <w:sz w:val="20"/>
      <w:vertAlign w:val="superscript"/>
    </w:rPr>
  </w:style>
  <w:style w:type="paragraph" w:customStyle="1" w:styleId="12z">
    <w:name w:val="Стиль12z"/>
    <w:basedOn w:val="a8"/>
    <w:pPr>
      <w:spacing w:after="0"/>
      <w:jc w:val="center"/>
    </w:pPr>
    <w:rPr>
      <w:b/>
      <w:sz w:val="24"/>
    </w:rPr>
  </w:style>
  <w:style w:type="paragraph" w:customStyle="1" w:styleId="134z">
    <w:name w:val="Стиль Стиль134z + По центру"/>
    <w:basedOn w:val="a"/>
    <w:pPr>
      <w:jc w:val="center"/>
    </w:pPr>
    <w:rPr>
      <w:b/>
      <w:i/>
    </w:rPr>
  </w:style>
  <w:style w:type="paragraph" w:customStyle="1" w:styleId="1c5">
    <w:name w:val="Стиль1c5"/>
    <w:basedOn w:val="a8"/>
    <w:pPr>
      <w:spacing w:after="0"/>
      <w:jc w:val="center"/>
    </w:pPr>
    <w:rPr>
      <w:b/>
      <w:sz w:val="24"/>
    </w:rPr>
  </w:style>
  <w:style w:type="paragraph" w:customStyle="1" w:styleId="1grt">
    <w:name w:val="Стиль1grt"/>
    <w:basedOn w:val="a"/>
    <w:pPr>
      <w:jc w:val="center"/>
    </w:pPr>
    <w:rPr>
      <w:b/>
      <w:i/>
    </w:rPr>
  </w:style>
  <w:style w:type="paragraph" w:customStyle="1" w:styleId="1hj">
    <w:name w:val="Стиль1hj"/>
    <w:basedOn w:val="a"/>
    <w:uiPriority w:val="99"/>
    <w:pPr>
      <w:jc w:val="center"/>
    </w:pPr>
    <w:rPr>
      <w:b/>
      <w:sz w:val="24"/>
    </w:rPr>
  </w:style>
  <w:style w:type="paragraph" w:customStyle="1" w:styleId="42">
    <w:name w:val="Заголовок 4 ОП"/>
    <w:basedOn w:val="4"/>
    <w:uiPriority w:val="99"/>
    <w:rsid w:val="00673727"/>
    <w:pPr>
      <w:spacing w:before="120" w:after="0"/>
      <w:jc w:val="center"/>
    </w:pPr>
    <w:rPr>
      <w:bCs w:val="0"/>
      <w:sz w:val="24"/>
      <w:szCs w:val="20"/>
    </w:rPr>
  </w:style>
  <w:style w:type="character" w:customStyle="1" w:styleId="FontStyle188">
    <w:name w:val="Font Style188"/>
    <w:rsid w:val="00673727"/>
    <w:rPr>
      <w:rFonts w:ascii="Times New Roman" w:hAnsi="Times New Roman" w:cs="Times New Roman"/>
      <w:sz w:val="16"/>
      <w:szCs w:val="16"/>
    </w:rPr>
  </w:style>
  <w:style w:type="paragraph" w:customStyle="1" w:styleId="Style10">
    <w:name w:val="Style10"/>
    <w:basedOn w:val="a"/>
    <w:rsid w:val="00673727"/>
    <w:pPr>
      <w:widowControl w:val="0"/>
      <w:autoSpaceDE w:val="0"/>
      <w:autoSpaceDN w:val="0"/>
      <w:adjustRightInd w:val="0"/>
      <w:spacing w:line="230" w:lineRule="exact"/>
      <w:ind w:firstLine="283"/>
      <w:jc w:val="both"/>
    </w:pPr>
    <w:rPr>
      <w:sz w:val="24"/>
      <w:szCs w:val="24"/>
    </w:rPr>
  </w:style>
  <w:style w:type="table" w:styleId="ad">
    <w:name w:val="Table Grid"/>
    <w:basedOn w:val="a1"/>
    <w:uiPriority w:val="59"/>
    <w:rsid w:val="007F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60FCD"/>
    <w:rPr>
      <w:rFonts w:ascii="Tahoma" w:hAnsi="Tahoma"/>
      <w:sz w:val="16"/>
      <w:szCs w:val="16"/>
      <w:lang w:val="x-none" w:eastAsia="x-none"/>
    </w:rPr>
  </w:style>
  <w:style w:type="character" w:customStyle="1" w:styleId="af">
    <w:name w:val="Текст выноски Знак"/>
    <w:link w:val="ae"/>
    <w:rsid w:val="00060FCD"/>
    <w:rPr>
      <w:rFonts w:ascii="Tahoma" w:hAnsi="Tahoma" w:cs="Tahoma"/>
      <w:sz w:val="16"/>
      <w:szCs w:val="16"/>
    </w:rPr>
  </w:style>
  <w:style w:type="paragraph" w:customStyle="1" w:styleId="01">
    <w:name w:val="Техчасть01"/>
    <w:basedOn w:val="a"/>
    <w:rsid w:val="00060FCD"/>
    <w:pPr>
      <w:tabs>
        <w:tab w:val="left" w:pos="567"/>
      </w:tabs>
      <w:ind w:firstLine="284"/>
      <w:jc w:val="center"/>
    </w:pPr>
    <w:rPr>
      <w:b/>
      <w:sz w:val="24"/>
    </w:rPr>
  </w:style>
  <w:style w:type="paragraph" w:customStyle="1" w:styleId="Default">
    <w:name w:val="Default"/>
    <w:rsid w:val="00444916"/>
    <w:pPr>
      <w:autoSpaceDE w:val="0"/>
      <w:autoSpaceDN w:val="0"/>
      <w:adjustRightInd w:val="0"/>
    </w:pPr>
    <w:rPr>
      <w:color w:val="000000"/>
      <w:sz w:val="24"/>
      <w:szCs w:val="24"/>
    </w:rPr>
  </w:style>
  <w:style w:type="paragraph" w:styleId="af0">
    <w:name w:val="List Paragraph"/>
    <w:basedOn w:val="a"/>
    <w:link w:val="af1"/>
    <w:uiPriority w:val="34"/>
    <w:qFormat/>
    <w:rsid w:val="006E7798"/>
    <w:pPr>
      <w:spacing w:after="200" w:line="288" w:lineRule="auto"/>
      <w:ind w:left="720"/>
      <w:contextualSpacing/>
    </w:pPr>
    <w:rPr>
      <w:rFonts w:ascii="Calibri" w:hAnsi="Calibri"/>
      <w:sz w:val="21"/>
      <w:szCs w:val="21"/>
    </w:rPr>
  </w:style>
  <w:style w:type="character" w:styleId="af2">
    <w:name w:val="annotation reference"/>
    <w:rsid w:val="0058074D"/>
    <w:rPr>
      <w:sz w:val="16"/>
      <w:szCs w:val="16"/>
    </w:rPr>
  </w:style>
  <w:style w:type="paragraph" w:styleId="af3">
    <w:name w:val="annotation text"/>
    <w:basedOn w:val="a"/>
    <w:link w:val="af4"/>
    <w:rsid w:val="0058074D"/>
  </w:style>
  <w:style w:type="character" w:customStyle="1" w:styleId="af4">
    <w:name w:val="Текст примечания Знак"/>
    <w:basedOn w:val="a0"/>
    <w:link w:val="af3"/>
    <w:rsid w:val="0058074D"/>
  </w:style>
  <w:style w:type="paragraph" w:styleId="af5">
    <w:name w:val="annotation subject"/>
    <w:basedOn w:val="af3"/>
    <w:next w:val="af3"/>
    <w:link w:val="af6"/>
    <w:rsid w:val="0058074D"/>
    <w:rPr>
      <w:b/>
      <w:bCs/>
      <w:lang w:val="x-none" w:eastAsia="x-none"/>
    </w:rPr>
  </w:style>
  <w:style w:type="character" w:customStyle="1" w:styleId="af6">
    <w:name w:val="Тема примечания Знак"/>
    <w:link w:val="af5"/>
    <w:rsid w:val="0058074D"/>
    <w:rPr>
      <w:b/>
      <w:bCs/>
    </w:rPr>
  </w:style>
  <w:style w:type="paragraph" w:styleId="af7">
    <w:name w:val="Revision"/>
    <w:hidden/>
    <w:uiPriority w:val="99"/>
    <w:rsid w:val="00AE063B"/>
  </w:style>
  <w:style w:type="character" w:customStyle="1" w:styleId="30">
    <w:name w:val="Основной текст 3 Знак"/>
    <w:link w:val="31"/>
    <w:rsid w:val="0058502B"/>
    <w:rPr>
      <w:sz w:val="28"/>
    </w:rPr>
  </w:style>
  <w:style w:type="paragraph" w:styleId="31">
    <w:name w:val="Body Text 3"/>
    <w:basedOn w:val="a"/>
    <w:link w:val="30"/>
    <w:rsid w:val="0058502B"/>
    <w:pPr>
      <w:jc w:val="both"/>
    </w:pPr>
    <w:rPr>
      <w:sz w:val="28"/>
    </w:rPr>
  </w:style>
  <w:style w:type="paragraph" w:styleId="af8">
    <w:name w:val="Title"/>
    <w:basedOn w:val="a"/>
    <w:next w:val="a"/>
    <w:link w:val="af9"/>
    <w:qFormat/>
    <w:rsid w:val="00AA647F"/>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rsid w:val="00AA647F"/>
    <w:rPr>
      <w:rFonts w:asciiTheme="majorHAnsi" w:eastAsiaTheme="majorEastAsia" w:hAnsiTheme="majorHAnsi" w:cstheme="majorBidi"/>
      <w:spacing w:val="-10"/>
      <w:kern w:val="28"/>
      <w:sz w:val="56"/>
      <w:szCs w:val="56"/>
    </w:rPr>
  </w:style>
  <w:style w:type="paragraph" w:styleId="afa">
    <w:name w:val="Subtitle"/>
    <w:basedOn w:val="a"/>
    <w:next w:val="a"/>
    <w:link w:val="afb"/>
    <w:qFormat/>
    <w:rsid w:val="00B153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0"/>
    <w:link w:val="afa"/>
    <w:rsid w:val="00B153F5"/>
    <w:rPr>
      <w:rFonts w:asciiTheme="minorHAnsi" w:eastAsiaTheme="minorEastAsia" w:hAnsiTheme="minorHAnsi" w:cstheme="minorBidi"/>
      <w:color w:val="5A5A5A" w:themeColor="text1" w:themeTint="A5"/>
      <w:spacing w:val="15"/>
      <w:sz w:val="22"/>
      <w:szCs w:val="22"/>
    </w:rPr>
  </w:style>
  <w:style w:type="paragraph" w:customStyle="1" w:styleId="xl28">
    <w:name w:val="xl28"/>
    <w:basedOn w:val="a"/>
    <w:rsid w:val="00DF457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character" w:customStyle="1" w:styleId="af1">
    <w:name w:val="Абзац списка Знак"/>
    <w:link w:val="af0"/>
    <w:uiPriority w:val="34"/>
    <w:locked/>
    <w:rsid w:val="00DF4575"/>
    <w:rPr>
      <w:rFonts w:ascii="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9727">
      <w:bodyDiv w:val="1"/>
      <w:marLeft w:val="0"/>
      <w:marRight w:val="0"/>
      <w:marTop w:val="0"/>
      <w:marBottom w:val="0"/>
      <w:divBdr>
        <w:top w:val="none" w:sz="0" w:space="0" w:color="auto"/>
        <w:left w:val="none" w:sz="0" w:space="0" w:color="auto"/>
        <w:bottom w:val="none" w:sz="0" w:space="0" w:color="auto"/>
        <w:right w:val="none" w:sz="0" w:space="0" w:color="auto"/>
      </w:divBdr>
    </w:div>
    <w:div w:id="211113376">
      <w:bodyDiv w:val="1"/>
      <w:marLeft w:val="0"/>
      <w:marRight w:val="0"/>
      <w:marTop w:val="0"/>
      <w:marBottom w:val="0"/>
      <w:divBdr>
        <w:top w:val="none" w:sz="0" w:space="0" w:color="auto"/>
        <w:left w:val="none" w:sz="0" w:space="0" w:color="auto"/>
        <w:bottom w:val="none" w:sz="0" w:space="0" w:color="auto"/>
        <w:right w:val="none" w:sz="0" w:space="0" w:color="auto"/>
      </w:divBdr>
    </w:div>
    <w:div w:id="503473738">
      <w:bodyDiv w:val="1"/>
      <w:marLeft w:val="0"/>
      <w:marRight w:val="0"/>
      <w:marTop w:val="0"/>
      <w:marBottom w:val="0"/>
      <w:divBdr>
        <w:top w:val="none" w:sz="0" w:space="0" w:color="auto"/>
        <w:left w:val="none" w:sz="0" w:space="0" w:color="auto"/>
        <w:bottom w:val="none" w:sz="0" w:space="0" w:color="auto"/>
        <w:right w:val="none" w:sz="0" w:space="0" w:color="auto"/>
      </w:divBdr>
    </w:div>
    <w:div w:id="606278223">
      <w:bodyDiv w:val="1"/>
      <w:marLeft w:val="0"/>
      <w:marRight w:val="0"/>
      <w:marTop w:val="0"/>
      <w:marBottom w:val="0"/>
      <w:divBdr>
        <w:top w:val="none" w:sz="0" w:space="0" w:color="auto"/>
        <w:left w:val="none" w:sz="0" w:space="0" w:color="auto"/>
        <w:bottom w:val="none" w:sz="0" w:space="0" w:color="auto"/>
        <w:right w:val="none" w:sz="0" w:space="0" w:color="auto"/>
      </w:divBdr>
    </w:div>
    <w:div w:id="999424839">
      <w:bodyDiv w:val="1"/>
      <w:marLeft w:val="0"/>
      <w:marRight w:val="0"/>
      <w:marTop w:val="0"/>
      <w:marBottom w:val="0"/>
      <w:divBdr>
        <w:top w:val="none" w:sz="0" w:space="0" w:color="auto"/>
        <w:left w:val="none" w:sz="0" w:space="0" w:color="auto"/>
        <w:bottom w:val="none" w:sz="0" w:space="0" w:color="auto"/>
        <w:right w:val="none" w:sz="0" w:space="0" w:color="auto"/>
      </w:divBdr>
    </w:div>
    <w:div w:id="1236817075">
      <w:bodyDiv w:val="1"/>
      <w:marLeft w:val="0"/>
      <w:marRight w:val="0"/>
      <w:marTop w:val="0"/>
      <w:marBottom w:val="0"/>
      <w:divBdr>
        <w:top w:val="none" w:sz="0" w:space="0" w:color="auto"/>
        <w:left w:val="none" w:sz="0" w:space="0" w:color="auto"/>
        <w:bottom w:val="none" w:sz="0" w:space="0" w:color="auto"/>
        <w:right w:val="none" w:sz="0" w:space="0" w:color="auto"/>
      </w:divBdr>
    </w:div>
    <w:div w:id="1487744162">
      <w:bodyDiv w:val="1"/>
      <w:marLeft w:val="0"/>
      <w:marRight w:val="0"/>
      <w:marTop w:val="0"/>
      <w:marBottom w:val="0"/>
      <w:divBdr>
        <w:top w:val="none" w:sz="0" w:space="0" w:color="auto"/>
        <w:left w:val="none" w:sz="0" w:space="0" w:color="auto"/>
        <w:bottom w:val="none" w:sz="0" w:space="0" w:color="auto"/>
        <w:right w:val="none" w:sz="0" w:space="0" w:color="auto"/>
      </w:divBdr>
    </w:div>
    <w:div w:id="1619750707">
      <w:bodyDiv w:val="1"/>
      <w:marLeft w:val="0"/>
      <w:marRight w:val="0"/>
      <w:marTop w:val="0"/>
      <w:marBottom w:val="0"/>
      <w:divBdr>
        <w:top w:val="none" w:sz="0" w:space="0" w:color="auto"/>
        <w:left w:val="none" w:sz="0" w:space="0" w:color="auto"/>
        <w:bottom w:val="none" w:sz="0" w:space="0" w:color="auto"/>
        <w:right w:val="none" w:sz="0" w:space="0" w:color="auto"/>
      </w:divBdr>
    </w:div>
    <w:div w:id="1717971912">
      <w:bodyDiv w:val="1"/>
      <w:marLeft w:val="0"/>
      <w:marRight w:val="0"/>
      <w:marTop w:val="0"/>
      <w:marBottom w:val="0"/>
      <w:divBdr>
        <w:top w:val="none" w:sz="0" w:space="0" w:color="auto"/>
        <w:left w:val="none" w:sz="0" w:space="0" w:color="auto"/>
        <w:bottom w:val="none" w:sz="0" w:space="0" w:color="auto"/>
        <w:right w:val="none" w:sz="0" w:space="0" w:color="auto"/>
      </w:divBdr>
    </w:div>
    <w:div w:id="19027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3C9B-4546-41A9-B89E-63D6B4DB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62</Pages>
  <Words>11106</Words>
  <Characters>81463</Characters>
  <Application>Microsoft Office Word</Application>
  <DocSecurity>0</DocSecurity>
  <Lines>678</Lines>
  <Paragraphs>184</Paragraphs>
  <ScaleCrop>false</ScaleCrop>
  <HeadingPairs>
    <vt:vector size="2" baseType="variant">
      <vt:variant>
        <vt:lpstr>Название</vt:lpstr>
      </vt:variant>
      <vt:variant>
        <vt:i4>1</vt:i4>
      </vt:variant>
    </vt:vector>
  </HeadingPairs>
  <TitlesOfParts>
    <vt:vector size="1" baseType="lpstr">
      <vt:lpstr>Номера</vt:lpstr>
    </vt:vector>
  </TitlesOfParts>
  <Company>Hewlett-Packard Company</Company>
  <LinksUpToDate>false</LinksUpToDate>
  <CharactersWithSpaces>92385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Номера</dc:title>
  <dc:subject/>
  <dc:creator>Анна</dc:creator>
  <cp:keywords/>
  <cp:lastModifiedBy>111</cp:lastModifiedBy>
  <cp:revision>34</cp:revision>
  <cp:lastPrinted>2019-12-23T12:05:00Z</cp:lastPrinted>
  <dcterms:created xsi:type="dcterms:W3CDTF">2019-10-04T06:26:00Z</dcterms:created>
  <dcterms:modified xsi:type="dcterms:W3CDTF">2019-12-30T08:35:00Z</dcterms:modified>
</cp:coreProperties>
</file>